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B217" w14:textId="559575A6" w:rsidR="00186D20" w:rsidRPr="00AE7409" w:rsidRDefault="00186D20" w:rsidP="00AE7409">
      <w:pPr>
        <w:widowControl w:val="0"/>
        <w:spacing w:after="0" w:line="228" w:lineRule="auto"/>
        <w:jc w:val="center"/>
        <w:rPr>
          <w:rFonts w:ascii="Traditional Arabic" w:hAnsi="Traditional Arabic" w:cs="Traditional Arabic"/>
          <w:sz w:val="66"/>
          <w:szCs w:val="66"/>
          <w:rtl/>
        </w:rPr>
      </w:pPr>
      <w:r w:rsidRPr="00AE7409">
        <w:rPr>
          <w:rFonts w:ascii="Traditional Arabic" w:hAnsi="Traditional Arabic" w:cs="Traditional Arabic" w:hint="cs"/>
          <w:sz w:val="66"/>
          <w:szCs w:val="66"/>
          <w:rtl/>
        </w:rPr>
        <w:t>بسم الله الرحمن الرحيم</w:t>
      </w:r>
    </w:p>
    <w:p w14:paraId="6D5FDD9A" w14:textId="77777777" w:rsidR="00186D20" w:rsidRPr="00AE7409" w:rsidRDefault="00186D20" w:rsidP="00AE7409">
      <w:pPr>
        <w:widowControl w:val="0"/>
        <w:spacing w:after="0" w:line="228" w:lineRule="auto"/>
        <w:jc w:val="both"/>
        <w:rPr>
          <w:rFonts w:ascii="Traditional Arabic" w:hAnsi="Traditional Arabic" w:cs="Traditional Arabic"/>
          <w:sz w:val="66"/>
          <w:szCs w:val="66"/>
          <w:rtl/>
        </w:rPr>
      </w:pP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إِخْوَةُ الْإِيمَانِ وَالْعَقِيدَةِ ...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غ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غ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ُو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غ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َا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َا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ﷺ (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إِنَّ قُلُوبَ بَني آدَمَ كُلَّهَا بَينَ إِصبَعَينِ مِن أَصَابِعِ الرَّحمَنِ كَقَلبٍ وَاحِدٍ يُصَرِّفُهُ حَيثُ يَشَاءُ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)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ثُمَّ قَالَ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ﷺ (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هُمَّ مُصَرِّفَ القُلُوبِ صَرِّفْ قُلُوبَنَا عَلَى طَاعَتِكَ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).</w:t>
      </w:r>
    </w:p>
    <w:p w14:paraId="302D2B94" w14:textId="77777777" w:rsidR="00186D20" w:rsidRPr="00AE7409" w:rsidRDefault="00186D20" w:rsidP="00AE7409">
      <w:pPr>
        <w:widowControl w:val="0"/>
        <w:spacing w:after="0" w:line="228" w:lineRule="auto"/>
        <w:jc w:val="both"/>
        <w:rPr>
          <w:rFonts w:ascii="Traditional Arabic" w:hAnsi="Traditional Arabic" w:cs="Traditional Arabic"/>
          <w:sz w:val="66"/>
          <w:szCs w:val="66"/>
          <w:rtl/>
        </w:rPr>
      </w:pP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وَيَتَغَيَّرُونَ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جت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وَتَتَغَيَّرُ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ظ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مَا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َاشُوا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است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اعو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الد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في ز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في ز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 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آخ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في 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ظه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في 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ثم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غ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 في اجت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الخ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الب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ذ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 في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الإ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لى الع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غي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ذ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ائ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في 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لى 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ض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lastRenderedPageBreak/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انش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يُقب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الع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في الط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يُر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بًّا 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ذل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لاً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الع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اء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ثم لا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يئًا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يئًا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proofErr w:type="spellStart"/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proofErr w:type="spellEnd"/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تى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الف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ائ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ض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لز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لى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رضًا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ثمًا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ذ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خ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يرًا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خ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يطًا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فض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لم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خ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يرًا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لى 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لم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حظ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صب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رض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ً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لاء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مًا 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غ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خ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رًا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خ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عًا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صًا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مُو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لِّيًا ظ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تى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غ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است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 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 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 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ﷺ (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لِكُلِّ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لٍ شِرَّةٌ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لِكُلِّ 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رَّةٍ فَتر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انَت فَتر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تُهُ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لى 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نَّتي فَق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مَن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لى غ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يرِ ذ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لِكَ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 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لَكَ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)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ﷺ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كُلّ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َ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لَه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lastRenderedPageBreak/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اطٍ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ةٍ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يُقب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الط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كُل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ذ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ذ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بها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غ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في الع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في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ثم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ضع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ﷺ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 وَهُوَ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شف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الخ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ظ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في 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ز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الن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اقت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ئ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الانح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الاست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سلام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.</w:t>
      </w:r>
    </w:p>
    <w:p w14:paraId="0F400031" w14:textId="6DD17F27" w:rsidR="00186D20" w:rsidRPr="00AE7409" w:rsidRDefault="00186D20" w:rsidP="00AE7409">
      <w:pPr>
        <w:widowControl w:val="0"/>
        <w:spacing w:after="0" w:line="228" w:lineRule="auto"/>
        <w:jc w:val="both"/>
        <w:rPr>
          <w:rFonts w:ascii="Traditional Arabic" w:hAnsi="Traditional Arabic" w:cs="Traditional Arabic"/>
          <w:sz w:val="66"/>
          <w:szCs w:val="66"/>
          <w:rtl/>
        </w:rPr>
      </w:pP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ل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-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الإ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خو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 -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خل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الائت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الانت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اء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ذ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شت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بما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ض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ْ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آه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است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وا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اعت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وا است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اعت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ْ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 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وا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خ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الاست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الع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ْ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يلاً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ز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.</w:t>
      </w:r>
    </w:p>
    <w:p w14:paraId="7A602952" w14:textId="77777777" w:rsidR="00C0173E" w:rsidRPr="00AE7409" w:rsidRDefault="00186D20" w:rsidP="00AE7409">
      <w:pPr>
        <w:widowControl w:val="0"/>
        <w:spacing w:after="0" w:line="228" w:lineRule="auto"/>
        <w:jc w:val="both"/>
        <w:rPr>
          <w:rFonts w:ascii="Traditional Arabic" w:hAnsi="Traditional Arabic" w:cs="Traditional Arabic"/>
          <w:sz w:val="66"/>
          <w:szCs w:val="66"/>
          <w:rtl/>
        </w:rPr>
      </w:pPr>
      <w:r w:rsidRPr="00AE7409">
        <w:rPr>
          <w:rFonts w:ascii="Traditional Arabic" w:hAnsi="Traditional Arabic" w:cs="Traditional Arabic"/>
          <w:sz w:val="66"/>
          <w:szCs w:val="66"/>
          <w:rtl/>
        </w:rPr>
        <w:lastRenderedPageBreak/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ا </w:t>
      </w:r>
      <w:proofErr w:type="gramStart"/>
      <w:r w:rsidRPr="00AE7409">
        <w:rPr>
          <w:rFonts w:ascii="Traditional Arabic" w:hAnsi="Traditional Arabic" w:cs="Traditional Arabic"/>
          <w:sz w:val="66"/>
          <w:szCs w:val="66"/>
          <w:rtl/>
        </w:rPr>
        <w:t>الم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 .</w:t>
      </w:r>
      <w:proofErr w:type="gramEnd"/>
      <w:r w:rsidRPr="00AE7409">
        <w:rPr>
          <w:rFonts w:ascii="Traditional Arabic" w:hAnsi="Traditional Arabic" w:cs="Traditional Arabic" w:hint="cs"/>
          <w:sz w:val="66"/>
          <w:szCs w:val="66"/>
          <w:rtl/>
        </w:rPr>
        <w:t>.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في ز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غ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َّ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 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اقت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ذ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 ذ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اء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 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ز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ءُ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َال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خ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َال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ئ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َّةُ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تي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جت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الم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في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خل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صًا 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عًا 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ﷺ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رًا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اطًا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ً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لز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مًا لها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ائ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ض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proofErr w:type="spellStart"/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جت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بًا</w:t>
      </w:r>
      <w:proofErr w:type="spellEnd"/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في 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ﷺ (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ينَ يُسرٌ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يُش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ادَّ الد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ينَ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دٌ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غ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بَه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دِّد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وا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وا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وا</w:t>
      </w:r>
      <w:r w:rsidR="00C0173E" w:rsidRPr="00AE7409">
        <w:rPr>
          <w:rFonts w:ascii="Traditional Arabic" w:hAnsi="Traditional Arabic" w:cs="Traditional Arabic" w:hint="cs"/>
          <w:sz w:val="66"/>
          <w:szCs w:val="66"/>
          <w:rtl/>
        </w:rPr>
        <w:t>).</w:t>
      </w:r>
    </w:p>
    <w:p w14:paraId="524D4634" w14:textId="77777777" w:rsidR="00C0173E" w:rsidRPr="00AE7409" w:rsidRDefault="00186D20" w:rsidP="00AE7409">
      <w:pPr>
        <w:widowControl w:val="0"/>
        <w:spacing w:after="0" w:line="228" w:lineRule="auto"/>
        <w:jc w:val="both"/>
        <w:rPr>
          <w:rFonts w:ascii="Traditional Arabic" w:hAnsi="Traditional Arabic" w:cs="Traditional Arabic"/>
          <w:sz w:val="66"/>
          <w:szCs w:val="66"/>
          <w:rtl/>
        </w:rPr>
      </w:pP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غ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ؤث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في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جذ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لى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سَيِّئٍ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آخ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حَسَنٍ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جت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غ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ؤم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في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يرًا بما 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؛ لأ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لا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الى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لا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ز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رًا لا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ض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لا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ْ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ض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lastRenderedPageBreak/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ز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ائ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.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ْ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proofErr w:type="spellStart"/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ْ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ْ</w:t>
      </w:r>
      <w:proofErr w:type="spellEnd"/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ذ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ذ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ً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دًا 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في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خ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طو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عًا لهم ذ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ذ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proofErr w:type="gramStart"/>
      <w:r w:rsidRPr="00AE7409">
        <w:rPr>
          <w:rFonts w:ascii="Traditional Arabic" w:hAnsi="Traditional Arabic" w:cs="Traditional Arabic"/>
          <w:sz w:val="66"/>
          <w:szCs w:val="66"/>
          <w:rtl/>
        </w:rPr>
        <w:t>الش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؛</w:t>
      </w:r>
      <w:proofErr w:type="gramEnd"/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لى 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ائ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اء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ظ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C0173E" w:rsidRPr="00AE7409">
        <w:rPr>
          <w:rFonts w:ascii="Traditional Arabic" w:hAnsi="Traditional Arabic" w:cs="Traditional Arabic" w:hint="cs"/>
          <w:sz w:val="66"/>
          <w:szCs w:val="66"/>
          <w:rtl/>
        </w:rPr>
        <w:t>.</w:t>
      </w:r>
    </w:p>
    <w:p w14:paraId="6612B059" w14:textId="21D73BA2" w:rsidR="00C0173E" w:rsidRPr="00AE7409" w:rsidRDefault="00C0173E" w:rsidP="00AE7409">
      <w:pPr>
        <w:widowControl w:val="0"/>
        <w:spacing w:after="0" w:line="228" w:lineRule="auto"/>
        <w:jc w:val="both"/>
        <w:rPr>
          <w:rFonts w:ascii="Traditional Arabic" w:hAnsi="Traditional Arabic" w:cs="Traditional Arabic"/>
          <w:sz w:val="66"/>
          <w:szCs w:val="66"/>
          <w:rtl/>
        </w:rPr>
      </w:pPr>
      <w:r w:rsidRPr="00AE7409">
        <w:rPr>
          <w:rFonts w:ascii="Traditional Arabic" w:hAnsi="Traditional Arabic" w:cs="Traditional Arabic" w:hint="cs"/>
          <w:sz w:val="66"/>
          <w:szCs w:val="66"/>
          <w:rtl/>
        </w:rPr>
        <w:t>أقول ما تسمعون ...</w:t>
      </w:r>
    </w:p>
    <w:p w14:paraId="7D739488" w14:textId="77777777" w:rsidR="00C0173E" w:rsidRPr="00AE7409" w:rsidRDefault="00C0173E" w:rsidP="00AE7409">
      <w:pPr>
        <w:widowControl w:val="0"/>
        <w:spacing w:after="0" w:line="228" w:lineRule="auto"/>
        <w:jc w:val="both"/>
        <w:rPr>
          <w:rFonts w:ascii="Traditional Arabic" w:hAnsi="Traditional Arabic" w:cs="Traditional Arabic"/>
          <w:sz w:val="66"/>
          <w:szCs w:val="66"/>
          <w:rtl/>
        </w:rPr>
      </w:pPr>
    </w:p>
    <w:p w14:paraId="23F3D7F5" w14:textId="141209E2" w:rsidR="00186D20" w:rsidRPr="00AE7409" w:rsidRDefault="00C0173E" w:rsidP="00AE7409">
      <w:pPr>
        <w:widowControl w:val="0"/>
        <w:spacing w:after="0" w:line="228" w:lineRule="auto"/>
        <w:jc w:val="both"/>
        <w:rPr>
          <w:rFonts w:ascii="Traditional Arabic" w:hAnsi="Traditional Arabic" w:cs="Traditional Arabic"/>
          <w:sz w:val="66"/>
          <w:szCs w:val="66"/>
          <w:rtl/>
        </w:rPr>
      </w:pP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الحمد لله رب العالمين ... </w:t>
      </w:r>
    </w:p>
    <w:p w14:paraId="5344B5AE" w14:textId="77777777" w:rsidR="00C0173E" w:rsidRPr="00AE7409" w:rsidRDefault="00C0173E" w:rsidP="00AE7409">
      <w:pPr>
        <w:widowControl w:val="0"/>
        <w:spacing w:after="0" w:line="228" w:lineRule="auto"/>
        <w:jc w:val="both"/>
        <w:rPr>
          <w:rFonts w:ascii="Traditional Arabic" w:hAnsi="Traditional Arabic" w:cs="Traditional Arabic"/>
          <w:sz w:val="66"/>
          <w:szCs w:val="66"/>
          <w:rtl/>
        </w:rPr>
      </w:pP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مَعَاشِرُ الْمُؤْمِنِينَ ... 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ل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لح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د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ول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ً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ج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ول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ً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لب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اط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انت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اشًا و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ص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ول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ً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الأ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ام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د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غ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ير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الح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اق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ن ض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الب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اط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هم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 ظ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ي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لاش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ى و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ز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ول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/>
          <w:sz w:val="66"/>
          <w:szCs w:val="66"/>
        </w:rPr>
        <w:sym w:font="AGA Arabesque" w:char="F05D"/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ل ن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قذ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الح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ى الب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اط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دم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غ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ذ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 ه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ز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اه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</w:rPr>
        <w:sym w:font="AGA Arabesque" w:char="F05B"/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/>
          <w:sz w:val="66"/>
          <w:szCs w:val="66"/>
        </w:rPr>
        <w:sym w:font="AGA Arabesque" w:char="F05D"/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ْ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ج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اء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الح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ز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الب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اط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إ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الب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اط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ك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ان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 xml:space="preserve"> ز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="00186D20"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="00186D20" w:rsidRPr="00AE7409">
        <w:rPr>
          <w:rFonts w:ascii="Traditional Arabic" w:hAnsi="Traditional Arabic" w:cs="Traditional Arabic"/>
          <w:sz w:val="66"/>
          <w:szCs w:val="66"/>
          <w:rtl/>
        </w:rPr>
        <w:t>وقًا</w:t>
      </w:r>
      <w:r w:rsidRPr="00AE7409">
        <w:rPr>
          <w:rFonts w:ascii="Traditional Arabic" w:hAnsi="Traditional Arabic" w:cs="Traditional Arabic"/>
          <w:sz w:val="66"/>
          <w:szCs w:val="66"/>
        </w:rPr>
        <w:sym w:font="AGA Arabesque" w:char="F05B"/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.</w:t>
      </w:r>
    </w:p>
    <w:p w14:paraId="7E69C641" w14:textId="77777777" w:rsidR="00AE7409" w:rsidRPr="00AE7409" w:rsidRDefault="00186D20" w:rsidP="00AE7409">
      <w:pPr>
        <w:widowControl w:val="0"/>
        <w:spacing w:after="0" w:line="228" w:lineRule="auto"/>
        <w:jc w:val="both"/>
        <w:rPr>
          <w:rFonts w:ascii="Traditional Arabic" w:hAnsi="Traditional Arabic" w:cs="Traditional Arabic"/>
          <w:sz w:val="66"/>
          <w:szCs w:val="66"/>
          <w:rtl/>
        </w:rPr>
      </w:pP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‏و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 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َنصَارُهُ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ائ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لم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ْ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‏و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lastRenderedPageBreak/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‏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فَهُ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َ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وَلَو فَرَّطَ فِيهِ مَن فَرَّطَ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ائ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عذ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ٌ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الن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ى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AE7409" w:rsidRPr="00AE7409">
        <w:rPr>
          <w:rFonts w:ascii="Traditional Arabic" w:hAnsi="Traditional Arabic" w:cs="Traditional Arabic" w:hint="cs"/>
          <w:sz w:val="66"/>
          <w:szCs w:val="66"/>
          <w:rtl/>
        </w:rPr>
        <w:t xml:space="preserve"> </w:t>
      </w:r>
      <w:r w:rsidR="00AE7409" w:rsidRPr="00AE7409">
        <w:rPr>
          <w:rFonts w:ascii="Traditional Arabic" w:hAnsi="Traditional Arabic" w:cs="Traditional Arabic"/>
          <w:sz w:val="66"/>
          <w:szCs w:val="66"/>
        </w:rPr>
        <w:sym w:font="AGA Arabesque" w:char="F05D"/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ْ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ْ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في الأ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رض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ض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="00AE7409" w:rsidRPr="00AE7409">
        <w:rPr>
          <w:rFonts w:ascii="Traditional Arabic" w:hAnsi="Traditional Arabic" w:cs="Traditional Arabic"/>
          <w:sz w:val="66"/>
          <w:szCs w:val="66"/>
        </w:rPr>
        <w:sym w:font="AGA Arabesque" w:char="F05B"/>
      </w:r>
      <w:r w:rsidR="00AE7409" w:rsidRPr="00AE7409">
        <w:rPr>
          <w:rFonts w:ascii="Traditional Arabic" w:hAnsi="Traditional Arabic" w:cs="Traditional Arabic" w:hint="cs"/>
          <w:sz w:val="66"/>
          <w:szCs w:val="66"/>
          <w:rtl/>
        </w:rPr>
        <w:t>.</w:t>
      </w:r>
    </w:p>
    <w:p w14:paraId="5CB0A792" w14:textId="55ED26D8" w:rsidR="00AE7409" w:rsidRPr="00AE7409" w:rsidRDefault="00186D20" w:rsidP="00AE7409">
      <w:pPr>
        <w:widowControl w:val="0"/>
        <w:spacing w:after="0" w:line="228" w:lineRule="auto"/>
        <w:jc w:val="both"/>
        <w:rPr>
          <w:rFonts w:ascii="Traditional Arabic" w:hAnsi="Traditional Arabic" w:cs="Traditional Arabic"/>
          <w:sz w:val="66"/>
          <w:szCs w:val="66"/>
        </w:rPr>
      </w:pP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ْ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ْ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لز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ْ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لا </w:t>
      </w:r>
      <w:proofErr w:type="spellStart"/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غت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proofErr w:type="spellEnd"/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لى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لى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أتي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الح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 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وا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الش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اغت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ك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إ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حم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ضل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أ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الغ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ة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تي 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عص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الن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َّ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اس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صرًا و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غ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لا 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خل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ن 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ج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ٍ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 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وا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د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وا الله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ع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ل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ف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ه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م صا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</w:t>
      </w:r>
      <w:proofErr w:type="spellStart"/>
      <w:r w:rsidRPr="00AE7409">
        <w:rPr>
          <w:rFonts w:ascii="Traditional Arabic" w:hAnsi="Traditional Arabic" w:cs="Traditional Arabic"/>
          <w:sz w:val="66"/>
          <w:szCs w:val="66"/>
          <w:rtl/>
        </w:rPr>
        <w:t>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ص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proofErr w:type="spellEnd"/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ر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ط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، 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ث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اب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 xml:space="preserve"> 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ست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ق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ِ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يم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ُ</w:t>
      </w:r>
      <w:r w:rsidRPr="00AE7409">
        <w:rPr>
          <w:rFonts w:ascii="Traditional Arabic" w:hAnsi="Traditional Arabic" w:cs="Traditional Arabic"/>
          <w:sz w:val="66"/>
          <w:szCs w:val="66"/>
          <w:rtl/>
        </w:rPr>
        <w:t>ون</w:t>
      </w:r>
      <w:r w:rsidRPr="00AE7409">
        <w:rPr>
          <w:rFonts w:ascii="Traditional Arabic" w:hAnsi="Traditional Arabic" w:cs="Traditional Arabic" w:hint="cs"/>
          <w:sz w:val="66"/>
          <w:szCs w:val="66"/>
          <w:rtl/>
        </w:rPr>
        <w:t>َ</w:t>
      </w:r>
      <w:r w:rsidR="00AE7409" w:rsidRPr="00AE7409">
        <w:rPr>
          <w:rFonts w:ascii="Traditional Arabic" w:hAnsi="Traditional Arabic" w:cs="Traditional Arabic" w:hint="cs"/>
          <w:sz w:val="66"/>
          <w:szCs w:val="66"/>
          <w:rtl/>
        </w:rPr>
        <w:t>.</w:t>
      </w:r>
    </w:p>
    <w:p w14:paraId="626225A4" w14:textId="0C77275D" w:rsidR="00ED430E" w:rsidRPr="00AE7409" w:rsidRDefault="00AE7409" w:rsidP="00AE7409">
      <w:pPr>
        <w:widowControl w:val="0"/>
        <w:spacing w:line="228" w:lineRule="auto"/>
        <w:rPr>
          <w:sz w:val="66"/>
          <w:szCs w:val="66"/>
        </w:rPr>
      </w:pPr>
      <w:r w:rsidRPr="00AE7409">
        <w:rPr>
          <w:rFonts w:ascii="Traditional Arabic" w:hAnsi="Traditional Arabic" w:cs="Traditional Arabic" w:hint="cs"/>
          <w:sz w:val="66"/>
          <w:szCs w:val="66"/>
          <w:rtl/>
        </w:rPr>
        <w:t>اللهم اجعلنا منهم</w:t>
      </w:r>
    </w:p>
    <w:sectPr w:rsidR="00ED430E" w:rsidRPr="00AE7409" w:rsidSect="00B96DD7">
      <w:pgSz w:w="12240" w:h="15840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20"/>
    <w:rsid w:val="001430A7"/>
    <w:rsid w:val="00186D20"/>
    <w:rsid w:val="00354A38"/>
    <w:rsid w:val="00480C30"/>
    <w:rsid w:val="006C3311"/>
    <w:rsid w:val="00AE7409"/>
    <w:rsid w:val="00B96DD7"/>
    <w:rsid w:val="00C0173E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0C8BFB"/>
  <w15:chartTrackingRefBased/>
  <w15:docId w15:val="{BE9C81C7-C7E7-4D3F-A93D-535CA6F3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D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6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شيخه بنت العريفان</dc:creator>
  <cp:keywords/>
  <dc:description/>
  <cp:lastModifiedBy>شيخه بنت العريفان</cp:lastModifiedBy>
  <cp:revision>1</cp:revision>
  <dcterms:created xsi:type="dcterms:W3CDTF">2022-01-27T19:43:00Z</dcterms:created>
  <dcterms:modified xsi:type="dcterms:W3CDTF">2022-01-27T20:02:00Z</dcterms:modified>
</cp:coreProperties>
</file>