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الخطبة</w:t>
      </w:r>
      <w:r>
        <w:rPr>
          <w:rFonts w:ascii="Helvetica" w:hAnsi="Helvetica"/>
          <w:b w:val="1"/>
          <w:bCs w:val="1"/>
          <w:sz w:val="40"/>
          <w:szCs w:val="40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الأولى</w:t>
      </w:r>
      <w:r>
        <w:rPr>
          <w:rFonts w:ascii="Helvetica" w:hAnsi="Helvetica"/>
          <w:b w:val="1"/>
          <w:bCs w:val="1"/>
          <w:sz w:val="40"/>
          <w:szCs w:val="40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﴿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فَانكِحوا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طابَ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لَكُم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مِنَ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النِّساءِ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مَثنى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وَثُلاثَ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وَرُباعَ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﴾</w:t>
      </w:r>
      <w:r>
        <w:rPr>
          <w:rFonts w:ascii="Helvetica" w:hAnsi="Helvetica"/>
          <w:b w:val="1"/>
          <w:bCs w:val="1"/>
          <w:sz w:val="40"/>
          <w:szCs w:val="40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١٤٤٣</w:t>
      </w:r>
      <w:r>
        <w:rPr>
          <w:rFonts w:ascii="Helvetica" w:hAnsi="Helvetica"/>
          <w:b w:val="1"/>
          <w:bCs w:val="1"/>
          <w:sz w:val="40"/>
          <w:szCs w:val="40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١٠</w:t>
      </w:r>
      <w:r>
        <w:rPr>
          <w:rFonts w:ascii="Helvetica" w:hAnsi="Helvetica"/>
          <w:b w:val="1"/>
          <w:bCs w:val="1"/>
          <w:sz w:val="40"/>
          <w:szCs w:val="40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١٢</w:t>
      </w:r>
      <w:r>
        <w:rPr>
          <w:rFonts w:ascii="Helvetica" w:hAnsi="Helvetica"/>
          <w:b w:val="1"/>
          <w:bCs w:val="1"/>
          <w:sz w:val="40"/>
          <w:szCs w:val="40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هـ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الحمدلله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الولي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الحميد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يفعل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مايشاء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ويحكم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مايريد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وأشهد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إله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إلا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ذو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العرش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المجيد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وأشهد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نبينا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محمدا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عبد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ورسوله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صلى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وسلم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وبارك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عليه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وعلى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آله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وأصحابه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وأزواجه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ومن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تبعهم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بإحسان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يوم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الدين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Helvetica" w:hAnsi="Helvetica"/>
          <w:b w:val="1"/>
          <w:bCs w:val="1"/>
          <w:sz w:val="40"/>
          <w:szCs w:val="40"/>
          <w:rtl w:val="1"/>
          <w:lang w:val="ar-SA" w:bidi="ar-SA"/>
        </w:rPr>
        <w:t xml:space="preserve">..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أما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بعد</w:t>
      </w:r>
      <w:r>
        <w:rPr>
          <w:rFonts w:ascii="Helvetica" w:hAnsi="Helvetica"/>
          <w:b w:val="1"/>
          <w:bCs w:val="1"/>
          <w:sz w:val="40"/>
          <w:szCs w:val="40"/>
          <w:rtl w:val="1"/>
          <w:lang w:val="ar-SA" w:bidi="ar-SA"/>
        </w:rPr>
        <w:t xml:space="preserve">: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تزوج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ﷺ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بأكثر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امرأة،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قال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"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إنّي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أتزوَّجُ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النِّساءَ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فمَن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رغِبَ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سُنَّتي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فليسَ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منِّي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".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قال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ربنا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تبارك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تعالى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ذلك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﴿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فَانكِحوا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طابَ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لَكُم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مِنَ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النِّساءِ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مَثنى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وَثُلاثَ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وَرُباعَ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﴾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pt-PT"/>
        </w:rPr>
        <w:t xml:space="preserve"> [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النساء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٣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pt-PT"/>
        </w:rPr>
        <w:t>]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الأمّةُ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كلّما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كثُرت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حصل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العزّة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الهيّبة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يحصلُ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حال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القلّة،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لهذا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امتنَّ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بني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اسرائيل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قوله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﴿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وَجَعَلناكُم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أَكثَرَ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نَفيرًا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﴾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pt-PT"/>
        </w:rPr>
        <w:t xml:space="preserve"> [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الإسراء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٦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pt-PT"/>
        </w:rPr>
        <w:t>]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ذكّر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شعيبُ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قومهُ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بذلك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﴿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وَاذكُروا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إِذ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كُنتُم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قَليلًا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فَكَثَّرَكُم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﴾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pt-PT"/>
        </w:rPr>
        <w:t xml:space="preserve"> [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الأعراف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٨٦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pt-PT"/>
        </w:rPr>
        <w:t>]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بتعدد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الزوجات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يكثُرُ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نسلُ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أمّة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محمد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ﷺ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روى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أبو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داوود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سننه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حديث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معقل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ابن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يسار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رضي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>-</w:t>
      </w:r>
      <w:r>
        <w:rPr>
          <w:rFonts w:ascii="Times New Roman" w:hAnsi="Times New Roman"/>
          <w:b w:val="1"/>
          <w:bCs w:val="1"/>
          <w:sz w:val="40"/>
          <w:szCs w:val="40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،قال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جاءَ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رجلٌ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النَّبيِّ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صلَّى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اللَّهُ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علَيهِ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وسلَّمَ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فقالَ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إنِّي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أصَبتُ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امرأةً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ذاتَ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حسبٍ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وجمالٍ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وإنَّها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تلِدُ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أفأتزوَّجُها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قالَ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ثمَّ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أتاهُ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الثَّانيةَ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فنَهاهُ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ثمَّ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أتاهُ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الثَّالثةَ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فقالَ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 "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تزوَّجوا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الوَدودَ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الولودَ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فإنِّي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مُكاثرٌ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بِكُمُ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الأُممَ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".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صحيح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البخاري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قال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ابن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عباس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رضي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لسعيد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جبير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تَزَوَّجْ؛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فإنَّ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خَيْرَ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هذِه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الأُمَّةِ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أكْثَرُهَا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نِسَاءً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>.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الصحيحين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أنّ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عثمان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عفان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رضي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لقي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ابن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مسعود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بمنى،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فقال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له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نزوجك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جارية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Helvetica" w:hAnsi="Helvetica"/>
          <w:b w:val="1"/>
          <w:bCs w:val="1"/>
          <w:sz w:val="40"/>
          <w:szCs w:val="40"/>
          <w:rtl w:val="0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شابّة</w:t>
      </w:r>
      <w:r>
        <w:rPr>
          <w:rFonts w:ascii="Helvetica" w:hAnsi="Helvetica"/>
          <w:b w:val="1"/>
          <w:bCs w:val="1"/>
          <w:sz w:val="40"/>
          <w:szCs w:val="40"/>
          <w:rtl w:val="0"/>
        </w:rPr>
        <w:t>)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لعلّها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تذكرك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ببعضِ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مضى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زمانك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قال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الإمام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النووي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استحباب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عرضِ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الصحابِ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صاحبه،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الذي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ليس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زوجةٌ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هذهِ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الصفة،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كان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صالحًا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عرضَ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عمر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الخطاب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رضي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ابنته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بكر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ثمّ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عرضها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عثمان،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حتى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تزوجها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ﷺ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سنن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الترمذي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مسند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الإمام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أحمد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أنّ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غيلان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سلمة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الثقفي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أسلم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تحته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عشرة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نسوة،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فقال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ﷺ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>"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اختَرْ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مِنهُنَّ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أربعًا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وفارِقْ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سائِرَهُنَّ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".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شرعَ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تعدد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الزوجات،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سنّها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رسول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ﷺ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عمل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صحابته؛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لحكمٍ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نبيلة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مقاصد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عظيمة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مصالحَ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لكلا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الطرفين،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علمه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علمه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جهله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جهله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سارَ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النّاسُ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حتى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سُوّدت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صفحته،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غُبِّشَ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التشريع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الإلهي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أصبحت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بعضُ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البيوتِ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ترضى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بالعُنوسة،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تحرمُ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المرأةُ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نفسها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الذريّة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السكن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أجل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تكون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أخرى،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فهو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لصالح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المرأة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أولًا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قبل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يكون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لصالح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الرجل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مع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انفتاح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الشهوات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الناس،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كثرة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المغريات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فالأمرُ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آكد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الحاجةُ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أشد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لابدَّ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تحصن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البيوتُ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بالزواج،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يدعَ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الشابُّ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طريقَ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الزواج،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تتأخر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الفتاة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بِحُجّة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الحصول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شهادة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وظيفة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>!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لقد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زوج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ﷺ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يملِكُ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دينارًا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دِرهمًا،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بوب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عليه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البخاري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صحيحه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فقال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باب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تزويج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المعسر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زوج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عليه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الصلاة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السلام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ابنته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سيّدة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نساء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الجنّة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بعلي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طالب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درعه</w:t>
      </w:r>
      <w:r>
        <w:rPr>
          <w:rFonts w:ascii="Arial Unicode MS" w:cs="Arial Unicode MS" w:hAnsi="Arial Unicode MS" w:eastAsia="Arial Unicode MS" w:hint="cs"/>
          <w:b w:val="1"/>
          <w:bCs w:val="1"/>
          <w:sz w:val="40"/>
          <w:szCs w:val="40"/>
          <w:rtl w:val="1"/>
          <w:lang w:val="ar-SA" w:bidi="ar-SA"/>
        </w:rPr>
        <w:t xml:space="preserve"> الخطيمة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أترونَ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زهدًا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بابنته؟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تحطيمًا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لمستقبلها؟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ربي،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نظرة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العظماء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الكبار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العقلاء،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يرون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الزواج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مشروعَ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حياة،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بناءَ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مستقبل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يصنع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خلالها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الأجيال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الأمّة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خلفهم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أُناسٌ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يرونه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مباهاةٌ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أسريّة،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مُفاخرةٌ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اجتماعية،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أصبح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ظلِّ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هذه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الآصار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التي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فرضها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الناسُ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أنفسِهم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طريقُ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الحرام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أيسرُ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الإعفاف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بالحلال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نتجاهل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انفتاح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سائل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التواصل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بتسهيل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الحرام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تأجيج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الشهوات،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ضعف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الرقابة،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ليت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العقلاء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يدركون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أنّ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تعقيدِ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أمر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الزواج،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كثرةِ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اشتراطاتهِ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لكلا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الجنسين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عملٌ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غير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صالح،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نذيرُ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شؤمٍ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يهددُ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المجتمع،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أنّ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العنوسة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تأخر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سنّة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الزواج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العزوف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استفحل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فإنّهُ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نذيرُ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فواحش،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العلاقات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الغير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مشروعة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بينَ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عناصر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المجتمع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0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زوج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عمر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الخطاب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رضي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ابنه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عبدالله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الثامنة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عشر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عمره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تزوج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أسامة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زيد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السادسة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عشر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عمره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تزوج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جابر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عبدالله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قريبًا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ذلك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زمنٍ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تُرى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النساء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الشاشات،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المتبرجاتُ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الطرقات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>"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أتاكم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ترضون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دينه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خلقه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فزوجه،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تفعلوا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تكن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فتنة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الأرض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فسادٌ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كبير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" </w:t>
      </w:r>
      <w:r>
        <w:rPr>
          <w:rFonts w:ascii="Arial Unicode MS" w:cs="Arial Unicode MS" w:hAnsi="Arial Unicode MS" w:eastAsia="Arial Unicode MS" w:hint="cs"/>
          <w:b w:val="1"/>
          <w:bCs w:val="1"/>
          <w:sz w:val="40"/>
          <w:szCs w:val="40"/>
          <w:rtl w:val="1"/>
          <w:lang w:val="ar-SA" w:bidi="ar-SA"/>
        </w:rPr>
        <w:t xml:space="preserve">أخرجه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ابن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ماجة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الترمذي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0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القصدَ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القصدَ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تبلُغوا،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أولم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ﷺ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بعضِ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نسائه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بمدين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شعير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أخرجه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البخاري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وليمة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أقامها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ﷺ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زواجاته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يوم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زواجه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بزينب،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قال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أنس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رضي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>-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أولم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ﷺ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شيءٍ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أولم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زينب،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أولم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بشاة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فأوسع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المسلمينَ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خبزًا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لحما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متفقٌ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عليه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أترونَ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ذلك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ب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ُ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خلًا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تقتيرًا؟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ربي،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الذي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يعطي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عطاء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يخشى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الفقر،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ولكنّه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يربي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الأمّة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بعمله،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يصنعَ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البيوتَ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بالفضائل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المفاخر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0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تبني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الفضائل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أبراجًا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مـشـيـدةً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 xml:space="preserve">  . 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نـصـبٌ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الخيـام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الـتـي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أروع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الـخيـم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ملوك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الورى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صفوا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موائدهم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 xml:space="preserve"> ***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شهي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الأكلات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والأدم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  <w:br w:type="textWrapping"/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صففت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مائدة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للروح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مطعمها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 xml:space="preserve"> ***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عذب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الوحي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عذب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الكلم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0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أستغفر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لكم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للمسلمين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المسلمات،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فاستغفره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إنّ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غفورٌ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رحيم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0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الخطبة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الثانية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الحمدلله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ربِّ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العالمين،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العاقبة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للمتقين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عدوان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الظالمين،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وسلم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عبده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رسوله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التابعين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بعد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0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أخرج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الإمام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مسلم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صحيحه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حذيفة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رضي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عنه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قال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كنا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مع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النبي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rtl w:val="1"/>
        </w:rPr>
        <w:t>ﷺ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فقال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أَحصوا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كلَّ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مَن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تلفَّظَ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بالإسلامِ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فقُلنا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رسولَ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اللَّهِ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أتخافُ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علَينا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ونحنُ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بينَ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السِّتِّمائةِ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إلى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السَّبعِمائةِ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 xml:space="preserve">.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فقالَ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رسولُ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اللَّهِ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صلَّى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علَيهِ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وسلَّمَ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 "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إنَّكم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تَدرونَ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لعلَّكم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تُبتَلَوا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قالَ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فابتُلينا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حتَّى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جعلَ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الرَّجلُ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منَّا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يصلِّي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إلَّا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سرًّا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".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علّق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عليه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الإمام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الألباني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رحمه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في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مختصر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المنذريّ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فقال</w:t>
      </w:r>
      <w:r>
        <w:rPr>
          <w:rFonts w:ascii="Helvetica" w:hAnsi="Helvetica"/>
          <w:b w:val="1"/>
          <w:bCs w:val="1"/>
          <w:sz w:val="40"/>
          <w:szCs w:val="40"/>
          <w:rtl w:val="1"/>
        </w:rPr>
        <w:t>: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هذا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الحديث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أصلٌ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لما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يُعرف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اليوم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بقيد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النفوس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احصاء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السكان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. </w:t>
      </w: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0"/>
          <w:szCs w:val="40"/>
          <w:rtl w:val="0"/>
        </w:rPr>
      </w:pPr>
    </w:p>
    <w:p>
      <w:pPr>
        <w:pStyle w:val="الافتراضي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1"/>
        <w:spacing w:before="0" w:line="240" w:lineRule="auto"/>
        <w:ind w:left="0" w:right="0" w:firstLine="0"/>
        <w:jc w:val="both"/>
        <w:rPr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اللهم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طهر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قلوبنا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حصن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نفوسنا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جنبنا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ذرياتنا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أزواجنا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الفتن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ظهر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منها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و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</w:rPr>
        <w:t>ما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40"/>
          <w:szCs w:val="40"/>
          <w:rtl w:val="1"/>
          <w:lang w:val="ar-SA" w:bidi="ar-SA"/>
        </w:rPr>
        <w:t>بطن</w:t>
      </w:r>
      <w:r>
        <w:rPr>
          <w:rFonts w:ascii="Times New Roman" w:hAnsi="Times New Roman"/>
          <w:b w:val="1"/>
          <w:bCs w:val="1"/>
          <w:sz w:val="40"/>
          <w:szCs w:val="40"/>
          <w:rtl w:val="1"/>
        </w:rPr>
        <w:t>..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