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436E5" w:rsidRPr="005436E5" w:rsidRDefault="005436E5" w:rsidP="005436E5">
      <w:pPr>
        <w:spacing w:after="0" w:line="240" w:lineRule="auto"/>
        <w:jc w:val="center"/>
        <w:rPr>
          <w:b/>
          <w:bCs/>
          <w:color w:val="002060"/>
          <w:szCs w:val="32"/>
          <w:rtl/>
        </w:rPr>
      </w:pPr>
      <w:r w:rsidRPr="005436E5">
        <w:rPr>
          <w:rFonts w:hint="cs"/>
          <w:b/>
          <w:bCs/>
          <w:color w:val="002060"/>
          <w:szCs w:val="32"/>
          <w:rtl/>
        </w:rPr>
        <w:t>وأَسْبَغَ عليكم نِعَمَهُ ظَاهِرَةً وباطِنَة</w:t>
      </w:r>
    </w:p>
    <w:p w:rsidR="005436E5" w:rsidRPr="005436E5" w:rsidRDefault="005436E5" w:rsidP="005436E5">
      <w:pPr>
        <w:spacing w:after="0" w:line="240" w:lineRule="auto"/>
        <w:jc w:val="center"/>
        <w:rPr>
          <w:b/>
          <w:bCs/>
          <w:color w:val="00B050"/>
          <w:szCs w:val="32"/>
          <w:rtl/>
        </w:rPr>
      </w:pPr>
      <w:r w:rsidRPr="005436E5">
        <w:rPr>
          <w:rFonts w:hint="cs"/>
          <w:b/>
          <w:bCs/>
          <w:color w:val="00B050"/>
          <w:szCs w:val="32"/>
          <w:rtl/>
        </w:rPr>
        <w:t>د. محمود بن أحمد الدوسري</w:t>
      </w:r>
    </w:p>
    <w:p w:rsidR="005436E5" w:rsidRPr="005436E5" w:rsidRDefault="005436E5" w:rsidP="009F2F35">
      <w:pPr>
        <w:spacing w:after="0" w:line="240" w:lineRule="auto"/>
        <w:ind w:firstLine="720"/>
        <w:jc w:val="both"/>
        <w:rPr>
          <w:rFonts w:ascii="Simplified Arabic" w:hAnsi="Simplified Arabic"/>
          <w:szCs w:val="32"/>
          <w:rtl/>
        </w:rPr>
      </w:pPr>
      <w:r w:rsidRPr="005436E5">
        <w:rPr>
          <w:rFonts w:ascii="Simplified Arabic" w:hAnsi="Simplified Arabic" w:hint="cs"/>
          <w:szCs w:val="32"/>
          <w:rtl/>
        </w:rPr>
        <w:t xml:space="preserve">الحمد لله ربِّ العالمين, والصلاة والسلام على رسوله الكريم, وعلى آله وصحبه أجمعين, </w:t>
      </w:r>
      <w:r w:rsidRPr="005436E5">
        <w:rPr>
          <w:rFonts w:ascii="Simplified Arabic" w:hAnsi="Simplified Arabic" w:hint="cs"/>
          <w:b/>
          <w:bCs/>
          <w:szCs w:val="32"/>
          <w:rtl/>
        </w:rPr>
        <w:t>أمَّا بعد</w:t>
      </w:r>
      <w:r w:rsidRPr="005436E5">
        <w:rPr>
          <w:rFonts w:ascii="Simplified Arabic" w:hAnsi="Simplified Arabic" w:hint="cs"/>
          <w:szCs w:val="32"/>
          <w:rtl/>
        </w:rPr>
        <w:t>: اللهُ تبارك وتعالى هو القادر دون سواه على إيصال النَّفْعِ إلى خَلْقِه, ودَفْعِ الضُّرِّ عنهم بِمَا شاءَ من الوسائل؛ لأنه غَنِيٌّ عن عِبادِه, وهم فُقراءُ إليه: {</w:t>
      </w:r>
      <w:r w:rsidRPr="005436E5">
        <w:rPr>
          <w:b/>
          <w:bCs/>
          <w:szCs w:val="32"/>
          <w:rtl/>
        </w:rPr>
        <w:t>يَا أَيُّهَا النَّاسُ أَنْتُمْ الْفُقَرَاءُ إِلَى اللَّهِ وَاللَّهُ هُوَ الْغَنِيُّ الْحَمِيدُ</w:t>
      </w:r>
      <w:r w:rsidRPr="005436E5">
        <w:rPr>
          <w:rFonts w:ascii="Simplified Arabic" w:hAnsi="Simplified Arabic" w:hint="cs"/>
          <w:szCs w:val="32"/>
          <w:rtl/>
        </w:rPr>
        <w:t>} [فاطر: 15]. وما حاجاتُ الناسِ إلاَّ دليلَ فَقْرِهم؛ وقال سبحانه: {</w:t>
      </w:r>
      <w:r w:rsidRPr="005436E5">
        <w:rPr>
          <w:b/>
          <w:bCs/>
          <w:szCs w:val="32"/>
          <w:rtl/>
        </w:rPr>
        <w:t>وَمَا بِكُمْ مِنْ نِعْمَةٍ فَمِنْ اللَّهِ</w:t>
      </w:r>
      <w:r w:rsidRPr="005436E5">
        <w:rPr>
          <w:rFonts w:ascii="Simplified Arabic" w:hAnsi="Simplified Arabic" w:hint="cs"/>
          <w:szCs w:val="32"/>
          <w:rtl/>
        </w:rPr>
        <w:t xml:space="preserve">} [النحل: 53]. </w:t>
      </w:r>
    </w:p>
    <w:p w:rsidR="005436E5" w:rsidRPr="005436E5" w:rsidRDefault="009F2F35" w:rsidP="009F2F35">
      <w:pPr>
        <w:spacing w:after="0" w:line="240" w:lineRule="auto"/>
        <w:jc w:val="both"/>
        <w:rPr>
          <w:rFonts w:ascii="Simplified Arabic" w:hAnsi="Simplified Arabic"/>
          <w:szCs w:val="32"/>
          <w:rtl/>
        </w:rPr>
      </w:pPr>
      <w:r>
        <w:rPr>
          <w:rFonts w:ascii="Simplified Arabic" w:hAnsi="Simplified Arabic" w:hint="cs"/>
          <w:szCs w:val="32"/>
          <w:rtl/>
        </w:rPr>
        <w:tab/>
      </w:r>
      <w:r w:rsidR="005436E5" w:rsidRPr="005436E5">
        <w:rPr>
          <w:rFonts w:ascii="Simplified Arabic" w:hAnsi="Simplified Arabic" w:hint="cs"/>
          <w:szCs w:val="32"/>
          <w:rtl/>
        </w:rPr>
        <w:t>وكثيرٌ من الناس إذا حدَّثَ عن النِّعَم؛ انْصَرَفَ ذِهنُه إلى ما يقوم بالبَدَنِ من اللَّذةِ والنَّعيم, ونَسِيَ ما تَقومُ به الرُّوحُ؛ وهو الدِّين, فهو أعْظَمُ نِعْمَةٍ امْتَنَّ اللهُ بها على عِباده: {</w:t>
      </w:r>
      <w:r w:rsidR="005436E5" w:rsidRPr="005436E5">
        <w:rPr>
          <w:b/>
          <w:bCs/>
          <w:szCs w:val="32"/>
          <w:rtl/>
        </w:rPr>
        <w:t>لَقَدْ مَنَّ اللَّهُ عَلَى الْمُؤْمِنِينَ إِذْ بَعَثَ فِيهِمْ رَسُولًا مِنْ أَنْفُسِهِمْ يَتْلُوا عَلَيْهِمْ آيَاتِهِ وَيُزَكِّيهِمْ وَيُعَلِّمُهُمْ الْكِتَابَ وَالْحِكْمَةَ وَإِنْ كَانُوا مِنْ قَبْلُ لَفِي ضَلَالٍ مُبِينٍ</w:t>
      </w:r>
      <w:r w:rsidR="005436E5" w:rsidRPr="005436E5">
        <w:rPr>
          <w:rFonts w:ascii="Simplified Arabic" w:hAnsi="Simplified Arabic" w:hint="cs"/>
          <w:szCs w:val="32"/>
          <w:rtl/>
        </w:rPr>
        <w:t>} [آل عمران: 164]. وقال سبحانه: {</w:t>
      </w:r>
      <w:r w:rsidR="005436E5" w:rsidRPr="005436E5">
        <w:rPr>
          <w:b/>
          <w:bCs/>
          <w:szCs w:val="32"/>
          <w:rtl/>
        </w:rPr>
        <w:t>الْيَوْمَ أَكْمَلْتُ لَكُمْ دِينَكُمْ وَأَتْمَمْتُ عَلَيْكُمْ نِعْمَتِي وَرَضِيتُ لَكُمْ الْإِسْلَامَ دِينًا</w:t>
      </w:r>
      <w:r w:rsidR="005436E5" w:rsidRPr="005436E5">
        <w:rPr>
          <w:rFonts w:ascii="Simplified Arabic" w:hAnsi="Simplified Arabic" w:hint="cs"/>
          <w:szCs w:val="32"/>
          <w:rtl/>
        </w:rPr>
        <w:t>} [المائدة: 3].</w:t>
      </w:r>
      <w:r>
        <w:rPr>
          <w:rFonts w:ascii="Simplified Arabic" w:hAnsi="Simplified Arabic" w:hint="cs"/>
          <w:szCs w:val="32"/>
          <w:rtl/>
        </w:rPr>
        <w:t xml:space="preserve"> </w:t>
      </w:r>
      <w:r w:rsidR="005436E5" w:rsidRPr="005436E5">
        <w:rPr>
          <w:rFonts w:ascii="Simplified Arabic" w:hAnsi="Simplified Arabic" w:hint="cs"/>
          <w:szCs w:val="32"/>
          <w:rtl/>
        </w:rPr>
        <w:t>وبعضُهم إذا حدَّثَ عَن النِّعَم؛ انْصَرَفَ ذِهنُه إلى هذه الدُّنيا؛ ونَسِي</w:t>
      </w:r>
      <w:r w:rsidR="00BD70B4">
        <w:rPr>
          <w:rFonts w:ascii="Simplified Arabic" w:hAnsi="Simplified Arabic" w:hint="cs"/>
          <w:szCs w:val="32"/>
          <w:rtl/>
        </w:rPr>
        <w:t>َ</w:t>
      </w:r>
      <w:bookmarkStart w:id="0" w:name="_GoBack"/>
      <w:bookmarkEnd w:id="0"/>
      <w:r w:rsidR="005436E5" w:rsidRPr="005436E5">
        <w:rPr>
          <w:rFonts w:ascii="Simplified Arabic" w:hAnsi="Simplified Arabic" w:hint="cs"/>
          <w:szCs w:val="32"/>
          <w:rtl/>
        </w:rPr>
        <w:t xml:space="preserve"> النِّعَمَ الأُخرويةَ الدَّائمة, الخاصَّةَ بالمؤمنين دون غيرهم, مِمَّا </w:t>
      </w:r>
      <w:r w:rsidR="005436E5" w:rsidRPr="005436E5">
        <w:rPr>
          <w:rFonts w:ascii="Simplified Arabic" w:hAnsi="Simplified Arabic"/>
          <w:szCs w:val="32"/>
          <w:rtl/>
        </w:rPr>
        <w:t>لاَ عَيْن</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رَأَتْ</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وَلاَ أُذُن</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سَمِعَتْ</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وَلاَ خَطَرَ عَلَى قَلْبِ بَشَرٍ</w:t>
      </w:r>
      <w:r w:rsidR="005436E5" w:rsidRPr="005436E5">
        <w:rPr>
          <w:rFonts w:ascii="Simplified Arabic" w:hAnsi="Simplified Arabic" w:hint="cs"/>
          <w:szCs w:val="32"/>
          <w:rtl/>
        </w:rPr>
        <w:t>.</w:t>
      </w:r>
    </w:p>
    <w:p w:rsidR="005436E5" w:rsidRPr="005436E5" w:rsidRDefault="005436E5" w:rsidP="009F2F35">
      <w:pPr>
        <w:spacing w:after="0" w:line="240" w:lineRule="auto"/>
        <w:ind w:firstLine="720"/>
        <w:jc w:val="both"/>
        <w:rPr>
          <w:rFonts w:ascii="Simplified Arabic" w:hAnsi="Simplified Arabic"/>
          <w:szCs w:val="32"/>
          <w:rtl/>
        </w:rPr>
      </w:pPr>
      <w:r w:rsidRPr="005436E5">
        <w:rPr>
          <w:rFonts w:ascii="Simplified Arabic" w:hAnsi="Simplified Arabic" w:hint="cs"/>
          <w:szCs w:val="32"/>
          <w:rtl/>
        </w:rPr>
        <w:t xml:space="preserve">أيها المسلمون .. </w:t>
      </w:r>
      <w:r w:rsidRPr="005436E5">
        <w:rPr>
          <w:rFonts w:ascii="Simplified Arabic" w:hAnsi="Simplified Arabic" w:hint="cs"/>
          <w:b/>
          <w:bCs/>
          <w:color w:val="0070C0"/>
          <w:szCs w:val="32"/>
          <w:rtl/>
        </w:rPr>
        <w:t>إنَّ نِعَمَ اللهِ على عِباده تنقسم إلى قِسْمَين: ظاهِرَةً وباطِنَةً</w:t>
      </w:r>
      <w:r w:rsidRPr="005436E5">
        <w:rPr>
          <w:rFonts w:ascii="Simplified Arabic" w:hAnsi="Simplified Arabic" w:hint="cs"/>
          <w:szCs w:val="32"/>
          <w:rtl/>
        </w:rPr>
        <w:t>, قال تعالى: {</w:t>
      </w:r>
      <w:r w:rsidRPr="005436E5">
        <w:rPr>
          <w:b/>
          <w:bCs/>
          <w:szCs w:val="32"/>
          <w:rtl/>
        </w:rPr>
        <w:t>أَلَمْ تَرَوْا أَنَّ اللَّهَ سَخَّرَ لَكُمْ مَا فِي السَّمَاوَاتِ وَمَا فِي الْأَرْضِ وَأَسْبَغَ عَلَيْكُمْ نِعَمَهُ ظَاهِرَةً وَبَاطِنَةً وَمِنْ النَّاسِ مَنْ يُجَادِلُ فِي اللَّهِ بِغَيْرِ عِلْمٍ وَلَا هُدًى وَلَا كِتَابٍ مُنِيرٍ</w:t>
      </w:r>
      <w:r w:rsidRPr="005436E5">
        <w:rPr>
          <w:rFonts w:ascii="Simplified Arabic" w:hAnsi="Simplified Arabic" w:hint="cs"/>
          <w:szCs w:val="32"/>
          <w:rtl/>
        </w:rPr>
        <w:t>} [لقمان: 20]. فصُدِّرَت الآيةُ بالاستفهامِ التَّوبِيخِي للمشركين الذين يَصْرِفون العِبادةَ لِغيرِ الله تعالى, والمعنى: كيف تعلَمون أنَّ اللهَ وحده هو الذي سَخَّرَ لكم ما في السَّموات وما في الأرض, وأسبَغَ عليكم نِعَمَهُ ظاهرةً وباطنةً؛ ثم تُجادِلون في وحدانيته, وما يَجِبُ له, وما يَمْتَنِعُ عليه, بغيرِ عِلْمٍ, ولا هُدًى, ولا كِتابٍ مُنِير؟!</w:t>
      </w:r>
    </w:p>
    <w:p w:rsidR="005436E5" w:rsidRPr="005436E5" w:rsidRDefault="005436E5" w:rsidP="009F2F35">
      <w:pPr>
        <w:spacing w:after="0" w:line="240" w:lineRule="auto"/>
        <w:ind w:firstLine="720"/>
        <w:jc w:val="both"/>
        <w:rPr>
          <w:rFonts w:ascii="Simplified Arabic" w:hAnsi="Simplified Arabic"/>
          <w:szCs w:val="32"/>
          <w:rtl/>
        </w:rPr>
      </w:pPr>
      <w:r w:rsidRPr="005436E5">
        <w:rPr>
          <w:rFonts w:ascii="Simplified Arabic" w:hAnsi="Simplified Arabic" w:hint="cs"/>
          <w:b/>
          <w:bCs/>
          <w:color w:val="0070C0"/>
          <w:szCs w:val="32"/>
          <w:rtl/>
        </w:rPr>
        <w:t>فالمُرادُ بالنِّعَمِ الظَّاهرة</w:t>
      </w:r>
      <w:r w:rsidRPr="005436E5">
        <w:rPr>
          <w:rFonts w:ascii="Simplified Arabic" w:hAnsi="Simplified Arabic" w:hint="cs"/>
          <w:szCs w:val="32"/>
          <w:rtl/>
        </w:rPr>
        <w:t>: ما يُدْرَكُ بالعَقْل, أو الحَوَاس؛ كالصِّحةِ, واكْتِمالِ الخَلْق, والمالِ, والجاهِ, والجَمالِ, وفِعلِ الطاعات في الدنيا, وغيرِها, وما سَخَّرَ له من نِعَمِ الكَونِ المُدْرَكَةِ بالعَقْل والحَوَاس.</w:t>
      </w:r>
    </w:p>
    <w:p w:rsidR="005436E5" w:rsidRPr="005436E5" w:rsidRDefault="005436E5" w:rsidP="007822CB">
      <w:pPr>
        <w:spacing w:after="0" w:line="240" w:lineRule="auto"/>
        <w:ind w:firstLine="720"/>
        <w:jc w:val="both"/>
        <w:rPr>
          <w:rFonts w:ascii="Simplified Arabic" w:hAnsi="Simplified Arabic"/>
          <w:szCs w:val="32"/>
          <w:rtl/>
        </w:rPr>
      </w:pPr>
      <w:r w:rsidRPr="005436E5">
        <w:rPr>
          <w:rFonts w:ascii="Simplified Arabic" w:hAnsi="Simplified Arabic" w:hint="cs"/>
          <w:b/>
          <w:bCs/>
          <w:color w:val="0070C0"/>
          <w:szCs w:val="32"/>
          <w:rtl/>
        </w:rPr>
        <w:lastRenderedPageBreak/>
        <w:t>والمُرادُ بالنِّعَمِ البَاطِنَة</w:t>
      </w:r>
      <w:r w:rsidRPr="005436E5">
        <w:rPr>
          <w:rFonts w:ascii="Simplified Arabic" w:hAnsi="Simplified Arabic" w:hint="cs"/>
          <w:szCs w:val="32"/>
          <w:rtl/>
        </w:rPr>
        <w:t xml:space="preserve">: ما لا يُدْرَكُ للناس, ويَخْفَى عليهم؛ </w:t>
      </w:r>
      <w:r w:rsidR="007822CB">
        <w:rPr>
          <w:rFonts w:ascii="Simplified Arabic" w:hAnsi="Simplified Arabic" w:hint="cs"/>
          <w:szCs w:val="32"/>
          <w:rtl/>
        </w:rPr>
        <w:t xml:space="preserve">مِنَ </w:t>
      </w:r>
      <w:r w:rsidRPr="005436E5">
        <w:rPr>
          <w:rFonts w:ascii="Simplified Arabic" w:hAnsi="Simplified Arabic" w:hint="cs"/>
          <w:szCs w:val="32"/>
          <w:rtl/>
        </w:rPr>
        <w:t>العلمِ بالله, وحُسْنِ اليقين, وما يَدْفَعُه اللهُ عن العبدِ من الآفات, وما سَتَرَه اللهُ عليه من الأعمال السَّيئة, وما سَخَّرَ له من نِعَمِ الكونِ التي لا تُدْرَكُ بالعقل والحِسِّ, وما أعَدَّهُ اللهُ من النَّعيم للمؤمنين في الآخرة.</w:t>
      </w:r>
    </w:p>
    <w:p w:rsidR="005436E5" w:rsidRPr="005436E5" w:rsidRDefault="005436E5" w:rsidP="005436E5">
      <w:pPr>
        <w:spacing w:after="0" w:line="240" w:lineRule="auto"/>
        <w:jc w:val="both"/>
        <w:rPr>
          <w:rFonts w:ascii="Simplified Arabic" w:hAnsi="Simplified Arabic"/>
          <w:szCs w:val="32"/>
          <w:rtl/>
        </w:rPr>
      </w:pPr>
      <w:r w:rsidRPr="005436E5">
        <w:rPr>
          <w:rFonts w:ascii="Simplified Arabic" w:hAnsi="Simplified Arabic" w:hint="cs"/>
          <w:b/>
          <w:bCs/>
          <w:color w:val="C00000"/>
          <w:szCs w:val="32"/>
          <w:rtl/>
        </w:rPr>
        <w:t>ومِنْ أمْثِلَةِ النِّعَمِ الظَّاهِرَة</w:t>
      </w:r>
      <w:r w:rsidRPr="005436E5">
        <w:rPr>
          <w:rFonts w:ascii="Simplified Arabic" w:hAnsi="Simplified Arabic" w:hint="cs"/>
          <w:szCs w:val="32"/>
          <w:rtl/>
        </w:rPr>
        <w:t xml:space="preserve">: </w:t>
      </w:r>
    </w:p>
    <w:p w:rsidR="005436E5" w:rsidRPr="005436E5" w:rsidRDefault="005436E5" w:rsidP="005436E5">
      <w:pPr>
        <w:spacing w:after="0" w:line="240" w:lineRule="auto"/>
        <w:jc w:val="both"/>
        <w:rPr>
          <w:rFonts w:ascii="Simplified Arabic" w:hAnsi="Simplified Arabic"/>
          <w:szCs w:val="32"/>
          <w:rtl/>
        </w:rPr>
      </w:pPr>
      <w:r w:rsidRPr="005436E5">
        <w:rPr>
          <w:rFonts w:ascii="Simplified Arabic" w:hAnsi="Simplified Arabic" w:hint="cs"/>
          <w:szCs w:val="32"/>
          <w:rtl/>
        </w:rPr>
        <w:tab/>
      </w:r>
      <w:r w:rsidRPr="005436E5">
        <w:rPr>
          <w:rFonts w:ascii="Simplified Arabic" w:hAnsi="Simplified Arabic" w:hint="cs"/>
          <w:b/>
          <w:bCs/>
          <w:color w:val="C00000"/>
          <w:szCs w:val="32"/>
          <w:rtl/>
        </w:rPr>
        <w:t>1- نِعْمَةُ الإِيجَاد</w:t>
      </w:r>
      <w:r w:rsidRPr="005436E5">
        <w:rPr>
          <w:rFonts w:ascii="Simplified Arabic" w:hAnsi="Simplified Arabic" w:hint="cs"/>
          <w:szCs w:val="32"/>
          <w:rtl/>
        </w:rPr>
        <w:t>: فالله تعالى خالِقُ كُلِّ شيءٍ بعدَ أنْ لَمْ يَكُنْ؛ قال سبحانه: {</w:t>
      </w:r>
      <w:r w:rsidRPr="005436E5">
        <w:rPr>
          <w:b/>
          <w:bCs/>
          <w:szCs w:val="32"/>
          <w:rtl/>
        </w:rPr>
        <w:t>ذَلِكُمْ اللَّهُ رَبُّكُمْ خَالِقُ كُلِّ شَيْءٍ لَا إِلَهَ إِلَّا هُوَ فَأَنَّ</w:t>
      </w:r>
      <w:r w:rsidRPr="005436E5">
        <w:rPr>
          <w:rFonts w:hint="cs"/>
          <w:b/>
          <w:bCs/>
          <w:szCs w:val="32"/>
          <w:rtl/>
        </w:rPr>
        <w:t>ى</w:t>
      </w:r>
      <w:r w:rsidRPr="005436E5">
        <w:rPr>
          <w:b/>
          <w:bCs/>
          <w:szCs w:val="32"/>
          <w:rtl/>
        </w:rPr>
        <w:t xml:space="preserve"> تُؤْفَكُونَ</w:t>
      </w:r>
      <w:r w:rsidRPr="005436E5">
        <w:rPr>
          <w:rFonts w:ascii="Simplified Arabic" w:hAnsi="Simplified Arabic" w:hint="cs"/>
          <w:szCs w:val="32"/>
          <w:rtl/>
        </w:rPr>
        <w:t>} [غافر: 62]. و"كُلَّ" من أَلْفاظِ العموم, و"</w:t>
      </w:r>
      <w:r w:rsidRPr="005436E5">
        <w:rPr>
          <w:szCs w:val="32"/>
          <w:rtl/>
        </w:rPr>
        <w:t>شَيْء</w:t>
      </w:r>
      <w:r w:rsidRPr="005436E5">
        <w:rPr>
          <w:rFonts w:ascii="Simplified Arabic" w:hAnsi="Simplified Arabic" w:hint="cs"/>
          <w:szCs w:val="32"/>
          <w:rtl/>
        </w:rPr>
        <w:t>" نَكِرَةٌ مُنَوَّنَةٌ تُفِيدُ العُمومَ, أي: عُمومَ الأشياءِ المَخْلُوقة. ومنها الإنسان: {</w:t>
      </w:r>
      <w:r w:rsidRPr="005436E5">
        <w:rPr>
          <w:b/>
          <w:bCs/>
          <w:szCs w:val="32"/>
          <w:rtl/>
        </w:rPr>
        <w:t>هُوَ الَّذِي خَلَقَكُمْ مِنْ تُرَابٍ ثُمَّ مِنْ نُطْفَةٍ ثُمَّ مِنْ عَلَقَةٍ ثُمَّ يُخْرِجُكُمْ طِفْلًا ثُمَّ لِتَبْلُغُوا أَشُدَّكُمْ ثُمَّ لِتَكُونُوا شُيُوخًا وَمِنْكُمْ مَنْ يُتَوَفَّى مِنْ قَبْلُ وَلِتَبْلُغُوا أَجَلًا مُسَمًّى وَلَعَلَّكُمْ تَعْقِلُونَ</w:t>
      </w:r>
      <w:r w:rsidRPr="005436E5">
        <w:rPr>
          <w:rFonts w:ascii="Simplified Arabic" w:hAnsi="Simplified Arabic" w:hint="cs"/>
          <w:szCs w:val="32"/>
          <w:rtl/>
        </w:rPr>
        <w:t xml:space="preserve">} [غافر: 67].  </w:t>
      </w:r>
    </w:p>
    <w:p w:rsidR="005436E5" w:rsidRPr="005436E5" w:rsidRDefault="005436E5" w:rsidP="009F2F35">
      <w:pPr>
        <w:spacing w:after="0" w:line="240" w:lineRule="auto"/>
        <w:jc w:val="both"/>
        <w:rPr>
          <w:rFonts w:ascii="Simplified Arabic" w:hAnsi="Simplified Arabic"/>
          <w:szCs w:val="32"/>
          <w:rtl/>
        </w:rPr>
      </w:pPr>
      <w:r w:rsidRPr="005436E5">
        <w:rPr>
          <w:rFonts w:ascii="Simplified Arabic" w:hAnsi="Simplified Arabic" w:hint="cs"/>
          <w:color w:val="C00000"/>
          <w:szCs w:val="32"/>
          <w:rtl/>
        </w:rPr>
        <w:tab/>
      </w:r>
      <w:r w:rsidR="009F2F35" w:rsidRPr="00925579">
        <w:rPr>
          <w:rFonts w:ascii="Simplified Arabic" w:hAnsi="Simplified Arabic" w:hint="cs"/>
          <w:b/>
          <w:bCs/>
          <w:color w:val="C00000"/>
          <w:szCs w:val="32"/>
          <w:rtl/>
        </w:rPr>
        <w:t>2</w:t>
      </w:r>
      <w:r w:rsidRPr="005436E5">
        <w:rPr>
          <w:rFonts w:ascii="Simplified Arabic" w:hAnsi="Simplified Arabic" w:hint="cs"/>
          <w:b/>
          <w:bCs/>
          <w:color w:val="C00000"/>
          <w:szCs w:val="32"/>
          <w:rtl/>
        </w:rPr>
        <w:t>- نِعْمَةُ تَسْخِيرِ أسبابِ بَقاءِ الحَياة</w:t>
      </w:r>
      <w:r w:rsidRPr="005436E5">
        <w:rPr>
          <w:rFonts w:ascii="Simplified Arabic" w:hAnsi="Simplified Arabic" w:hint="cs"/>
          <w:szCs w:val="32"/>
          <w:rtl/>
        </w:rPr>
        <w:t xml:space="preserve">: كَمُلائَمَةِ تضارِيسِ الأرض, والغِلافِ الجَوِّي, والمُنَاخِ, وحَرَكَةِ الكَواكِب, والمَوارِدِ المائِيَّةِ والنَّباتِيةِ, والحَيَوانِيَّةِ له. </w:t>
      </w:r>
    </w:p>
    <w:p w:rsidR="005436E5" w:rsidRPr="005436E5" w:rsidRDefault="005436E5" w:rsidP="005436E5">
      <w:pPr>
        <w:spacing w:after="0" w:line="240" w:lineRule="auto"/>
        <w:jc w:val="both"/>
        <w:rPr>
          <w:rFonts w:ascii="Simplified Arabic" w:hAnsi="Simplified Arabic"/>
          <w:szCs w:val="32"/>
          <w:rtl/>
        </w:rPr>
      </w:pPr>
      <w:r w:rsidRPr="005436E5">
        <w:rPr>
          <w:rFonts w:ascii="Simplified Arabic" w:hAnsi="Simplified Arabic" w:hint="cs"/>
          <w:szCs w:val="32"/>
          <w:rtl/>
        </w:rPr>
        <w:tab/>
        <w:t>وسَخَّرَ له المُنَاخَ المُناسِبَ لِقُواهِ الجَسَدِيَّة؛ من تَعاقُبِ الفُصولِ الأربعة, ودرجةِ الحرارةِ والبُرودةِ, والرُّطوبةِ واليُبوسَةِ, وتَصْرِيفِ الرِّياحِ, وغَزَارَةِ الأمطار, قال اللهُ تعالى: {</w:t>
      </w:r>
      <w:r w:rsidRPr="005436E5">
        <w:rPr>
          <w:b/>
          <w:bCs/>
          <w:color w:val="000000"/>
          <w:szCs w:val="32"/>
          <w:rtl/>
          <w:lang w:eastAsia="ar-SA"/>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436E5">
        <w:rPr>
          <w:rFonts w:ascii="Simplified Arabic" w:hAnsi="Simplified Arabic" w:hint="cs"/>
          <w:szCs w:val="32"/>
          <w:rtl/>
        </w:rPr>
        <w:t>} [البقرة: 164].</w:t>
      </w:r>
    </w:p>
    <w:p w:rsidR="007822CB" w:rsidRDefault="005436E5" w:rsidP="009F2F35">
      <w:pPr>
        <w:spacing w:after="0" w:line="240" w:lineRule="auto"/>
        <w:jc w:val="both"/>
        <w:rPr>
          <w:rFonts w:ascii="Simplified Arabic" w:hAnsi="Simplified Arabic" w:hint="cs"/>
          <w:szCs w:val="32"/>
          <w:rtl/>
        </w:rPr>
      </w:pPr>
      <w:r w:rsidRPr="005436E5">
        <w:rPr>
          <w:rFonts w:ascii="Simplified Arabic" w:hAnsi="Simplified Arabic" w:hint="cs"/>
          <w:color w:val="C00000"/>
          <w:szCs w:val="32"/>
          <w:rtl/>
        </w:rPr>
        <w:tab/>
      </w:r>
      <w:r w:rsidR="009F2F35" w:rsidRPr="00925579">
        <w:rPr>
          <w:rFonts w:ascii="Simplified Arabic" w:hAnsi="Simplified Arabic" w:hint="cs"/>
          <w:b/>
          <w:bCs/>
          <w:color w:val="C00000"/>
          <w:szCs w:val="32"/>
          <w:rtl/>
        </w:rPr>
        <w:t>3</w:t>
      </w:r>
      <w:r w:rsidRPr="005436E5">
        <w:rPr>
          <w:rFonts w:ascii="Simplified Arabic" w:hAnsi="Simplified Arabic" w:hint="cs"/>
          <w:b/>
          <w:bCs/>
          <w:color w:val="C00000"/>
          <w:szCs w:val="32"/>
          <w:rtl/>
        </w:rPr>
        <w:t>- نِعْمَةُ الصِّحة</w:t>
      </w:r>
      <w:r w:rsidRPr="005436E5">
        <w:rPr>
          <w:rFonts w:ascii="Simplified Arabic" w:hAnsi="Simplified Arabic" w:hint="cs"/>
          <w:szCs w:val="32"/>
          <w:rtl/>
        </w:rPr>
        <w:t>: فاللهُ تعالى رَكَّبَ في جَسَدِ الإنسانِ القُدْرَةَ الكافِيَةَ على مُقاوَمَةِ الآفاتِ والأمراض, وأَمَدَّهُ بِالحَواسِّ اللاَّزِمَةِ للتَّعامُلِ مع مَنْ حَولَه؛ كالسَّمْعِ والبَصَرِ, واللَّمْسِ, والذَّوْقِ, والشَّمِّ, وغَيرِها. والصِّحةُ هي الأَصْلُ في الإنسان, والمَرَضُ طارِئٌ, وإذا حَصَلَ ذلك الطَّارِئُ مِنَ المَرَضِ؛ فإنَّ اللهَ سبحانه هو الذي يَشْفِي عِبادَه: {</w:t>
      </w:r>
      <w:r w:rsidRPr="005436E5">
        <w:rPr>
          <w:b/>
          <w:bCs/>
          <w:szCs w:val="32"/>
          <w:rtl/>
        </w:rPr>
        <w:t>وَإِذَا مَرِضْتُ فَهُوَ يَشْفِينِ</w:t>
      </w:r>
      <w:r w:rsidRPr="005436E5">
        <w:rPr>
          <w:rFonts w:ascii="Simplified Arabic" w:hAnsi="Simplified Arabic" w:hint="cs"/>
          <w:szCs w:val="32"/>
          <w:rtl/>
        </w:rPr>
        <w:t>} [الشعراء: 80], فَمَا مِنْ دَاءٍ إلاَّ لَهُ دَواءٌ.</w:t>
      </w:r>
    </w:p>
    <w:p w:rsidR="007822CB" w:rsidRDefault="005436E5" w:rsidP="00925579">
      <w:pPr>
        <w:spacing w:after="0" w:line="240" w:lineRule="auto"/>
        <w:ind w:firstLine="720"/>
        <w:jc w:val="both"/>
        <w:rPr>
          <w:rFonts w:hint="cs"/>
          <w:szCs w:val="32"/>
          <w:rtl/>
        </w:rPr>
      </w:pPr>
      <w:r w:rsidRPr="005436E5">
        <w:rPr>
          <w:rFonts w:ascii="Simplified Arabic" w:hAnsi="Simplified Arabic" w:hint="cs"/>
          <w:szCs w:val="32"/>
          <w:rtl/>
        </w:rPr>
        <w:t xml:space="preserve"> </w:t>
      </w:r>
      <w:r w:rsidR="007822CB" w:rsidRPr="00925579">
        <w:rPr>
          <w:rFonts w:hint="cs"/>
          <w:b/>
          <w:bCs/>
          <w:color w:val="C00000"/>
          <w:szCs w:val="32"/>
          <w:rtl/>
        </w:rPr>
        <w:t xml:space="preserve">4- </w:t>
      </w:r>
      <w:r w:rsidR="007822CB" w:rsidRPr="00925579">
        <w:rPr>
          <w:rFonts w:hint="cs"/>
          <w:b/>
          <w:bCs/>
          <w:color w:val="C00000"/>
          <w:szCs w:val="32"/>
          <w:rtl/>
        </w:rPr>
        <w:t>ومِنَ النِّعَمِ الظَّاهِرَة, والمُتوافِرَة</w:t>
      </w:r>
      <w:r w:rsidR="007822CB">
        <w:rPr>
          <w:rFonts w:hint="cs"/>
          <w:szCs w:val="32"/>
          <w:rtl/>
        </w:rPr>
        <w:t>: نِعْمَةُ الأمنِ والأمانِ في بلادنا, ونِعْمَةُ الحرمينِ</w:t>
      </w:r>
      <w:r w:rsidR="00925579">
        <w:rPr>
          <w:rFonts w:hint="cs"/>
          <w:szCs w:val="32"/>
          <w:rtl/>
        </w:rPr>
        <w:t xml:space="preserve">؛ </w:t>
      </w:r>
      <w:r w:rsidR="007822CB">
        <w:rPr>
          <w:rFonts w:hint="cs"/>
          <w:szCs w:val="32"/>
          <w:rtl/>
        </w:rPr>
        <w:t>مَهْبِطِ الوحيِ</w:t>
      </w:r>
      <w:r w:rsidR="007822CB">
        <w:rPr>
          <w:rFonts w:hint="cs"/>
          <w:szCs w:val="32"/>
          <w:rtl/>
        </w:rPr>
        <w:t>, وقِبْلَةِ المسلمين</w:t>
      </w:r>
      <w:r w:rsidR="007822CB">
        <w:rPr>
          <w:rFonts w:hint="cs"/>
          <w:szCs w:val="32"/>
          <w:rtl/>
        </w:rPr>
        <w:t xml:space="preserve">, ونِعْمَةُ انتشارِ السُّنة, وقَمْعِ البِدعة, </w:t>
      </w:r>
      <w:r w:rsidR="00925579">
        <w:rPr>
          <w:rFonts w:hint="cs"/>
          <w:szCs w:val="32"/>
          <w:rtl/>
        </w:rPr>
        <w:t>ونِعْمَةُ</w:t>
      </w:r>
      <w:r w:rsidR="00925579">
        <w:rPr>
          <w:rFonts w:hint="cs"/>
          <w:szCs w:val="32"/>
          <w:rtl/>
        </w:rPr>
        <w:t xml:space="preserve"> </w:t>
      </w:r>
      <w:r w:rsidR="007822CB">
        <w:rPr>
          <w:rFonts w:hint="cs"/>
          <w:szCs w:val="32"/>
          <w:rtl/>
        </w:rPr>
        <w:lastRenderedPageBreak/>
        <w:t>و</w:t>
      </w:r>
      <w:r w:rsidR="00925579">
        <w:rPr>
          <w:rFonts w:hint="cs"/>
          <w:szCs w:val="32"/>
          <w:rtl/>
        </w:rPr>
        <w:t>ِ</w:t>
      </w:r>
      <w:r w:rsidR="007822CB">
        <w:rPr>
          <w:rFonts w:hint="cs"/>
          <w:szCs w:val="32"/>
          <w:rtl/>
        </w:rPr>
        <w:t>ح</w:t>
      </w:r>
      <w:r w:rsidR="00925579">
        <w:rPr>
          <w:rFonts w:hint="cs"/>
          <w:szCs w:val="32"/>
          <w:rtl/>
        </w:rPr>
        <w:t>ْ</w:t>
      </w:r>
      <w:r w:rsidR="007822CB">
        <w:rPr>
          <w:rFonts w:hint="cs"/>
          <w:szCs w:val="32"/>
          <w:rtl/>
        </w:rPr>
        <w:t>د</w:t>
      </w:r>
      <w:r w:rsidR="00925579">
        <w:rPr>
          <w:rFonts w:hint="cs"/>
          <w:szCs w:val="32"/>
          <w:rtl/>
        </w:rPr>
        <w:t>َ</w:t>
      </w:r>
      <w:r w:rsidR="007822CB">
        <w:rPr>
          <w:rFonts w:hint="cs"/>
          <w:szCs w:val="32"/>
          <w:rtl/>
        </w:rPr>
        <w:t>ة</w:t>
      </w:r>
      <w:r w:rsidR="00925579">
        <w:rPr>
          <w:rFonts w:hint="cs"/>
          <w:szCs w:val="32"/>
          <w:rtl/>
        </w:rPr>
        <w:t>ِ</w:t>
      </w:r>
      <w:r w:rsidR="007822CB">
        <w:rPr>
          <w:rFonts w:hint="cs"/>
          <w:szCs w:val="32"/>
          <w:rtl/>
        </w:rPr>
        <w:t xml:space="preserve"> الص</w:t>
      </w:r>
      <w:r w:rsidR="00925579">
        <w:rPr>
          <w:rFonts w:hint="cs"/>
          <w:szCs w:val="32"/>
          <w:rtl/>
        </w:rPr>
        <w:t>َّ</w:t>
      </w:r>
      <w:r w:rsidR="007822CB">
        <w:rPr>
          <w:rFonts w:hint="cs"/>
          <w:szCs w:val="32"/>
          <w:rtl/>
        </w:rPr>
        <w:t>ف, ونِعْمَةُ توافُرِ العلماءِ في هذه البلاد المباركة, ووُضوحِ المنهج الصَّحيح</w:t>
      </w:r>
      <w:r w:rsidR="00925579">
        <w:rPr>
          <w:rFonts w:hint="cs"/>
          <w:szCs w:val="32"/>
          <w:rtl/>
        </w:rPr>
        <w:t xml:space="preserve">؛ من </w:t>
      </w:r>
      <w:r w:rsidR="007822CB">
        <w:rPr>
          <w:rFonts w:hint="cs"/>
          <w:szCs w:val="32"/>
          <w:rtl/>
        </w:rPr>
        <w:t>تحقيقِ التوحيد, والإيمانِ بأسماءِ اللهِ الحُسنى</w:t>
      </w:r>
      <w:r w:rsidR="00925579">
        <w:rPr>
          <w:rFonts w:hint="cs"/>
          <w:szCs w:val="32"/>
          <w:rtl/>
        </w:rPr>
        <w:t>,</w:t>
      </w:r>
      <w:r w:rsidR="007822CB">
        <w:rPr>
          <w:rFonts w:hint="cs"/>
          <w:szCs w:val="32"/>
          <w:rtl/>
        </w:rPr>
        <w:t xml:space="preserve"> وصفاتِه العُلى, والبُعْدِ عن تأوِيلِها.  </w:t>
      </w:r>
    </w:p>
    <w:p w:rsidR="007822CB" w:rsidRDefault="007822CB" w:rsidP="007822CB">
      <w:pPr>
        <w:spacing w:after="0" w:line="240" w:lineRule="auto"/>
        <w:ind w:firstLine="720"/>
        <w:jc w:val="both"/>
        <w:rPr>
          <w:rFonts w:hint="cs"/>
          <w:szCs w:val="32"/>
          <w:rtl/>
        </w:rPr>
      </w:pPr>
      <w:r w:rsidRPr="00925579">
        <w:rPr>
          <w:rFonts w:hint="cs"/>
          <w:b/>
          <w:bCs/>
          <w:color w:val="C00000"/>
          <w:szCs w:val="32"/>
          <w:rtl/>
        </w:rPr>
        <w:t xml:space="preserve">5- </w:t>
      </w:r>
      <w:r w:rsidRPr="00925579">
        <w:rPr>
          <w:rFonts w:hint="cs"/>
          <w:b/>
          <w:bCs/>
          <w:color w:val="C00000"/>
          <w:szCs w:val="32"/>
          <w:rtl/>
        </w:rPr>
        <w:t>ومِنَ النِّعَمِ العظيمة</w:t>
      </w:r>
      <w:r>
        <w:rPr>
          <w:rFonts w:hint="cs"/>
          <w:szCs w:val="32"/>
          <w:rtl/>
        </w:rPr>
        <w:t>: نِعْمَةُ ما مَنَّ اللهُ تعالى على بلادنا من قِيادةٍ حَكِيمة, تَجِبُ طاعتُها في طاعةِ الله تعالى, ونِعْمَةُ توقيرِ العلماء, والأخْذِ عنهم, والذَّبِّ عن أعراضِ</w:t>
      </w:r>
      <w:r w:rsidR="00925579">
        <w:rPr>
          <w:rFonts w:hint="cs"/>
          <w:szCs w:val="32"/>
          <w:rtl/>
        </w:rPr>
        <w:t>هم.</w:t>
      </w:r>
      <w:r>
        <w:rPr>
          <w:rFonts w:hint="cs"/>
          <w:szCs w:val="32"/>
          <w:rtl/>
        </w:rPr>
        <w:t xml:space="preserve"> ولا يَعْرِفُ قَدْرَ هذه النِّعَمِ الظاهرةِ والباطنةِ إلاَّ مَنْ فَقَدَ الأمْنَ والأمان, واكْتَوَى بالحُروب الطَّاحِنَة, ورأى - بِأُمِّ عَينَيهِ - ما تُعانيه بعضُ البلاد مِنْ فَقْدٍ للأمن, وتَشَرْذُمٍ وافْتِراق, وانْتِشارٍ للبدعة, وقَمْعٍ للسُّنة, وحُروبٍ مُتَواصِلَة, وفِتَنٍ ظاهرةٍ وباطنة, نسأل اللهَ تعالى </w:t>
      </w:r>
      <w:r>
        <w:rPr>
          <w:szCs w:val="32"/>
          <w:rtl/>
        </w:rPr>
        <w:t>–</w:t>
      </w:r>
      <w:r>
        <w:rPr>
          <w:rFonts w:hint="cs"/>
          <w:szCs w:val="32"/>
          <w:rtl/>
        </w:rPr>
        <w:t xml:space="preserve"> لَنَا ولَهُمْ - العَفْوَ والعافِيةَ في الدُّنيا والآخِرة.</w:t>
      </w:r>
    </w:p>
    <w:p w:rsidR="007822CB" w:rsidRDefault="007822CB" w:rsidP="007822CB">
      <w:pPr>
        <w:spacing w:after="0" w:line="240" w:lineRule="auto"/>
        <w:ind w:firstLine="720"/>
        <w:jc w:val="both"/>
        <w:rPr>
          <w:rFonts w:hint="cs"/>
          <w:szCs w:val="32"/>
          <w:rtl/>
        </w:rPr>
      </w:pPr>
      <w:r>
        <w:rPr>
          <w:rFonts w:hint="cs"/>
          <w:szCs w:val="32"/>
          <w:rtl/>
        </w:rPr>
        <w:t xml:space="preserve">  </w:t>
      </w:r>
      <w:r w:rsidRPr="00285081">
        <w:rPr>
          <w:rFonts w:hint="cs"/>
          <w:b/>
          <w:bCs/>
          <w:color w:val="0070C0"/>
          <w:szCs w:val="32"/>
          <w:rtl/>
        </w:rPr>
        <w:t>فينبغي علينا جميعًا</w:t>
      </w:r>
      <w:r>
        <w:rPr>
          <w:rFonts w:hint="cs"/>
          <w:szCs w:val="32"/>
          <w:rtl/>
        </w:rPr>
        <w:t>: أنْ نُحافِظَ على أَمْنِ بِلادِنا, ومُكْتَسَباتِها ونُنَمِّيها, ونَكونَ سَدًّا مَنِيعًا لِصَدِّ كُلِّ مُحاولاتِ الأعداءِ الظاهرةِ والباطنة. حَرَسَ اللهُ بِلادَنا وبِلادَ المسلمين من مَكْرِ الماكِرين, وكيدِ الكائِدين, وإفسادِ المُفسدين, وشَطَحاتِ الجاهِلين, وباركَ اللهُ تعالى في جَمِيعِ العامِلِين المُوَحِّدِين.</w:t>
      </w:r>
    </w:p>
    <w:p w:rsidR="005436E5" w:rsidRPr="005436E5" w:rsidRDefault="005436E5" w:rsidP="009F2F35">
      <w:pPr>
        <w:spacing w:after="0" w:line="240" w:lineRule="auto"/>
        <w:jc w:val="both"/>
        <w:rPr>
          <w:rFonts w:ascii="Simplified Arabic" w:hAnsi="Simplified Arabic"/>
          <w:szCs w:val="32"/>
          <w:rtl/>
        </w:rPr>
      </w:pPr>
    </w:p>
    <w:p w:rsidR="005436E5" w:rsidRPr="005436E5" w:rsidRDefault="005436E5" w:rsidP="005436E5">
      <w:pPr>
        <w:spacing w:after="0" w:line="240" w:lineRule="auto"/>
        <w:jc w:val="center"/>
        <w:rPr>
          <w:b/>
          <w:bCs/>
          <w:color w:val="92D050"/>
          <w:szCs w:val="32"/>
          <w:rtl/>
        </w:rPr>
      </w:pPr>
      <w:r w:rsidRPr="005436E5">
        <w:rPr>
          <w:rFonts w:hint="cs"/>
          <w:b/>
          <w:bCs/>
          <w:color w:val="31849B" w:themeColor="accent5" w:themeShade="BF"/>
          <w:szCs w:val="32"/>
          <w:rtl/>
        </w:rPr>
        <w:t>الخطبة الثانية</w:t>
      </w:r>
    </w:p>
    <w:p w:rsidR="005436E5" w:rsidRPr="005436E5" w:rsidRDefault="005436E5" w:rsidP="009F2F35">
      <w:pPr>
        <w:spacing w:after="0" w:line="240" w:lineRule="auto"/>
        <w:ind w:firstLine="720"/>
        <w:jc w:val="both"/>
        <w:rPr>
          <w:rFonts w:ascii="Simplified Arabic" w:hAnsi="Simplified Arabic"/>
          <w:szCs w:val="32"/>
          <w:rtl/>
        </w:rPr>
      </w:pPr>
      <w:r w:rsidRPr="005436E5">
        <w:rPr>
          <w:rFonts w:hint="cs"/>
          <w:szCs w:val="32"/>
          <w:rtl/>
        </w:rPr>
        <w:t xml:space="preserve">الحمد لله ... عِباد الله .. </w:t>
      </w:r>
      <w:r w:rsidRPr="005436E5">
        <w:rPr>
          <w:rFonts w:ascii="Simplified Arabic" w:hAnsi="Simplified Arabic" w:hint="cs"/>
          <w:b/>
          <w:bCs/>
          <w:color w:val="C00000"/>
          <w:szCs w:val="32"/>
          <w:rtl/>
        </w:rPr>
        <w:t>ومِنْ أمْثِلَةِ النِّعَمِ البَاطِنَة</w:t>
      </w:r>
      <w:r w:rsidRPr="005436E5">
        <w:rPr>
          <w:rFonts w:ascii="Simplified Arabic" w:hAnsi="Simplified Arabic" w:hint="cs"/>
          <w:szCs w:val="32"/>
          <w:rtl/>
        </w:rPr>
        <w:t xml:space="preserve">: </w:t>
      </w:r>
    </w:p>
    <w:p w:rsidR="005436E5" w:rsidRPr="005436E5" w:rsidRDefault="009F2F35" w:rsidP="009F2F35">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1</w:t>
      </w:r>
      <w:r w:rsidR="005436E5" w:rsidRPr="005436E5">
        <w:rPr>
          <w:rFonts w:ascii="Simplified Arabic" w:hAnsi="Simplified Arabic" w:hint="cs"/>
          <w:b/>
          <w:bCs/>
          <w:color w:val="0070C0"/>
          <w:szCs w:val="32"/>
          <w:rtl/>
        </w:rPr>
        <w:t>- نِعْمَةُ العِلْمِ بالله, وحُسْنِ اليَقِين</w:t>
      </w:r>
      <w:r w:rsidR="005436E5" w:rsidRPr="005436E5">
        <w:rPr>
          <w:rFonts w:ascii="Simplified Arabic" w:hAnsi="Simplified Arabic" w:hint="cs"/>
          <w:szCs w:val="32"/>
          <w:rtl/>
        </w:rPr>
        <w:t>: فهذه جَنَّةُ اللهِ في الأرض لأوليائه وأصفيائه, وهذه النِّعْمَةُ العظيمةُ لا يَمْنَحُها اللهُ إلاَّ مَنْ أحبَّ مِنْ عِبادِه؛ لِيَسْلَمَ بها من الشَّكِّ والحَيْرَةِ والاضطراب, وتَنْدَفِع بها الوَساوِسُ والأَوهامُ عن قلبِه, وقد سُلِبَتْ هذه النِّعمةُ من الكفار الذين أبوا الإيمانَ, وأصَرُّوا على الكفرِ والعِناد. وامْتَحَنَ اللهُ طائفةً مِنْ أذكياءِ المسلمين بِفَقْدِ هذه النِّعمة, عندما اتَّكَلُوا على عُقولِهم يطلبون صَحِيحَ الإيمانِ, والعلمِ بالله تعالى, بالفلسفةِ, وعِلْمِ الكلام, فما ازدادوا إلاَّ حَيْرَةً واضطرابًا.</w:t>
      </w:r>
    </w:p>
    <w:p w:rsidR="005436E5" w:rsidRPr="005436E5" w:rsidRDefault="009F2F35" w:rsidP="009F2F35">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2</w:t>
      </w:r>
      <w:r w:rsidR="005436E5" w:rsidRPr="005436E5">
        <w:rPr>
          <w:rFonts w:ascii="Simplified Arabic" w:hAnsi="Simplified Arabic" w:hint="cs"/>
          <w:b/>
          <w:bCs/>
          <w:color w:val="0070C0"/>
          <w:szCs w:val="32"/>
          <w:rtl/>
        </w:rPr>
        <w:t>- نِعْمَةُ التَّوفيقِ للطَّاعات, واكْتِسابِ الحَسَنات</w:t>
      </w:r>
      <w:r w:rsidR="005436E5" w:rsidRPr="005436E5">
        <w:rPr>
          <w:rFonts w:ascii="Simplified Arabic" w:hAnsi="Simplified Arabic" w:hint="cs"/>
          <w:szCs w:val="32"/>
          <w:rtl/>
        </w:rPr>
        <w:t xml:space="preserve">: وَفَّقَ اللهُ تعالى عِبادَه الصالحين لِفِعْلِ الطَّاعات التي بها زَكاةُ نُفوسِهم, وانْشِراَّحُ صُدرِوهم, ونَشاطُ جَوارِحِهم, ورَفْعُ درجاتِهم, وتَكْفِيرُ سيئاتِهم, وحَبَّبَها إليهم, وزَيَّنَها في قلوبهم, وكَرَّهَ إليهم الكُفرَ, والفُسوقَ, والعِصيان. ولو لَمْ يَكُنْ في الطَّاعاتِ إلاَّ ما يَجِدُه المؤمِنُ في </w:t>
      </w:r>
      <w:r w:rsidR="005436E5" w:rsidRPr="005436E5">
        <w:rPr>
          <w:rFonts w:ascii="Simplified Arabic" w:hAnsi="Simplified Arabic" w:hint="cs"/>
          <w:szCs w:val="32"/>
          <w:rtl/>
        </w:rPr>
        <w:lastRenderedPageBreak/>
        <w:t>قلبِه من السَّعادةِ واللَّذَّةِ, والأمْنِ والرِّضا, لَكَانَ حَرِيًّا بِمَنْ له عَقْلٌ أنْ يَقْدِرَ هذه النِّعمةَ قَدْرَها, ويَسْعَى جاهِدًا في استدامَتِها.</w:t>
      </w:r>
    </w:p>
    <w:p w:rsidR="005436E5" w:rsidRPr="005436E5" w:rsidRDefault="009F2F35" w:rsidP="009F2F35">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3</w:t>
      </w:r>
      <w:r w:rsidR="005436E5" w:rsidRPr="005436E5">
        <w:rPr>
          <w:rFonts w:ascii="Simplified Arabic" w:hAnsi="Simplified Arabic" w:hint="cs"/>
          <w:b/>
          <w:bCs/>
          <w:color w:val="0070C0"/>
          <w:szCs w:val="32"/>
          <w:rtl/>
        </w:rPr>
        <w:t>- نِعْمَةُ دَفْعِ الشُّرورِ والآفات</w:t>
      </w:r>
      <w:r w:rsidR="005436E5" w:rsidRPr="005436E5">
        <w:rPr>
          <w:rFonts w:ascii="Simplified Arabic" w:hAnsi="Simplified Arabic" w:hint="cs"/>
          <w:szCs w:val="32"/>
          <w:rtl/>
        </w:rPr>
        <w:t>: هذه الشُّرورُ والآفاتُ تُحِيطُ بالمؤمن إحاطَةَ السِّوارِ بالمِعْصَم, ولكنْ لُطْفُ اللهِ أعْظَم, حيثَ جعلَ له مِنْ كُلِّ هَمٍّ فَرَجًا, ومن كُلِّ ضِيقٍ مَخْرَجًا, وحتى الكافر المضطر إنْ دعاه؛ نَجَّاه, وألْبَسَهُ ثوبَ العافيةِ والسَّلامة: {</w:t>
      </w:r>
      <w:r w:rsidR="005436E5" w:rsidRPr="005436E5">
        <w:rPr>
          <w:b/>
          <w:bCs/>
          <w:szCs w:val="32"/>
          <w:rtl/>
        </w:rPr>
        <w:t>قُلْ مَنْ يُنَجِّيكُمْ مِنْ ظُلُمَاتِ الْبَرِّ وَالْبَحْرِ تَدْعُونَهُ تَضَرُّعًا وَخُفْيَةً لَئِنْ أَنجَانَا مِنْ هَذِهِ لَنَكُونَنَّ مِنْ الشَّاكِرِينَ</w:t>
      </w:r>
      <w:r w:rsidR="005436E5" w:rsidRPr="005436E5">
        <w:rPr>
          <w:rFonts w:hint="cs"/>
          <w:b/>
          <w:bCs/>
          <w:szCs w:val="32"/>
          <w:rtl/>
        </w:rPr>
        <w:t xml:space="preserve"> * </w:t>
      </w:r>
      <w:r w:rsidR="005436E5" w:rsidRPr="005436E5">
        <w:rPr>
          <w:b/>
          <w:bCs/>
          <w:szCs w:val="32"/>
          <w:rtl/>
        </w:rPr>
        <w:t>قُلْ اللَّهُ يُنَجِّيكُمْ مِنْهَا وَمِنْ كُلِّ كَرْبٍ ثُمَّ أَنْتُمْ تُشْرِكُونَ</w:t>
      </w:r>
      <w:r w:rsidR="005436E5" w:rsidRPr="005436E5">
        <w:rPr>
          <w:rFonts w:ascii="Simplified Arabic" w:hAnsi="Simplified Arabic" w:hint="cs"/>
          <w:szCs w:val="32"/>
          <w:rtl/>
        </w:rPr>
        <w:t>} [الأنعام: 63, 64]. وقال سبحانه: {</w:t>
      </w:r>
      <w:r w:rsidR="005436E5" w:rsidRPr="005436E5">
        <w:rPr>
          <w:b/>
          <w:bCs/>
          <w:szCs w:val="32"/>
          <w:rtl/>
        </w:rPr>
        <w:t>لَهُ مُعَقِّبَاتٌ مِنْ بَيْنِ يَدَيْهِ وَمِنْ خَلْفِهِ يَحْفَظُونَهُ مِنْ أَمْرِ اللَّهِ</w:t>
      </w:r>
      <w:r w:rsidR="005436E5" w:rsidRPr="005436E5">
        <w:rPr>
          <w:rFonts w:ascii="Simplified Arabic" w:hAnsi="Simplified Arabic" w:hint="cs"/>
          <w:szCs w:val="32"/>
          <w:rtl/>
        </w:rPr>
        <w:t>} [الرعد: 11]. والمعنى: أنَّ اللهَ تعالى له ملائكةٌ كِرامٌ, أوْكَلَهم بِحِفْظِ بَنِي آدم؛ من أمامِهم, ومن خلفِهم, يَدْفَعون عنه الشُّرورَ والآفات.</w:t>
      </w:r>
    </w:p>
    <w:p w:rsidR="005436E5" w:rsidRPr="005436E5" w:rsidRDefault="009F2F35" w:rsidP="009F2F35">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4</w:t>
      </w:r>
      <w:r w:rsidR="005436E5" w:rsidRPr="005436E5">
        <w:rPr>
          <w:rFonts w:ascii="Simplified Arabic" w:hAnsi="Simplified Arabic" w:hint="cs"/>
          <w:b/>
          <w:bCs/>
          <w:color w:val="0070C0"/>
          <w:szCs w:val="32"/>
          <w:rtl/>
        </w:rPr>
        <w:t>- نِعْمَةُ السَّتْر</w:t>
      </w:r>
      <w:r w:rsidR="005436E5" w:rsidRPr="005436E5">
        <w:rPr>
          <w:rFonts w:ascii="Simplified Arabic" w:hAnsi="Simplified Arabic" w:hint="cs"/>
          <w:szCs w:val="32"/>
          <w:rtl/>
        </w:rPr>
        <w:t xml:space="preserve">: فإنَّ اللهَ تعالى سِتِّيرٌ يُحِبُّ السَّتْرَ والصَّونَ, فيَسْتُرُ على عِبادِه الكثيرَ من الذُّنوبِ والعُيوب. وهذا السَّتْرُ يكون في الدُّنيا والآخِرَة, ولولا سِتْرُ اللهِ على عَبِيدِه في الدنيا ما أَمِنَ بعضُهم بعضًا, ولَمَا استطاعَ أحدٌ أن يُجالِسَ أحدًا؛ مِنْ سَوَادِ قبائِحِه, وكَثْرَةِ مَخازِيه. قال رسولُ اللهِ صلى الله عليه وسلم: </w:t>
      </w:r>
      <w:r w:rsidR="005436E5" w:rsidRPr="005436E5">
        <w:rPr>
          <w:rFonts w:ascii="Simplified Arabic" w:hAnsi="Simplified Arabic"/>
          <w:sz w:val="24"/>
          <w:rtl/>
        </w:rPr>
        <w:t>«</w:t>
      </w:r>
      <w:r w:rsidR="005436E5" w:rsidRPr="005436E5">
        <w:rPr>
          <w:rFonts w:ascii="Simplified Arabic" w:hAnsi="Simplified Arabic"/>
          <w:szCs w:val="32"/>
          <w:rtl/>
        </w:rPr>
        <w:t>إِنَّ اللَّهَ يُدْنِ</w:t>
      </w:r>
      <w:r w:rsidR="005436E5" w:rsidRPr="005436E5">
        <w:rPr>
          <w:rFonts w:ascii="Simplified Arabic" w:hAnsi="Simplified Arabic" w:hint="cs"/>
          <w:szCs w:val="32"/>
          <w:rtl/>
        </w:rPr>
        <w:t>ي</w:t>
      </w:r>
      <w:r w:rsidR="005436E5" w:rsidRPr="005436E5">
        <w:rPr>
          <w:rFonts w:ascii="Simplified Arabic" w:hAnsi="Simplified Arabic"/>
          <w:szCs w:val="32"/>
          <w:rtl/>
        </w:rPr>
        <w:t xml:space="preserve"> المُؤْمِنَ</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فَيَضَعُ عَلَيْهِ كَنَفَهُ</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وَيَسْتُرُهُ</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فَيَقُولُ</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أَتَعْرِفُ ذَنْبَ كَذَا</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أَتَعْرِفُ ذَنْبَ كَذَا</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فَيَقُولُ</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نَعَمْ</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أَ</w:t>
      </w:r>
      <w:r w:rsidR="005436E5" w:rsidRPr="005436E5">
        <w:rPr>
          <w:rFonts w:ascii="Simplified Arabic" w:hAnsi="Simplified Arabic" w:hint="cs"/>
          <w:szCs w:val="32"/>
          <w:rtl/>
        </w:rPr>
        <w:t>ي</w:t>
      </w:r>
      <w:r w:rsidR="005436E5" w:rsidRPr="005436E5">
        <w:rPr>
          <w:rFonts w:ascii="Simplified Arabic" w:hAnsi="Simplified Arabic"/>
          <w:szCs w:val="32"/>
          <w:rtl/>
        </w:rPr>
        <w:t>ْ رَبِّ</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حَتَّى إِذَا قَرَّرَهُ بِذُنُوبِهِ</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وَرَأَى فِ</w:t>
      </w:r>
      <w:r w:rsidR="005436E5" w:rsidRPr="005436E5">
        <w:rPr>
          <w:rFonts w:ascii="Simplified Arabic" w:hAnsi="Simplified Arabic" w:hint="cs"/>
          <w:szCs w:val="32"/>
          <w:rtl/>
        </w:rPr>
        <w:t>ي</w:t>
      </w:r>
      <w:r w:rsidR="005436E5" w:rsidRPr="005436E5">
        <w:rPr>
          <w:rFonts w:ascii="Simplified Arabic" w:hAnsi="Simplified Arabic"/>
          <w:szCs w:val="32"/>
          <w:rtl/>
        </w:rPr>
        <w:t xml:space="preserve"> نَفْسِهِ أَنَّهُ هَلَكَ</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قَالَ</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سَتَرْتُهَا عَلَيْكَ فِ</w:t>
      </w:r>
      <w:r w:rsidR="005436E5" w:rsidRPr="005436E5">
        <w:rPr>
          <w:rFonts w:ascii="Simplified Arabic" w:hAnsi="Simplified Arabic" w:hint="cs"/>
          <w:szCs w:val="32"/>
          <w:rtl/>
        </w:rPr>
        <w:t>ي</w:t>
      </w:r>
      <w:r w:rsidR="005436E5" w:rsidRPr="005436E5">
        <w:rPr>
          <w:rFonts w:ascii="Simplified Arabic" w:hAnsi="Simplified Arabic"/>
          <w:szCs w:val="32"/>
          <w:rtl/>
        </w:rPr>
        <w:t xml:space="preserve"> الدُّنْيَا</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وَأَنَا أَغْفِرُهَا لَكَ اليَوْمَ</w:t>
      </w:r>
      <w:r w:rsidR="005436E5" w:rsidRPr="005436E5">
        <w:rPr>
          <w:rFonts w:ascii="Simplified Arabic" w:hAnsi="Simplified Arabic" w:hint="cs"/>
          <w:szCs w:val="32"/>
          <w:rtl/>
        </w:rPr>
        <w:t>,</w:t>
      </w:r>
      <w:r w:rsidR="005436E5" w:rsidRPr="005436E5">
        <w:rPr>
          <w:rFonts w:ascii="Simplified Arabic" w:hAnsi="Simplified Arabic"/>
          <w:szCs w:val="32"/>
          <w:rtl/>
        </w:rPr>
        <w:t xml:space="preserve"> فَيُعْطَى كِتَابَ حَسَنَاتِهِ</w:t>
      </w:r>
      <w:r w:rsidR="005436E5" w:rsidRPr="005436E5">
        <w:rPr>
          <w:rFonts w:ascii="Simplified Arabic" w:hAnsi="Simplified Arabic"/>
          <w:sz w:val="24"/>
          <w:rtl/>
        </w:rPr>
        <w:t>»</w:t>
      </w:r>
      <w:r w:rsidR="005436E5" w:rsidRPr="005436E5">
        <w:rPr>
          <w:rFonts w:ascii="Simplified Arabic" w:hAnsi="Simplified Arabic" w:hint="cs"/>
          <w:szCs w:val="32"/>
          <w:rtl/>
        </w:rPr>
        <w:t xml:space="preserve"> رواه البخاري.</w:t>
      </w:r>
    </w:p>
    <w:p w:rsidR="005436E5" w:rsidRPr="005436E5" w:rsidRDefault="009F2F35" w:rsidP="009F2F35">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5</w:t>
      </w:r>
      <w:r w:rsidR="005436E5" w:rsidRPr="005436E5">
        <w:rPr>
          <w:rFonts w:ascii="Simplified Arabic" w:hAnsi="Simplified Arabic" w:hint="cs"/>
          <w:b/>
          <w:bCs/>
          <w:color w:val="0070C0"/>
          <w:szCs w:val="32"/>
          <w:rtl/>
        </w:rPr>
        <w:t>- نِعْمَةُ ما أَعَدَّهُ اللهُ للمؤمنين في الآخِرَة</w:t>
      </w:r>
      <w:r w:rsidR="005436E5" w:rsidRPr="005436E5">
        <w:rPr>
          <w:rFonts w:ascii="Simplified Arabic" w:hAnsi="Simplified Arabic" w:hint="cs"/>
          <w:szCs w:val="32"/>
          <w:rtl/>
        </w:rPr>
        <w:t xml:space="preserve">: إنَّ النِّعَمَ في هذه الدُّنيا زائِرَةٌ, وعَمَّا قَرِيبٍ زائِلَةٌ, فالسُّرورُ بها إذا أَقْبَلَتْ, مَشُوبٌ بِالحَذَرِ من فِراقِها إذا أَدْبَرَتْ, لا تُفْرِحُ بإِقْبالِها, حتى تُحْزِنَ بإِدْبارِها. وأمَّا نَعِيمُ الآخِرَةِ فدائِمٌ لا يَنْقَطِعُ, سُرورٌ وحُبورٌ, قُصورٌ وزُهورٌ, أنهارٌ وثِمارٌ, أشْجارٌ وأَطْيارٌ, وحَياةٌ ليس بَعْدَها موتٌ, وشَبابٌ ليس بَعدَه هَرَمٌ, وصِحَّةٌ ليس فيها سَقَمٌ, وجِوارٌ لِرَبِّ العالَمِين. </w:t>
      </w:r>
    </w:p>
    <w:p w:rsidR="002312FD" w:rsidRDefault="007F3FAC" w:rsidP="007822CB">
      <w:pPr>
        <w:spacing w:after="0" w:line="240" w:lineRule="auto"/>
        <w:jc w:val="both"/>
        <w:rPr>
          <w:rFonts w:hint="cs"/>
          <w:szCs w:val="32"/>
          <w:rtl/>
        </w:rPr>
      </w:pPr>
      <w:r>
        <w:rPr>
          <w:rFonts w:hint="cs"/>
          <w:szCs w:val="32"/>
          <w:rtl/>
        </w:rPr>
        <w:tab/>
      </w:r>
      <w:r w:rsidR="002312FD" w:rsidRPr="00925579">
        <w:rPr>
          <w:rFonts w:hint="cs"/>
          <w:b/>
          <w:bCs/>
          <w:color w:val="C00000"/>
          <w:szCs w:val="32"/>
          <w:rtl/>
        </w:rPr>
        <w:t>اللهم</w:t>
      </w:r>
      <w:r w:rsidR="00285081">
        <w:rPr>
          <w:rFonts w:hint="cs"/>
          <w:szCs w:val="32"/>
          <w:rtl/>
        </w:rPr>
        <w:t>:</w:t>
      </w:r>
      <w:r w:rsidR="002312FD">
        <w:rPr>
          <w:rFonts w:hint="cs"/>
          <w:szCs w:val="32"/>
          <w:rtl/>
        </w:rPr>
        <w:t xml:space="preserve"> آم</w:t>
      </w:r>
      <w:r w:rsidR="00285081">
        <w:rPr>
          <w:rFonts w:hint="cs"/>
          <w:szCs w:val="32"/>
          <w:rtl/>
        </w:rPr>
        <w:t>ِ</w:t>
      </w:r>
      <w:r w:rsidR="002312FD">
        <w:rPr>
          <w:rFonts w:hint="cs"/>
          <w:szCs w:val="32"/>
          <w:rtl/>
        </w:rPr>
        <w:t>ن</w:t>
      </w:r>
      <w:r w:rsidR="00285081">
        <w:rPr>
          <w:rFonts w:hint="cs"/>
          <w:szCs w:val="32"/>
          <w:rtl/>
        </w:rPr>
        <w:t>َّ</w:t>
      </w:r>
      <w:r w:rsidR="002312FD">
        <w:rPr>
          <w:rFonts w:hint="cs"/>
          <w:szCs w:val="32"/>
          <w:rtl/>
        </w:rPr>
        <w:t>ا في أوطان</w:t>
      </w:r>
      <w:r w:rsidR="00285081">
        <w:rPr>
          <w:rFonts w:hint="cs"/>
          <w:szCs w:val="32"/>
          <w:rtl/>
        </w:rPr>
        <w:t>ِ</w:t>
      </w:r>
      <w:r w:rsidR="002312FD">
        <w:rPr>
          <w:rFonts w:hint="cs"/>
          <w:szCs w:val="32"/>
          <w:rtl/>
        </w:rPr>
        <w:t>ن</w:t>
      </w:r>
      <w:r w:rsidR="00285081">
        <w:rPr>
          <w:rFonts w:hint="cs"/>
          <w:szCs w:val="32"/>
          <w:rtl/>
        </w:rPr>
        <w:t>َ</w:t>
      </w:r>
      <w:r w:rsidR="002312FD">
        <w:rPr>
          <w:rFonts w:hint="cs"/>
          <w:szCs w:val="32"/>
          <w:rtl/>
        </w:rPr>
        <w:t>ا, وأص</w:t>
      </w:r>
      <w:r w:rsidR="00285081">
        <w:rPr>
          <w:rFonts w:hint="cs"/>
          <w:szCs w:val="32"/>
          <w:rtl/>
        </w:rPr>
        <w:t>ْ</w:t>
      </w:r>
      <w:r w:rsidR="002312FD">
        <w:rPr>
          <w:rFonts w:hint="cs"/>
          <w:szCs w:val="32"/>
          <w:rtl/>
        </w:rPr>
        <w:t>ل</w:t>
      </w:r>
      <w:r w:rsidR="00285081">
        <w:rPr>
          <w:rFonts w:hint="cs"/>
          <w:szCs w:val="32"/>
          <w:rtl/>
        </w:rPr>
        <w:t>ِ</w:t>
      </w:r>
      <w:r w:rsidR="002312FD">
        <w:rPr>
          <w:rFonts w:hint="cs"/>
          <w:szCs w:val="32"/>
          <w:rtl/>
        </w:rPr>
        <w:t>ح</w:t>
      </w:r>
      <w:r w:rsidR="00285081">
        <w:rPr>
          <w:rFonts w:hint="cs"/>
          <w:szCs w:val="32"/>
          <w:rtl/>
        </w:rPr>
        <w:t>ْ</w:t>
      </w:r>
      <w:r w:rsidR="002312FD">
        <w:rPr>
          <w:rFonts w:hint="cs"/>
          <w:szCs w:val="32"/>
          <w:rtl/>
        </w:rPr>
        <w:t xml:space="preserve"> أئ</w:t>
      </w:r>
      <w:r w:rsidR="00285081">
        <w:rPr>
          <w:rFonts w:hint="cs"/>
          <w:szCs w:val="32"/>
          <w:rtl/>
        </w:rPr>
        <w:t>ِ</w:t>
      </w:r>
      <w:r w:rsidR="002312FD">
        <w:rPr>
          <w:rFonts w:hint="cs"/>
          <w:szCs w:val="32"/>
          <w:rtl/>
        </w:rPr>
        <w:t>م</w:t>
      </w:r>
      <w:r w:rsidR="00285081">
        <w:rPr>
          <w:rFonts w:hint="cs"/>
          <w:szCs w:val="32"/>
          <w:rtl/>
        </w:rPr>
        <w:t>َّ</w:t>
      </w:r>
      <w:r w:rsidR="002312FD">
        <w:rPr>
          <w:rFonts w:hint="cs"/>
          <w:szCs w:val="32"/>
          <w:rtl/>
        </w:rPr>
        <w:t>ت</w:t>
      </w:r>
      <w:r w:rsidR="00285081">
        <w:rPr>
          <w:rFonts w:hint="cs"/>
          <w:szCs w:val="32"/>
          <w:rtl/>
        </w:rPr>
        <w:t>َ</w:t>
      </w:r>
      <w:r w:rsidR="002312FD">
        <w:rPr>
          <w:rFonts w:hint="cs"/>
          <w:szCs w:val="32"/>
          <w:rtl/>
        </w:rPr>
        <w:t>نا, وولاة</w:t>
      </w:r>
      <w:r w:rsidR="00285081">
        <w:rPr>
          <w:rFonts w:hint="cs"/>
          <w:szCs w:val="32"/>
          <w:rtl/>
        </w:rPr>
        <w:t>َ</w:t>
      </w:r>
      <w:r w:rsidR="002312FD">
        <w:rPr>
          <w:rFonts w:hint="cs"/>
          <w:szCs w:val="32"/>
          <w:rtl/>
        </w:rPr>
        <w:t xml:space="preserve"> أ</w:t>
      </w:r>
      <w:r w:rsidR="00285081">
        <w:rPr>
          <w:rFonts w:hint="cs"/>
          <w:szCs w:val="32"/>
          <w:rtl/>
        </w:rPr>
        <w:t>َ</w:t>
      </w:r>
      <w:r w:rsidR="002312FD">
        <w:rPr>
          <w:rFonts w:hint="cs"/>
          <w:szCs w:val="32"/>
          <w:rtl/>
        </w:rPr>
        <w:t>مور</w:t>
      </w:r>
      <w:r w:rsidR="00285081">
        <w:rPr>
          <w:rFonts w:hint="cs"/>
          <w:szCs w:val="32"/>
          <w:rtl/>
        </w:rPr>
        <w:t>ِ</w:t>
      </w:r>
      <w:r w:rsidR="002312FD">
        <w:rPr>
          <w:rFonts w:hint="cs"/>
          <w:szCs w:val="32"/>
          <w:rtl/>
        </w:rPr>
        <w:t>نا, واجعل</w:t>
      </w:r>
      <w:r w:rsidR="00285081">
        <w:rPr>
          <w:rFonts w:hint="cs"/>
          <w:szCs w:val="32"/>
          <w:rtl/>
        </w:rPr>
        <w:t>ْ</w:t>
      </w:r>
      <w:r w:rsidR="002312FD">
        <w:rPr>
          <w:rFonts w:hint="cs"/>
          <w:szCs w:val="32"/>
          <w:rtl/>
        </w:rPr>
        <w:t xml:space="preserve"> ولايتنا ف</w:t>
      </w:r>
      <w:r w:rsidR="00285081">
        <w:rPr>
          <w:rFonts w:hint="cs"/>
          <w:szCs w:val="32"/>
          <w:rtl/>
        </w:rPr>
        <w:t>ِ</w:t>
      </w:r>
      <w:r w:rsidR="002312FD">
        <w:rPr>
          <w:rFonts w:hint="cs"/>
          <w:szCs w:val="32"/>
          <w:rtl/>
        </w:rPr>
        <w:t>يم</w:t>
      </w:r>
      <w:r w:rsidR="00285081">
        <w:rPr>
          <w:rFonts w:hint="cs"/>
          <w:szCs w:val="32"/>
          <w:rtl/>
        </w:rPr>
        <w:t>َ</w:t>
      </w:r>
      <w:r w:rsidR="002312FD">
        <w:rPr>
          <w:rFonts w:hint="cs"/>
          <w:szCs w:val="32"/>
          <w:rtl/>
        </w:rPr>
        <w:t>ن</w:t>
      </w:r>
      <w:r w:rsidR="00285081">
        <w:rPr>
          <w:rFonts w:hint="cs"/>
          <w:szCs w:val="32"/>
          <w:rtl/>
        </w:rPr>
        <w:t>ْ</w:t>
      </w:r>
      <w:r w:rsidR="002312FD">
        <w:rPr>
          <w:rFonts w:hint="cs"/>
          <w:szCs w:val="32"/>
          <w:rtl/>
        </w:rPr>
        <w:t xml:space="preserve"> خاف</w:t>
      </w:r>
      <w:r w:rsidR="00285081">
        <w:rPr>
          <w:rFonts w:hint="cs"/>
          <w:szCs w:val="32"/>
          <w:rtl/>
        </w:rPr>
        <w:t>َ</w:t>
      </w:r>
      <w:r w:rsidR="002312FD">
        <w:rPr>
          <w:rFonts w:hint="cs"/>
          <w:szCs w:val="32"/>
          <w:rtl/>
        </w:rPr>
        <w:t>ك</w:t>
      </w:r>
      <w:r w:rsidR="00285081">
        <w:rPr>
          <w:rFonts w:hint="cs"/>
          <w:szCs w:val="32"/>
          <w:rtl/>
        </w:rPr>
        <w:t>َ</w:t>
      </w:r>
      <w:r w:rsidR="002312FD">
        <w:rPr>
          <w:rFonts w:hint="cs"/>
          <w:szCs w:val="32"/>
          <w:rtl/>
        </w:rPr>
        <w:t xml:space="preserve"> وات</w:t>
      </w:r>
      <w:r w:rsidR="00285081">
        <w:rPr>
          <w:rFonts w:hint="cs"/>
          <w:szCs w:val="32"/>
          <w:rtl/>
        </w:rPr>
        <w:t>َّ</w:t>
      </w:r>
      <w:r w:rsidR="002312FD">
        <w:rPr>
          <w:rFonts w:hint="cs"/>
          <w:szCs w:val="32"/>
          <w:rtl/>
        </w:rPr>
        <w:t>قاك</w:t>
      </w:r>
      <w:r w:rsidR="00285081">
        <w:rPr>
          <w:rFonts w:hint="cs"/>
          <w:szCs w:val="32"/>
          <w:rtl/>
        </w:rPr>
        <w:t>َ</w:t>
      </w:r>
      <w:r w:rsidR="002312FD">
        <w:rPr>
          <w:rFonts w:hint="cs"/>
          <w:szCs w:val="32"/>
          <w:rtl/>
        </w:rPr>
        <w:t>, وات</w:t>
      </w:r>
      <w:r w:rsidR="00285081">
        <w:rPr>
          <w:rFonts w:hint="cs"/>
          <w:szCs w:val="32"/>
          <w:rtl/>
        </w:rPr>
        <w:t>َّ</w:t>
      </w:r>
      <w:r w:rsidR="002312FD">
        <w:rPr>
          <w:rFonts w:hint="cs"/>
          <w:szCs w:val="32"/>
          <w:rtl/>
        </w:rPr>
        <w:t>ب</w:t>
      </w:r>
      <w:r w:rsidR="00285081">
        <w:rPr>
          <w:rFonts w:hint="cs"/>
          <w:szCs w:val="32"/>
          <w:rtl/>
        </w:rPr>
        <w:t>َ</w:t>
      </w:r>
      <w:r w:rsidR="002312FD">
        <w:rPr>
          <w:rFonts w:hint="cs"/>
          <w:szCs w:val="32"/>
          <w:rtl/>
        </w:rPr>
        <w:t>ع</w:t>
      </w:r>
      <w:r w:rsidR="00285081">
        <w:rPr>
          <w:rFonts w:hint="cs"/>
          <w:szCs w:val="32"/>
          <w:rtl/>
        </w:rPr>
        <w:t>َ</w:t>
      </w:r>
      <w:r w:rsidR="002312FD">
        <w:rPr>
          <w:rFonts w:hint="cs"/>
          <w:szCs w:val="32"/>
          <w:rtl/>
        </w:rPr>
        <w:t xml:space="preserve"> ر</w:t>
      </w:r>
      <w:r w:rsidR="00285081">
        <w:rPr>
          <w:rFonts w:hint="cs"/>
          <w:szCs w:val="32"/>
          <w:rtl/>
        </w:rPr>
        <w:t>ِ</w:t>
      </w:r>
      <w:r w:rsidR="002312FD">
        <w:rPr>
          <w:rFonts w:hint="cs"/>
          <w:szCs w:val="32"/>
          <w:rtl/>
        </w:rPr>
        <w:t>ضاك</w:t>
      </w:r>
      <w:r w:rsidR="00285081">
        <w:rPr>
          <w:rFonts w:hint="cs"/>
          <w:szCs w:val="32"/>
          <w:rtl/>
        </w:rPr>
        <w:t>َ</w:t>
      </w:r>
      <w:r w:rsidR="002312FD">
        <w:rPr>
          <w:rFonts w:hint="cs"/>
          <w:szCs w:val="32"/>
          <w:rtl/>
        </w:rPr>
        <w:t>.</w:t>
      </w:r>
    </w:p>
    <w:p w:rsidR="005436E5" w:rsidRPr="005436E5" w:rsidRDefault="002312FD" w:rsidP="00925579">
      <w:pPr>
        <w:spacing w:after="0" w:line="240" w:lineRule="auto"/>
        <w:ind w:firstLine="720"/>
        <w:jc w:val="both"/>
        <w:rPr>
          <w:rFonts w:hint="cs"/>
          <w:szCs w:val="32"/>
        </w:rPr>
      </w:pPr>
      <w:r w:rsidRPr="00925579">
        <w:rPr>
          <w:rFonts w:hint="cs"/>
          <w:b/>
          <w:bCs/>
          <w:color w:val="C00000"/>
          <w:szCs w:val="32"/>
          <w:rtl/>
        </w:rPr>
        <w:lastRenderedPageBreak/>
        <w:t>اللهم</w:t>
      </w:r>
      <w:r w:rsidR="00285081">
        <w:rPr>
          <w:rFonts w:hint="cs"/>
          <w:szCs w:val="32"/>
          <w:rtl/>
        </w:rPr>
        <w:t>:</w:t>
      </w:r>
      <w:r>
        <w:rPr>
          <w:rFonts w:hint="cs"/>
          <w:szCs w:val="32"/>
          <w:rtl/>
        </w:rPr>
        <w:t xml:space="preserve"> و</w:t>
      </w:r>
      <w:r w:rsidR="00285081">
        <w:rPr>
          <w:rFonts w:hint="cs"/>
          <w:szCs w:val="32"/>
          <w:rtl/>
        </w:rPr>
        <w:t>َ</w:t>
      </w:r>
      <w:r>
        <w:rPr>
          <w:rFonts w:hint="cs"/>
          <w:szCs w:val="32"/>
          <w:rtl/>
        </w:rPr>
        <w:t>ف</w:t>
      </w:r>
      <w:r w:rsidR="00285081">
        <w:rPr>
          <w:rFonts w:hint="cs"/>
          <w:szCs w:val="32"/>
          <w:rtl/>
        </w:rPr>
        <w:t>ِّ</w:t>
      </w:r>
      <w:r>
        <w:rPr>
          <w:rFonts w:hint="cs"/>
          <w:szCs w:val="32"/>
          <w:rtl/>
        </w:rPr>
        <w:t>ق</w:t>
      </w:r>
      <w:r w:rsidR="00285081">
        <w:rPr>
          <w:rFonts w:hint="cs"/>
          <w:szCs w:val="32"/>
          <w:rtl/>
        </w:rPr>
        <w:t>ْ</w:t>
      </w:r>
      <w:r>
        <w:rPr>
          <w:rFonts w:hint="cs"/>
          <w:szCs w:val="32"/>
          <w:rtl/>
        </w:rPr>
        <w:t xml:space="preserve"> و</w:t>
      </w:r>
      <w:r w:rsidR="00285081">
        <w:rPr>
          <w:rFonts w:hint="cs"/>
          <w:szCs w:val="32"/>
          <w:rtl/>
        </w:rPr>
        <w:t>َ</w:t>
      </w:r>
      <w:r>
        <w:rPr>
          <w:rFonts w:hint="cs"/>
          <w:szCs w:val="32"/>
          <w:rtl/>
        </w:rPr>
        <w:t>ل</w:t>
      </w:r>
      <w:r w:rsidR="00285081">
        <w:rPr>
          <w:rFonts w:hint="cs"/>
          <w:szCs w:val="32"/>
          <w:rtl/>
        </w:rPr>
        <w:t>ِ</w:t>
      </w:r>
      <w:r>
        <w:rPr>
          <w:rFonts w:hint="cs"/>
          <w:szCs w:val="32"/>
          <w:rtl/>
        </w:rPr>
        <w:t>يَّ أمر</w:t>
      </w:r>
      <w:r w:rsidR="00285081">
        <w:rPr>
          <w:rFonts w:hint="cs"/>
          <w:szCs w:val="32"/>
          <w:rtl/>
        </w:rPr>
        <w:t>ِ</w:t>
      </w:r>
      <w:r>
        <w:rPr>
          <w:rFonts w:hint="cs"/>
          <w:szCs w:val="32"/>
          <w:rtl/>
        </w:rPr>
        <w:t>نا ل</w:t>
      </w:r>
      <w:r w:rsidR="00285081">
        <w:rPr>
          <w:rFonts w:hint="cs"/>
          <w:szCs w:val="32"/>
          <w:rtl/>
        </w:rPr>
        <w:t>ِ</w:t>
      </w:r>
      <w:r>
        <w:rPr>
          <w:rFonts w:hint="cs"/>
          <w:szCs w:val="32"/>
          <w:rtl/>
        </w:rPr>
        <w:t>م</w:t>
      </w:r>
      <w:r w:rsidR="00285081">
        <w:rPr>
          <w:rFonts w:hint="cs"/>
          <w:szCs w:val="32"/>
          <w:rtl/>
        </w:rPr>
        <w:t>َ</w:t>
      </w:r>
      <w:r>
        <w:rPr>
          <w:rFonts w:hint="cs"/>
          <w:szCs w:val="32"/>
          <w:rtl/>
        </w:rPr>
        <w:t>ا فيه صلاح</w:t>
      </w:r>
      <w:r w:rsidR="00285081">
        <w:rPr>
          <w:rFonts w:hint="cs"/>
          <w:szCs w:val="32"/>
          <w:rtl/>
        </w:rPr>
        <w:t>ُ</w:t>
      </w:r>
      <w:r>
        <w:rPr>
          <w:rFonts w:hint="cs"/>
          <w:szCs w:val="32"/>
          <w:rtl/>
        </w:rPr>
        <w:t xml:space="preserve"> البلاد</w:t>
      </w:r>
      <w:r w:rsidR="00285081">
        <w:rPr>
          <w:rFonts w:hint="cs"/>
          <w:szCs w:val="32"/>
          <w:rtl/>
        </w:rPr>
        <w:t>ِ</w:t>
      </w:r>
      <w:r>
        <w:rPr>
          <w:rFonts w:hint="cs"/>
          <w:szCs w:val="32"/>
          <w:rtl/>
        </w:rPr>
        <w:t xml:space="preserve"> والع</w:t>
      </w:r>
      <w:r w:rsidR="00285081">
        <w:rPr>
          <w:rFonts w:hint="cs"/>
          <w:szCs w:val="32"/>
          <w:rtl/>
        </w:rPr>
        <w:t>ِ</w:t>
      </w:r>
      <w:r>
        <w:rPr>
          <w:rFonts w:hint="cs"/>
          <w:szCs w:val="32"/>
          <w:rtl/>
        </w:rPr>
        <w:t>باد, وج</w:t>
      </w:r>
      <w:r w:rsidR="00285081">
        <w:rPr>
          <w:rFonts w:hint="cs"/>
          <w:szCs w:val="32"/>
          <w:rtl/>
        </w:rPr>
        <w:t>َ</w:t>
      </w:r>
      <w:r>
        <w:rPr>
          <w:rFonts w:hint="cs"/>
          <w:szCs w:val="32"/>
          <w:rtl/>
        </w:rPr>
        <w:t>ن</w:t>
      </w:r>
      <w:r w:rsidR="00285081">
        <w:rPr>
          <w:rFonts w:hint="cs"/>
          <w:szCs w:val="32"/>
          <w:rtl/>
        </w:rPr>
        <w:t>ِّ</w:t>
      </w:r>
      <w:r>
        <w:rPr>
          <w:rFonts w:hint="cs"/>
          <w:szCs w:val="32"/>
          <w:rtl/>
        </w:rPr>
        <w:t>بنا الف</w:t>
      </w:r>
      <w:r w:rsidR="00285081">
        <w:rPr>
          <w:rFonts w:hint="cs"/>
          <w:szCs w:val="32"/>
          <w:rtl/>
        </w:rPr>
        <w:t>ِ</w:t>
      </w:r>
      <w:r>
        <w:rPr>
          <w:rFonts w:hint="cs"/>
          <w:szCs w:val="32"/>
          <w:rtl/>
        </w:rPr>
        <w:t>تن</w:t>
      </w:r>
      <w:r w:rsidR="00285081">
        <w:rPr>
          <w:rFonts w:hint="cs"/>
          <w:szCs w:val="32"/>
          <w:rtl/>
        </w:rPr>
        <w:t>َ</w:t>
      </w:r>
      <w:r>
        <w:rPr>
          <w:rFonts w:hint="cs"/>
          <w:szCs w:val="32"/>
          <w:rtl/>
        </w:rPr>
        <w:t xml:space="preserve"> ما ظهر منها وما بطن, وأد</w:t>
      </w:r>
      <w:r w:rsidR="00285081">
        <w:rPr>
          <w:rFonts w:hint="cs"/>
          <w:szCs w:val="32"/>
          <w:rtl/>
        </w:rPr>
        <w:t>ِ</w:t>
      </w:r>
      <w:r>
        <w:rPr>
          <w:rFonts w:hint="cs"/>
          <w:szCs w:val="32"/>
          <w:rtl/>
        </w:rPr>
        <w:t>م</w:t>
      </w:r>
      <w:r w:rsidR="00285081">
        <w:rPr>
          <w:rFonts w:hint="cs"/>
          <w:szCs w:val="32"/>
          <w:rtl/>
        </w:rPr>
        <w:t>ْ</w:t>
      </w:r>
      <w:r>
        <w:rPr>
          <w:rFonts w:hint="cs"/>
          <w:szCs w:val="32"/>
          <w:rtl/>
        </w:rPr>
        <w:t xml:space="preserve"> علينا نِعَمَكَ الظاهرة</w:t>
      </w:r>
      <w:r w:rsidR="00285081">
        <w:rPr>
          <w:rFonts w:hint="cs"/>
          <w:szCs w:val="32"/>
          <w:rtl/>
        </w:rPr>
        <w:t>َ</w:t>
      </w:r>
      <w:r>
        <w:rPr>
          <w:rFonts w:hint="cs"/>
          <w:szCs w:val="32"/>
          <w:rtl/>
        </w:rPr>
        <w:t xml:space="preserve"> والباطنة, وبارِكْ لنا فيها, إنك على كل</w:t>
      </w:r>
      <w:r w:rsidR="00285081">
        <w:rPr>
          <w:rFonts w:hint="cs"/>
          <w:szCs w:val="32"/>
          <w:rtl/>
        </w:rPr>
        <w:t>ِّ</w:t>
      </w:r>
      <w:r>
        <w:rPr>
          <w:rFonts w:hint="cs"/>
          <w:szCs w:val="32"/>
          <w:rtl/>
        </w:rPr>
        <w:t xml:space="preserve"> شيء</w:t>
      </w:r>
      <w:r w:rsidR="00285081">
        <w:rPr>
          <w:rFonts w:hint="cs"/>
          <w:szCs w:val="32"/>
          <w:rtl/>
        </w:rPr>
        <w:t>ٍ</w:t>
      </w:r>
      <w:r>
        <w:rPr>
          <w:rFonts w:hint="cs"/>
          <w:szCs w:val="32"/>
          <w:rtl/>
        </w:rPr>
        <w:t xml:space="preserve"> قدير.</w:t>
      </w:r>
    </w:p>
    <w:sectPr w:rsidR="005436E5" w:rsidRPr="005436E5"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A5C58"/>
    <w:multiLevelType w:val="hybridMultilevel"/>
    <w:tmpl w:val="CD76B5F0"/>
    <w:lvl w:ilvl="0" w:tplc="CFD22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E5"/>
    <w:rsid w:val="0004145F"/>
    <w:rsid w:val="002312FD"/>
    <w:rsid w:val="00285081"/>
    <w:rsid w:val="00365415"/>
    <w:rsid w:val="005436E5"/>
    <w:rsid w:val="007822CB"/>
    <w:rsid w:val="007F3FAC"/>
    <w:rsid w:val="008A165D"/>
    <w:rsid w:val="00925579"/>
    <w:rsid w:val="0096546A"/>
    <w:rsid w:val="009F1A0B"/>
    <w:rsid w:val="009F2F35"/>
    <w:rsid w:val="00A613FA"/>
    <w:rsid w:val="00BD70B4"/>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5436E5"/>
  </w:style>
  <w:style w:type="character" w:styleId="a3">
    <w:name w:val="page number"/>
    <w:basedOn w:val="a0"/>
    <w:rsid w:val="005436E5"/>
  </w:style>
  <w:style w:type="paragraph" w:styleId="a4">
    <w:name w:val="List Paragraph"/>
    <w:basedOn w:val="a"/>
    <w:uiPriority w:val="34"/>
    <w:qFormat/>
    <w:rsid w:val="005436E5"/>
    <w:pPr>
      <w:spacing w:after="0" w:line="240" w:lineRule="auto"/>
      <w:ind w:left="720"/>
      <w:contextualSpacing/>
    </w:pPr>
    <w:rPr>
      <w:rFonts w:cs="Times New Roman"/>
      <w:sz w:val="24"/>
      <w:szCs w:val="24"/>
    </w:rPr>
  </w:style>
  <w:style w:type="character" w:styleId="a5">
    <w:name w:val="Strong"/>
    <w:basedOn w:val="a0"/>
    <w:uiPriority w:val="22"/>
    <w:qFormat/>
    <w:rsid w:val="00A613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5436E5"/>
  </w:style>
  <w:style w:type="character" w:styleId="a3">
    <w:name w:val="page number"/>
    <w:basedOn w:val="a0"/>
    <w:rsid w:val="005436E5"/>
  </w:style>
  <w:style w:type="paragraph" w:styleId="a4">
    <w:name w:val="List Paragraph"/>
    <w:basedOn w:val="a"/>
    <w:uiPriority w:val="34"/>
    <w:qFormat/>
    <w:rsid w:val="005436E5"/>
    <w:pPr>
      <w:spacing w:after="0" w:line="240" w:lineRule="auto"/>
      <w:ind w:left="720"/>
      <w:contextualSpacing/>
    </w:pPr>
    <w:rPr>
      <w:rFonts w:cs="Times New Roman"/>
      <w:sz w:val="24"/>
      <w:szCs w:val="24"/>
    </w:rPr>
  </w:style>
  <w:style w:type="character" w:styleId="a5">
    <w:name w:val="Strong"/>
    <w:basedOn w:val="a0"/>
    <w:uiPriority w:val="22"/>
    <w:qFormat/>
    <w:rsid w:val="00A61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1369</Words>
  <Characters>7809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2022-09-21T15:26:00Z</dcterms:created>
  <dcterms:modified xsi:type="dcterms:W3CDTF">2022-09-21T17:12:00Z</dcterms:modified>
</cp:coreProperties>
</file>