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950" w:rsidRDefault="00D16950" w:rsidP="00D16950">
      <w:pPr>
        <w:jc w:val="center"/>
        <w:rPr>
          <w:rFonts w:ascii="Traditional Arabic" w:hAnsi="Traditional Arabic" w:cs="Traditional Arabic"/>
          <w:b/>
          <w:bCs/>
          <w:sz w:val="32"/>
          <w:szCs w:val="32"/>
        </w:rPr>
      </w:pPr>
      <w:r>
        <w:rPr>
          <w:rFonts w:ascii="Traditional Arabic" w:hAnsi="Traditional Arabic" w:cs="Traditional Arabic"/>
          <w:b/>
          <w:bCs/>
          <w:sz w:val="32"/>
          <w:szCs w:val="32"/>
          <w:rtl/>
        </w:rPr>
        <w:t>الخطبة الأولى</w:t>
      </w:r>
    </w:p>
    <w:p w:rsidR="00D16950" w:rsidRDefault="00D16950" w:rsidP="00D16950">
      <w:pPr>
        <w:bidi/>
        <w:jc w:val="both"/>
        <w:rPr>
          <w:rFonts w:ascii="Traditional Arabic" w:hAnsi="Traditional Arabic" w:cs="Traditional Arabic"/>
          <w:b/>
          <w:bCs/>
          <w:sz w:val="36"/>
          <w:szCs w:val="36"/>
          <w:rtl/>
        </w:rPr>
      </w:pPr>
      <w:r>
        <w:rPr>
          <w:rFonts w:ascii="Traditional Arabic" w:hAnsi="Traditional Arabic" w:cs="Traditional Arabic"/>
          <w:b/>
          <w:bCs/>
          <w:sz w:val="36"/>
          <w:szCs w:val="36"/>
          <w:rtl/>
        </w:rPr>
        <w:t>إن الحمد لله، نحمده ونستعينه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آله وصحبه وسلم تسليما كثيرا إلى يوم الدين.</w:t>
      </w:r>
    </w:p>
    <w:p w:rsidR="00D16950" w:rsidRDefault="00D16950" w:rsidP="00D16950">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 أكبر الله أكبر لا إله إلا الله</w:t>
      </w:r>
    </w:p>
    <w:p w:rsidR="00D16950" w:rsidRDefault="00D16950" w:rsidP="006742F3">
      <w:pPr>
        <w:bidi/>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الله أكبر الله أكبر ولله الحمد</w:t>
      </w:r>
    </w:p>
    <w:p w:rsidR="00D16950" w:rsidRDefault="00D16950" w:rsidP="00D16950">
      <w:pPr>
        <w:bidi/>
        <w:spacing w:after="0"/>
        <w:jc w:val="both"/>
        <w:rPr>
          <w:rFonts w:ascii="Traditional Arabic" w:hAnsi="Traditional Arabic" w:cs="Traditional Arabic"/>
          <w:b/>
          <w:bCs/>
          <w:sz w:val="36"/>
          <w:szCs w:val="36"/>
          <w:rtl/>
        </w:rPr>
      </w:pPr>
      <w:r>
        <w:rPr>
          <w:rFonts w:ascii="Traditional Arabic" w:hAnsi="Traditional Arabic" w:cs="Traditional Arabic"/>
          <w:b/>
          <w:bCs/>
          <w:sz w:val="36"/>
          <w:szCs w:val="36"/>
          <w:rtl/>
        </w:rPr>
        <w:t>أما بعد...</w:t>
      </w:r>
    </w:p>
    <w:p w:rsidR="00D16950" w:rsidRDefault="00D16950" w:rsidP="00D16950">
      <w:pPr>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t xml:space="preserve">اتقوا الله تعالى أيها المسلمون، </w:t>
      </w:r>
      <w:r w:rsidR="006742F3">
        <w:rPr>
          <w:rFonts w:ascii="Traditional Arabic" w:hAnsi="Traditional Arabic" w:cs="Traditional Arabic" w:hint="cs"/>
          <w:sz w:val="36"/>
          <w:szCs w:val="36"/>
          <w:rtl/>
        </w:rPr>
        <w:t>وعظموا شعائره، وأكثروا من ذكره، واعلموا أن يومكم هذا يوم عظيم من أيام الله، هو يوم الحج الأكبر، ختمت به أيام معلومات، وتتلوه أيام معدودات، كلها أيام شريفة مباركات، شرعت فيها أعمال هي من أجل العبادات، وأعظم الطاعات.</w:t>
      </w:r>
    </w:p>
    <w:p w:rsidR="006742F3" w:rsidRDefault="006742F3" w:rsidP="004F5971">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يوم النحر هو أعظم أيام الدنيا، جعله الله للمسلمين عيدا، يتقرب المسلمون فيه إلى ربهم بثج الدماء عبادة له وقربة، يبتغون بذلك وجهه لا يشركون به شيئا.</w:t>
      </w:r>
    </w:p>
    <w:p w:rsidR="006742F3" w:rsidRDefault="006742F3" w:rsidP="006A0896">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ما بين ذبح ونحر، </w:t>
      </w:r>
      <w:r w:rsidR="006A0896">
        <w:rPr>
          <w:rFonts w:ascii="Traditional Arabic" w:hAnsi="Traditional Arabic" w:cs="Traditional Arabic" w:hint="cs"/>
          <w:sz w:val="36"/>
          <w:szCs w:val="36"/>
          <w:rtl/>
        </w:rPr>
        <w:t>وما بين هدي وأضحية، قد اجتمع الحاج وغير الحاج في هذه اليوم على شعار عظيم {</w:t>
      </w:r>
      <w:r w:rsidR="006A0896" w:rsidRPr="0077536F">
        <w:rPr>
          <w:rFonts w:ascii="Traditional Arabic" w:hAnsi="Traditional Arabic" w:cs="Traditional Arabic"/>
          <w:color w:val="FF0000"/>
          <w:sz w:val="36"/>
          <w:szCs w:val="36"/>
          <w:shd w:val="clear" w:color="auto" w:fill="F9F9FF"/>
          <w:rtl/>
        </w:rPr>
        <w:t>قُلۡ إِنَّ صَلَاتِي وَنُسُكِي وَمَحۡيَايَ وَمَمَاتِي لِلَّهِ رَبِّ ٱلۡعَٰلَمِينَ </w:t>
      </w:r>
      <w:r w:rsidR="006A0896" w:rsidRPr="0077536F">
        <w:rPr>
          <w:rFonts w:ascii="Traditional Arabic" w:hAnsi="Traditional Arabic" w:cs="Traditional Arabic" w:hint="cs"/>
          <w:color w:val="FF0000"/>
          <w:sz w:val="36"/>
          <w:szCs w:val="36"/>
          <w:rtl/>
        </w:rPr>
        <w:t xml:space="preserve">* </w:t>
      </w:r>
      <w:r w:rsidR="006A0896" w:rsidRPr="0077536F">
        <w:rPr>
          <w:rFonts w:ascii="Traditional Arabic" w:hAnsi="Traditional Arabic" w:cs="Traditional Arabic"/>
          <w:color w:val="FF0000"/>
          <w:sz w:val="36"/>
          <w:szCs w:val="36"/>
          <w:shd w:val="clear" w:color="auto" w:fill="F9F9FF"/>
          <w:rtl/>
        </w:rPr>
        <w:t>لَا شَرِيكَ لَهُۥۖ وَبِذَٰلِكَ أُمِرۡتُ وَأَنَا۠ أَوَّلُ ٱلۡمُسۡلِمِينَ</w:t>
      </w:r>
      <w:r w:rsidR="006A0896">
        <w:rPr>
          <w:rFonts w:ascii="Traditional Arabic" w:hAnsi="Traditional Arabic" w:cs="Traditional Arabic" w:hint="cs"/>
          <w:sz w:val="36"/>
          <w:szCs w:val="36"/>
          <w:rtl/>
        </w:rPr>
        <w:t>}.</w:t>
      </w:r>
    </w:p>
    <w:p w:rsidR="006A0896" w:rsidRDefault="006A0896" w:rsidP="006A0896">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شعار التوحيد وإفراد الله تعالى بالعبادة، ونبذ الشرك والأوثان والبراءة منها.</w:t>
      </w:r>
    </w:p>
    <w:p w:rsidR="006A0896" w:rsidRDefault="006A0896" w:rsidP="006A0896">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شعار التوحيد هو شعار الحاج، لبيك اللهم لبيك، لبيك لا شريك لك لبيك، إن الحمد والنعمة لك، والملك لا شريك لك.</w:t>
      </w:r>
    </w:p>
    <w:p w:rsidR="00A24D26" w:rsidRPr="003F0433" w:rsidRDefault="006A0896" w:rsidP="004F5971">
      <w:pPr>
        <w:pStyle w:val="5"/>
        <w:shd w:val="clear" w:color="auto" w:fill="FFFFFF"/>
        <w:bidi/>
        <w:spacing w:before="0" w:beforeAutospacing="0"/>
        <w:jc w:val="both"/>
        <w:rPr>
          <w:rFonts w:ascii="Traditional Arabic" w:hAnsi="Traditional Arabic" w:cs="Traditional Arabic"/>
          <w:b w:val="0"/>
          <w:bCs w:val="0"/>
          <w:sz w:val="36"/>
          <w:szCs w:val="36"/>
          <w:rtl/>
        </w:rPr>
      </w:pPr>
      <w:r w:rsidRPr="003F0433">
        <w:rPr>
          <w:rFonts w:ascii="Traditional Arabic" w:hAnsi="Traditional Arabic" w:cs="Traditional Arabic"/>
          <w:b w:val="0"/>
          <w:bCs w:val="0"/>
          <w:sz w:val="36"/>
          <w:szCs w:val="36"/>
          <w:rtl/>
        </w:rPr>
        <w:t>وشعار التوحيد هو شعار غير الحاج</w:t>
      </w:r>
      <w:r w:rsidR="00A24D26" w:rsidRPr="003F0433">
        <w:rPr>
          <w:rFonts w:ascii="Traditional Arabic" w:hAnsi="Traditional Arabic" w:cs="Traditional Arabic"/>
          <w:b w:val="0"/>
          <w:bCs w:val="0"/>
          <w:sz w:val="36"/>
          <w:szCs w:val="36"/>
          <w:rtl/>
        </w:rPr>
        <w:t xml:space="preserve">، </w:t>
      </w:r>
      <w:r w:rsidR="004F5971" w:rsidRPr="003F0433">
        <w:rPr>
          <w:rFonts w:ascii="Traditional Arabic" w:hAnsi="Traditional Arabic" w:cs="Traditional Arabic"/>
          <w:b w:val="0"/>
          <w:bCs w:val="0"/>
          <w:sz w:val="36"/>
          <w:szCs w:val="36"/>
          <w:rtl/>
        </w:rPr>
        <w:t xml:space="preserve">قَالَ رَسولُ اللهِ -صَلَّى اللهُ عَلَيْهِ وَسَلَّمَ-: </w:t>
      </w:r>
      <w:r w:rsidR="00A24D26" w:rsidRPr="003F0433">
        <w:rPr>
          <w:rFonts w:ascii="Traditional Arabic" w:hAnsi="Traditional Arabic" w:cs="Traditional Arabic"/>
          <w:b w:val="0"/>
          <w:bCs w:val="0"/>
          <w:sz w:val="36"/>
          <w:szCs w:val="36"/>
          <w:rtl/>
        </w:rPr>
        <w:t>خيرُ </w:t>
      </w:r>
      <w:r w:rsidR="00A24D26" w:rsidRPr="003F0433">
        <w:rPr>
          <w:rStyle w:val="search-keys"/>
          <w:rFonts w:ascii="Traditional Arabic" w:hAnsi="Traditional Arabic" w:cs="Traditional Arabic"/>
          <w:b w:val="0"/>
          <w:bCs w:val="0"/>
          <w:sz w:val="36"/>
          <w:szCs w:val="36"/>
          <w:rtl/>
        </w:rPr>
        <w:t>الدُّعاءِ</w:t>
      </w:r>
      <w:r w:rsidR="00A24D26" w:rsidRPr="003F0433">
        <w:rPr>
          <w:rFonts w:ascii="Traditional Arabic" w:hAnsi="Traditional Arabic" w:cs="Traditional Arabic"/>
          <w:b w:val="0"/>
          <w:bCs w:val="0"/>
          <w:sz w:val="36"/>
          <w:szCs w:val="36"/>
          <w:rtl/>
        </w:rPr>
        <w:t xml:space="preserve"> يومَ عَرفةَ ، وخيرُ ما </w:t>
      </w:r>
      <w:r w:rsidR="004F5971" w:rsidRPr="003F0433">
        <w:rPr>
          <w:rFonts w:ascii="Traditional Arabic" w:hAnsi="Traditional Arabic" w:cs="Traditional Arabic"/>
          <w:b w:val="0"/>
          <w:bCs w:val="0"/>
          <w:sz w:val="36"/>
          <w:szCs w:val="36"/>
          <w:rtl/>
        </w:rPr>
        <w:t>قلتُه أنا والنَّبيُّونَ من قبلي</w:t>
      </w:r>
      <w:r w:rsidR="00A24D26" w:rsidRPr="003F0433">
        <w:rPr>
          <w:rFonts w:ascii="Traditional Arabic" w:hAnsi="Traditional Arabic" w:cs="Traditional Arabic"/>
          <w:b w:val="0"/>
          <w:bCs w:val="0"/>
          <w:sz w:val="36"/>
          <w:szCs w:val="36"/>
          <w:rtl/>
        </w:rPr>
        <w:t>: لا إلَه إلّ</w:t>
      </w:r>
      <w:r w:rsidR="004F5971" w:rsidRPr="003F0433">
        <w:rPr>
          <w:rFonts w:ascii="Traditional Arabic" w:hAnsi="Traditional Arabic" w:cs="Traditional Arabic"/>
          <w:b w:val="0"/>
          <w:bCs w:val="0"/>
          <w:sz w:val="36"/>
          <w:szCs w:val="36"/>
          <w:rtl/>
        </w:rPr>
        <w:t>َا اللَّهُ وحدَه لا شَريكَ لَهُ</w:t>
      </w:r>
      <w:r w:rsidR="00A24D26" w:rsidRPr="003F0433">
        <w:rPr>
          <w:rFonts w:ascii="Traditional Arabic" w:hAnsi="Traditional Arabic" w:cs="Traditional Arabic"/>
          <w:b w:val="0"/>
          <w:bCs w:val="0"/>
          <w:sz w:val="36"/>
          <w:szCs w:val="36"/>
          <w:rtl/>
        </w:rPr>
        <w:t>، لَهُ الملكُ ولَهُ الحمدُ وَهوَ على كلِّ شيءٍ قديرٌ</w:t>
      </w:r>
      <w:r w:rsidR="004F5971" w:rsidRPr="003F0433">
        <w:rPr>
          <w:rFonts w:ascii="Traditional Arabic" w:hAnsi="Traditional Arabic" w:cs="Traditional Arabic" w:hint="cs"/>
          <w:b w:val="0"/>
          <w:bCs w:val="0"/>
          <w:sz w:val="36"/>
          <w:szCs w:val="36"/>
          <w:rtl/>
        </w:rPr>
        <w:t>.</w:t>
      </w:r>
    </w:p>
    <w:p w:rsidR="004F5971" w:rsidRDefault="004F5971" w:rsidP="004F5971">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الله أكبر الله أكبر لا إله إلا الله</w:t>
      </w:r>
    </w:p>
    <w:p w:rsidR="004F5971" w:rsidRPr="004F5971" w:rsidRDefault="004F5971" w:rsidP="004F5971">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 أكبر الله أكبر ولله الحمد</w:t>
      </w:r>
    </w:p>
    <w:p w:rsidR="00D16950" w:rsidRDefault="00D16950" w:rsidP="00D16950">
      <w:pPr>
        <w:bidi/>
        <w:spacing w:after="0"/>
        <w:jc w:val="both"/>
        <w:rPr>
          <w:rFonts w:ascii="Traditional Arabic" w:hAnsi="Traditional Arabic" w:cs="Traditional Arabic"/>
          <w:b/>
          <w:bCs/>
          <w:sz w:val="36"/>
          <w:szCs w:val="36"/>
          <w:rtl/>
        </w:rPr>
      </w:pPr>
      <w:r>
        <w:rPr>
          <w:rFonts w:ascii="Traditional Arabic" w:hAnsi="Traditional Arabic" w:cs="Traditional Arabic"/>
          <w:b/>
          <w:bCs/>
          <w:sz w:val="36"/>
          <w:szCs w:val="36"/>
          <w:rtl/>
        </w:rPr>
        <w:t>أيها المسلمون:</w:t>
      </w:r>
    </w:p>
    <w:p w:rsidR="00BC5F50" w:rsidRPr="004526DE" w:rsidRDefault="00BC5F50" w:rsidP="004526DE">
      <w:pPr>
        <w:bidi/>
        <w:spacing w:after="0"/>
        <w:jc w:val="both"/>
        <w:rPr>
          <w:rFonts w:ascii="Traditional Arabic" w:hAnsi="Traditional Arabic" w:cs="Traditional Arabic"/>
          <w:sz w:val="36"/>
          <w:szCs w:val="36"/>
          <w:rtl/>
        </w:rPr>
      </w:pPr>
      <w:r w:rsidRPr="004526DE">
        <w:rPr>
          <w:rFonts w:ascii="Traditional Arabic" w:hAnsi="Traditional Arabic" w:cs="Traditional Arabic"/>
          <w:sz w:val="36"/>
          <w:szCs w:val="36"/>
          <w:rtl/>
        </w:rPr>
        <w:t xml:space="preserve">شرع الله للمسلمين في هذا اليوم بعد صلاة العيد ذبح الأضحية، وهي من الشعائر العظيمة الظاهرة، </w:t>
      </w:r>
      <w:r w:rsidRPr="004526DE">
        <w:rPr>
          <w:rFonts w:ascii="Traditional Arabic" w:hAnsi="Traditional Arabic" w:cs="Traditional Arabic"/>
          <w:sz w:val="36"/>
          <w:szCs w:val="36"/>
          <w:shd w:val="clear" w:color="auto" w:fill="FFFFFF"/>
          <w:rtl/>
        </w:rPr>
        <w:t>عَنِ البَرَاءِ -رضي الله عنه-، قَالَ: خَطَبَنَا النَّبِيُّ -</w:t>
      </w:r>
      <w:r w:rsidR="004526DE" w:rsidRPr="004526DE">
        <w:rPr>
          <w:rFonts w:ascii="Traditional Arabic" w:hAnsi="Traditional Arabic" w:cs="Traditional Arabic"/>
          <w:sz w:val="36"/>
          <w:szCs w:val="36"/>
          <w:rtl/>
        </w:rPr>
        <w:t xml:space="preserve"> صَلَّى اللهُ عَلَيْهِ وَسَلَّمَ</w:t>
      </w:r>
      <w:r w:rsidR="004526DE" w:rsidRPr="004526DE">
        <w:rPr>
          <w:rFonts w:ascii="Traditional Arabic" w:hAnsi="Traditional Arabic" w:cs="Traditional Arabic"/>
          <w:sz w:val="36"/>
          <w:szCs w:val="36"/>
          <w:shd w:val="clear" w:color="auto" w:fill="FFFFFF"/>
          <w:rtl/>
        </w:rPr>
        <w:t xml:space="preserve"> </w:t>
      </w:r>
      <w:r w:rsidRPr="004526DE">
        <w:rPr>
          <w:rFonts w:ascii="Traditional Arabic" w:hAnsi="Traditional Arabic" w:cs="Traditional Arabic"/>
          <w:sz w:val="36"/>
          <w:szCs w:val="36"/>
          <w:shd w:val="clear" w:color="auto" w:fill="FFFFFF"/>
          <w:rtl/>
        </w:rPr>
        <w:t>- يَوْمَ النَّحْرِ، قَالَ</w:t>
      </w:r>
      <w:r w:rsidRPr="004526DE">
        <w:rPr>
          <w:rFonts w:ascii="Traditional Arabic" w:hAnsi="Traditional Arabic" w:cs="Traditional Arabic"/>
          <w:sz w:val="36"/>
          <w:szCs w:val="36"/>
          <w:shd w:val="clear" w:color="auto" w:fill="FFFFFF"/>
        </w:rPr>
        <w:t xml:space="preserve">: </w:t>
      </w:r>
      <w:r w:rsidRPr="004526DE">
        <w:rPr>
          <w:rFonts w:ascii="Traditional Arabic" w:hAnsi="Traditional Arabic" w:cs="Traditional Arabic"/>
          <w:sz w:val="36"/>
          <w:szCs w:val="36"/>
          <w:shd w:val="clear" w:color="auto" w:fill="FFFFFF"/>
          <w:rtl/>
        </w:rPr>
        <w:t xml:space="preserve"> (إِنَّ أَوَّلَ مَا نَبْدَأُ بِهِ فِي يَوْمِنَا هَذَا أَنْ نُصَلِّيَ، ثُمَّ نَرْجِعَ، فَنَنْحَرَ فَمَنْ فَعَلَ ذَلِكَ فَقَدْ أَصَابَ سُنَّتَنَا، وَمَنْ ذَبَحَ قَبْلَ أَنْ يُصَلِّيَ، فَإِنَّمَا هُوَ لَحْمٌ عَجَّلَهُ لِأَهْلِهِ لَيْسَ مِنَ النُّسُكِ فِي شَيْءٍ</w:t>
      </w:r>
      <w:r w:rsidRPr="004526DE">
        <w:rPr>
          <w:rFonts w:ascii="Traditional Arabic" w:hAnsi="Traditional Arabic" w:cs="Traditional Arabic"/>
          <w:sz w:val="36"/>
          <w:szCs w:val="36"/>
          <w:shd w:val="clear" w:color="auto" w:fill="FFFFFF"/>
        </w:rPr>
        <w:t>(</w:t>
      </w:r>
      <w:r w:rsidRPr="004526DE">
        <w:rPr>
          <w:rFonts w:ascii="Traditional Arabic" w:hAnsi="Traditional Arabic" w:cs="Traditional Arabic"/>
          <w:sz w:val="36"/>
          <w:szCs w:val="36"/>
          <w:shd w:val="clear" w:color="auto" w:fill="FFFFFF"/>
          <w:rtl/>
        </w:rPr>
        <w:t>.</w:t>
      </w:r>
      <w:r w:rsidR="002C5D70" w:rsidRPr="004526DE">
        <w:rPr>
          <w:rFonts w:ascii="Traditional Arabic" w:hAnsi="Traditional Arabic" w:cs="Traditional Arabic" w:hint="cs"/>
          <w:sz w:val="36"/>
          <w:szCs w:val="36"/>
          <w:rtl/>
        </w:rPr>
        <w:t xml:space="preserve"> رواه البخاري</w:t>
      </w:r>
    </w:p>
    <w:p w:rsidR="002C5D70" w:rsidRPr="0077536F" w:rsidRDefault="002C5D70" w:rsidP="0077536F">
      <w:pPr>
        <w:pStyle w:val="2"/>
        <w:shd w:val="clear" w:color="auto" w:fill="FFFFFF"/>
        <w:bidi/>
        <w:spacing w:before="0" w:line="360" w:lineRule="atLeast"/>
        <w:rPr>
          <w:rFonts w:ascii="Traditional Arabic" w:hAnsi="Traditional Arabic" w:cs="Traditional Arabic"/>
          <w:color w:val="222222"/>
          <w:rtl/>
        </w:rPr>
      </w:pPr>
      <w:r w:rsidRPr="0077536F">
        <w:rPr>
          <w:rFonts w:ascii="Traditional Arabic" w:hAnsi="Traditional Arabic" w:cs="Traditional Arabic"/>
          <w:color w:val="auto"/>
          <w:sz w:val="36"/>
          <w:szCs w:val="36"/>
          <w:rtl/>
        </w:rPr>
        <w:t xml:space="preserve">وقد ذبح رسول الله –صلى الله عليه وسلم- بيده، وذبح المسلمون بعده، ولا زال ذبح الأضحية علامة إيمان وتقوى، </w:t>
      </w:r>
      <w:r w:rsidRPr="0077536F">
        <w:rPr>
          <w:rFonts w:ascii="Traditional Arabic" w:hAnsi="Traditional Arabic" w:cs="Traditional Arabic" w:hint="cs"/>
          <w:color w:val="auto"/>
          <w:sz w:val="36"/>
          <w:szCs w:val="36"/>
          <w:rtl/>
        </w:rPr>
        <w:t xml:space="preserve">يقول تعالى </w:t>
      </w:r>
      <w:r>
        <w:rPr>
          <w:rFonts w:ascii="Traditional Arabic" w:hAnsi="Traditional Arabic" w:cs="Traditional Arabic" w:hint="cs"/>
          <w:sz w:val="36"/>
          <w:szCs w:val="36"/>
          <w:rtl/>
        </w:rPr>
        <w:t>{</w:t>
      </w:r>
      <w:r w:rsidR="0077536F" w:rsidRPr="0077536F">
        <w:rPr>
          <w:rFonts w:ascii="Traditional Arabic" w:hAnsi="Traditional Arabic" w:cs="Traditional Arabic"/>
          <w:b/>
          <w:bCs/>
          <w:color w:val="FF0000"/>
          <w:sz w:val="36"/>
          <w:szCs w:val="36"/>
          <w:rtl/>
        </w:rPr>
        <w:t>لَن يَنَالَ اللَّهَ لُحُومُهَا وَلَا دِمَاؤُهَا وَلَٰكِ</w:t>
      </w:r>
      <w:r w:rsidR="0077536F" w:rsidRPr="0077536F">
        <w:rPr>
          <w:rFonts w:ascii="Traditional Arabic" w:hAnsi="Traditional Arabic" w:cs="Traditional Arabic"/>
          <w:b/>
          <w:bCs/>
          <w:color w:val="FF0000"/>
          <w:sz w:val="36"/>
          <w:szCs w:val="36"/>
          <w:rtl/>
        </w:rPr>
        <w:t>ن يَنَالُهُ التَّقْوَىٰ مِنكُمْ</w:t>
      </w:r>
      <w:r>
        <w:rPr>
          <w:rFonts w:ascii="Traditional Arabic" w:hAnsi="Traditional Arabic" w:cs="Traditional Arabic" w:hint="cs"/>
          <w:sz w:val="36"/>
          <w:szCs w:val="36"/>
          <w:rtl/>
        </w:rPr>
        <w:t>}.</w:t>
      </w:r>
    </w:p>
    <w:p w:rsidR="0077536F" w:rsidRPr="0077536F" w:rsidRDefault="002C5D70" w:rsidP="0077536F">
      <w:pPr>
        <w:pStyle w:val="5"/>
        <w:shd w:val="clear" w:color="auto" w:fill="F9F9F9"/>
        <w:bidi/>
        <w:spacing w:before="0" w:beforeAutospacing="0"/>
        <w:jc w:val="both"/>
        <w:rPr>
          <w:b w:val="0"/>
          <w:bCs w:val="0"/>
          <w:color w:val="555555"/>
        </w:rPr>
      </w:pPr>
      <w:r w:rsidRPr="0077536F">
        <w:rPr>
          <w:rFonts w:ascii="Traditional Arabic" w:hAnsi="Traditional Arabic" w:cs="Traditional Arabic"/>
          <w:b w:val="0"/>
          <w:bCs w:val="0"/>
          <w:sz w:val="36"/>
          <w:szCs w:val="36"/>
          <w:shd w:val="clear" w:color="auto" w:fill="FFFFFF"/>
          <w:rtl/>
        </w:rPr>
        <w:t>ووقت الذبح: أربعة أيام، يوم النحر، وثلاثة أيام التشريق؛ لما ثبت عن النبي -صلى الله عليه وسلم- أنه قال</w:t>
      </w:r>
      <w:r w:rsidR="0077536F" w:rsidRPr="0077536F">
        <w:rPr>
          <w:rFonts w:ascii="Traditional Arabic" w:hAnsi="Traditional Arabic" w:cs="Traditional Arabic" w:hint="cs"/>
          <w:b w:val="0"/>
          <w:bCs w:val="0"/>
          <w:sz w:val="36"/>
          <w:szCs w:val="36"/>
          <w:shd w:val="clear" w:color="auto" w:fill="FFFFFF"/>
          <w:rtl/>
        </w:rPr>
        <w:t xml:space="preserve">: </w:t>
      </w:r>
      <w:r w:rsidR="0077536F" w:rsidRPr="0077536F">
        <w:rPr>
          <w:rFonts w:ascii="Traditional Arabic" w:hAnsi="Traditional Arabic" w:cs="Traditional Arabic"/>
          <w:b w:val="0"/>
          <w:bCs w:val="0"/>
          <w:sz w:val="36"/>
          <w:szCs w:val="36"/>
          <w:shd w:val="clear" w:color="auto" w:fill="FFFFFF"/>
          <w:rtl/>
        </w:rPr>
        <w:t>(</w:t>
      </w:r>
      <w:r w:rsidR="0077536F" w:rsidRPr="0077536F">
        <w:rPr>
          <w:rFonts w:ascii="Traditional Arabic" w:hAnsi="Traditional Arabic" w:cs="Traditional Arabic"/>
          <w:b w:val="0"/>
          <w:bCs w:val="0"/>
          <w:color w:val="555555"/>
          <w:sz w:val="36"/>
          <w:szCs w:val="36"/>
          <w:rtl/>
        </w:rPr>
        <w:t>وكلُّ أيامِ التشريقِ ذبح</w:t>
      </w:r>
      <w:r w:rsidR="0077536F" w:rsidRPr="0077536F">
        <w:rPr>
          <w:rFonts w:ascii="Traditional Arabic" w:hAnsi="Traditional Arabic" w:cs="Traditional Arabic" w:hint="cs"/>
          <w:b w:val="0"/>
          <w:bCs w:val="0"/>
          <w:color w:val="555555"/>
          <w:sz w:val="36"/>
          <w:szCs w:val="36"/>
          <w:rtl/>
        </w:rPr>
        <w:t>).</w:t>
      </w:r>
    </w:p>
    <w:p w:rsidR="002C5D70" w:rsidRDefault="002C5D70" w:rsidP="002C5D70">
      <w:pPr>
        <w:bidi/>
        <w:spacing w:after="0"/>
        <w:jc w:val="both"/>
        <w:rPr>
          <w:rFonts w:ascii="Traditional Arabic" w:hAnsi="Traditional Arabic" w:cs="Traditional Arabic"/>
          <w:sz w:val="36"/>
          <w:szCs w:val="36"/>
          <w:shd w:val="clear" w:color="auto" w:fill="FFFFFF"/>
          <w:rtl/>
        </w:rPr>
      </w:pPr>
      <w:r w:rsidRPr="002C5D70">
        <w:rPr>
          <w:rFonts w:ascii="Traditional Arabic" w:hAnsi="Traditional Arabic" w:cs="Traditional Arabic"/>
          <w:sz w:val="36"/>
          <w:szCs w:val="36"/>
          <w:shd w:val="clear" w:color="auto" w:fill="FFFFFF"/>
          <w:rtl/>
        </w:rPr>
        <w:t xml:space="preserve">ويستحب للمضحي أن يأكل من </w:t>
      </w:r>
      <w:r>
        <w:rPr>
          <w:rFonts w:ascii="Traditional Arabic" w:hAnsi="Traditional Arabic" w:cs="Traditional Arabic" w:hint="cs"/>
          <w:sz w:val="36"/>
          <w:szCs w:val="36"/>
          <w:shd w:val="clear" w:color="auto" w:fill="FFFFFF"/>
          <w:rtl/>
        </w:rPr>
        <w:t>أضحيته</w:t>
      </w:r>
      <w:r>
        <w:rPr>
          <w:rFonts w:ascii="Traditional Arabic" w:hAnsi="Traditional Arabic" w:cs="Traditional Arabic"/>
          <w:sz w:val="36"/>
          <w:szCs w:val="36"/>
          <w:shd w:val="clear" w:color="auto" w:fill="FFFFFF"/>
          <w:rtl/>
        </w:rPr>
        <w:t xml:space="preserve"> ويطعم أهل</w:t>
      </w:r>
      <w:r w:rsidRPr="002C5D70">
        <w:rPr>
          <w:rFonts w:ascii="Traditional Arabic" w:hAnsi="Traditional Arabic" w:cs="Traditional Arabic"/>
          <w:sz w:val="36"/>
          <w:szCs w:val="36"/>
          <w:shd w:val="clear" w:color="auto" w:fill="FFFFFF"/>
          <w:rtl/>
        </w:rPr>
        <w:t xml:space="preserve"> بيته منها، وأن </w:t>
      </w:r>
      <w:r>
        <w:rPr>
          <w:rFonts w:ascii="Traditional Arabic" w:hAnsi="Traditional Arabic" w:cs="Traditional Arabic" w:hint="cs"/>
          <w:sz w:val="36"/>
          <w:szCs w:val="36"/>
          <w:shd w:val="clear" w:color="auto" w:fill="FFFFFF"/>
          <w:rtl/>
        </w:rPr>
        <w:t>يتصدق منها</w:t>
      </w:r>
      <w:r>
        <w:rPr>
          <w:rFonts w:ascii="Traditional Arabic" w:hAnsi="Traditional Arabic" w:cs="Traditional Arabic"/>
          <w:sz w:val="36"/>
          <w:szCs w:val="36"/>
          <w:shd w:val="clear" w:color="auto" w:fill="FFFFFF"/>
          <w:rtl/>
        </w:rPr>
        <w:t xml:space="preserve"> </w:t>
      </w:r>
      <w:r>
        <w:rPr>
          <w:rFonts w:ascii="Traditional Arabic" w:hAnsi="Traditional Arabic" w:cs="Traditional Arabic" w:hint="cs"/>
          <w:sz w:val="36"/>
          <w:szCs w:val="36"/>
          <w:shd w:val="clear" w:color="auto" w:fill="FFFFFF"/>
          <w:rtl/>
        </w:rPr>
        <w:t>ل</w:t>
      </w:r>
      <w:r>
        <w:rPr>
          <w:rFonts w:ascii="Traditional Arabic" w:hAnsi="Traditional Arabic" w:cs="Traditional Arabic"/>
          <w:sz w:val="36"/>
          <w:szCs w:val="36"/>
          <w:shd w:val="clear" w:color="auto" w:fill="FFFFFF"/>
          <w:rtl/>
        </w:rPr>
        <w:t>لفقراء وأصحاب الحاجة</w:t>
      </w:r>
      <w:r>
        <w:rPr>
          <w:rFonts w:ascii="Traditional Arabic" w:hAnsi="Traditional Arabic" w:cs="Traditional Arabic" w:hint="cs"/>
          <w:sz w:val="36"/>
          <w:szCs w:val="36"/>
          <w:shd w:val="clear" w:color="auto" w:fill="FFFFFF"/>
          <w:rtl/>
        </w:rPr>
        <w:t xml:space="preserve">، كما أرشد إلى ذلك ربنا </w:t>
      </w:r>
      <w:r>
        <w:rPr>
          <w:rFonts w:ascii="Traditional Arabic" w:hAnsi="Traditional Arabic" w:cs="Traditional Arabic"/>
          <w:sz w:val="36"/>
          <w:szCs w:val="36"/>
          <w:shd w:val="clear" w:color="auto" w:fill="FFFFFF"/>
          <w:rtl/>
        </w:rPr>
        <w:t>–</w:t>
      </w:r>
      <w:r>
        <w:rPr>
          <w:rFonts w:ascii="Traditional Arabic" w:hAnsi="Traditional Arabic" w:cs="Traditional Arabic" w:hint="cs"/>
          <w:sz w:val="36"/>
          <w:szCs w:val="36"/>
          <w:shd w:val="clear" w:color="auto" w:fill="FFFFFF"/>
          <w:rtl/>
        </w:rPr>
        <w:t>جل وعلا- بقوله: {</w:t>
      </w:r>
      <w:r w:rsidRPr="0077536F">
        <w:rPr>
          <w:rFonts w:ascii="Traditional Arabic" w:hAnsi="Traditional Arabic" w:cs="Traditional Arabic"/>
          <w:b/>
          <w:bCs/>
          <w:color w:val="FF0000"/>
          <w:sz w:val="36"/>
          <w:szCs w:val="36"/>
          <w:shd w:val="clear" w:color="auto" w:fill="FFFFFF"/>
          <w:rtl/>
        </w:rPr>
        <w:t>فَكُلُوا مِنْهَا وَأَطْعِمُوا الْبَائِسَ الْفَقِيرَ</w:t>
      </w:r>
      <w:r>
        <w:rPr>
          <w:rFonts w:ascii="Traditional Arabic" w:hAnsi="Traditional Arabic" w:cs="Traditional Arabic" w:hint="cs"/>
          <w:sz w:val="36"/>
          <w:szCs w:val="36"/>
          <w:shd w:val="clear" w:color="auto" w:fill="FFFFFF"/>
          <w:rtl/>
        </w:rPr>
        <w:t>}.</w:t>
      </w:r>
    </w:p>
    <w:p w:rsidR="002C5D70" w:rsidRPr="002C5D70" w:rsidRDefault="002C5D70" w:rsidP="002C5D70">
      <w:pPr>
        <w:bidi/>
        <w:spacing w:after="0"/>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shd w:val="clear" w:color="auto" w:fill="FFFFFF"/>
          <w:rtl/>
        </w:rPr>
        <w:t>وأما الحاج المتمتع أو القارن فإنه يذبح هديه يوم العيد، سواء أكان ذلك قبل الصلاة أم بعدها، لأن الهدي من أعمال الحج المؤقتة بدخول يوم العيد وليس صلاة العيد.</w:t>
      </w:r>
    </w:p>
    <w:p w:rsidR="003F0433" w:rsidRDefault="003F0433" w:rsidP="003F0433">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 أكبر الله أكبر لا إله إلا الله</w:t>
      </w:r>
    </w:p>
    <w:p w:rsidR="002C5D70" w:rsidRPr="004F5971" w:rsidRDefault="003F0433" w:rsidP="002C5D70">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 أكبر الله أكبر ولله الحمد</w:t>
      </w:r>
    </w:p>
    <w:p w:rsidR="003F0433" w:rsidRDefault="003F0433" w:rsidP="003F0433">
      <w:pPr>
        <w:bidi/>
        <w:spacing w:after="0"/>
        <w:jc w:val="both"/>
        <w:rPr>
          <w:rFonts w:ascii="Traditional Arabic" w:hAnsi="Traditional Arabic" w:cs="Traditional Arabic"/>
          <w:b/>
          <w:bCs/>
          <w:sz w:val="36"/>
          <w:szCs w:val="36"/>
          <w:rtl/>
        </w:rPr>
      </w:pPr>
      <w:r>
        <w:rPr>
          <w:rFonts w:ascii="Traditional Arabic" w:hAnsi="Traditional Arabic" w:cs="Traditional Arabic"/>
          <w:b/>
          <w:bCs/>
          <w:sz w:val="36"/>
          <w:szCs w:val="36"/>
          <w:rtl/>
        </w:rPr>
        <w:t>أيها المسلمون:</w:t>
      </w:r>
    </w:p>
    <w:p w:rsidR="004526DE" w:rsidRPr="004526DE" w:rsidRDefault="005624DD" w:rsidP="004526DE">
      <w:pPr>
        <w:shd w:val="clear" w:color="auto" w:fill="FFFFFF"/>
        <w:bidi/>
        <w:spacing w:after="100" w:afterAutospacing="1" w:line="240" w:lineRule="auto"/>
        <w:jc w:val="both"/>
        <w:rPr>
          <w:rFonts w:ascii="Traditional Arabic" w:eastAsia="Times New Roman" w:hAnsi="Traditional Arabic" w:cs="Traditional Arabic"/>
          <w:sz w:val="36"/>
          <w:szCs w:val="36"/>
          <w:rtl/>
        </w:rPr>
      </w:pPr>
      <w:r w:rsidRPr="004526DE">
        <w:rPr>
          <w:rFonts w:ascii="Traditional Arabic" w:hAnsi="Traditional Arabic" w:cs="Traditional Arabic"/>
          <w:sz w:val="36"/>
          <w:szCs w:val="36"/>
          <w:rtl/>
        </w:rPr>
        <w:t>الإكثار من</w:t>
      </w:r>
      <w:r w:rsidR="004F436A" w:rsidRPr="004526DE">
        <w:rPr>
          <w:rFonts w:ascii="Traditional Arabic" w:hAnsi="Traditional Arabic" w:cs="Traditional Arabic"/>
          <w:sz w:val="36"/>
          <w:szCs w:val="36"/>
          <w:rtl/>
        </w:rPr>
        <w:t xml:space="preserve"> ذكر الله وخاصة</w:t>
      </w:r>
      <w:r w:rsidRPr="004526DE">
        <w:rPr>
          <w:rFonts w:ascii="Traditional Arabic" w:hAnsi="Traditional Arabic" w:cs="Traditional Arabic"/>
          <w:sz w:val="36"/>
          <w:szCs w:val="36"/>
          <w:rtl/>
        </w:rPr>
        <w:t xml:space="preserve"> التكبير في أيام التشريق من أحب الأعمال إلى الله تعالى، ويكون ذلك مقيدا في أدبار الصلوات، ومطلقا في سائر الأوقات، </w:t>
      </w:r>
      <w:r w:rsidR="004F436A" w:rsidRPr="004526DE">
        <w:rPr>
          <w:rFonts w:ascii="Traditional Arabic" w:hAnsi="Traditional Arabic" w:cs="Traditional Arabic"/>
          <w:sz w:val="36"/>
          <w:szCs w:val="36"/>
          <w:rtl/>
        </w:rPr>
        <w:t xml:space="preserve">ويكون ذلك بقول: </w:t>
      </w:r>
      <w:r w:rsidR="004F436A" w:rsidRPr="004526DE">
        <w:rPr>
          <w:rFonts w:ascii="Traditional Arabic" w:hAnsi="Traditional Arabic" w:cs="Traditional Arabic"/>
          <w:color w:val="2A2A2A"/>
          <w:sz w:val="36"/>
          <w:szCs w:val="36"/>
          <w:shd w:val="clear" w:color="auto" w:fill="FFFFFF"/>
          <w:rtl/>
        </w:rPr>
        <w:t xml:space="preserve">الله أكبر الله أكبر لا إله إلا الله، الله أكبر الله أكبر ولله الحمد، </w:t>
      </w:r>
      <w:r w:rsidR="004526DE" w:rsidRPr="004526DE">
        <w:rPr>
          <w:rFonts w:ascii="Traditional Arabic" w:hAnsi="Traditional Arabic" w:cs="Traditional Arabic" w:hint="cs"/>
          <w:color w:val="2A2A2A"/>
          <w:sz w:val="36"/>
          <w:szCs w:val="36"/>
          <w:shd w:val="clear" w:color="auto" w:fill="FFFFFF"/>
          <w:rtl/>
        </w:rPr>
        <w:t xml:space="preserve">وقد بشر رسول الله </w:t>
      </w:r>
      <w:r w:rsidR="004526DE" w:rsidRPr="004526DE">
        <w:rPr>
          <w:rFonts w:ascii="Traditional Arabic" w:hAnsi="Traditional Arabic" w:cs="Traditional Arabic"/>
          <w:color w:val="2A2A2A"/>
          <w:sz w:val="36"/>
          <w:szCs w:val="36"/>
          <w:shd w:val="clear" w:color="auto" w:fill="FFFFFF"/>
          <w:rtl/>
        </w:rPr>
        <w:t>–</w:t>
      </w:r>
      <w:r w:rsidR="004526DE" w:rsidRPr="004526DE">
        <w:rPr>
          <w:rFonts w:ascii="Traditional Arabic" w:hAnsi="Traditional Arabic" w:cs="Traditional Arabic" w:hint="cs"/>
          <w:color w:val="2A2A2A"/>
          <w:sz w:val="36"/>
          <w:szCs w:val="36"/>
          <w:shd w:val="clear" w:color="auto" w:fill="FFFFFF"/>
          <w:rtl/>
        </w:rPr>
        <w:t xml:space="preserve"> صلى الله عليه وسلم- المكبرين المهللين في هذه الأيام </w:t>
      </w:r>
      <w:r w:rsidR="004526DE" w:rsidRPr="004526DE">
        <w:rPr>
          <w:rFonts w:ascii="Traditional Arabic" w:hAnsi="Traditional Arabic" w:cs="Traditional Arabic" w:hint="cs"/>
          <w:color w:val="2A2A2A"/>
          <w:sz w:val="36"/>
          <w:szCs w:val="36"/>
          <w:shd w:val="clear" w:color="auto" w:fill="FFFFFF"/>
          <w:rtl/>
        </w:rPr>
        <w:lastRenderedPageBreak/>
        <w:t xml:space="preserve">بالجنة، </w:t>
      </w:r>
      <w:r w:rsidR="004526DE" w:rsidRPr="004526DE">
        <w:rPr>
          <w:rFonts w:ascii="Traditional Arabic" w:eastAsia="Times New Roman" w:hAnsi="Traditional Arabic" w:cs="Traditional Arabic"/>
          <w:sz w:val="36"/>
          <w:szCs w:val="36"/>
          <w:rtl/>
        </w:rPr>
        <w:t>عَنْ أَبِي هُرَيْرَةَ -رَضِيَ اللَّهُ عَنْهُ- قَال: قَالَ النَّبِيُّ -</w:t>
      </w:r>
      <w:r w:rsidR="004526DE" w:rsidRPr="004526DE">
        <w:rPr>
          <w:rFonts w:ascii="Traditional Arabic" w:hAnsi="Traditional Arabic" w:cs="Traditional Arabic"/>
          <w:sz w:val="36"/>
          <w:szCs w:val="36"/>
          <w:rtl/>
        </w:rPr>
        <w:t xml:space="preserve"> صَلَّى اللهُ عَلَيْهِ وَسَلَّمَ</w:t>
      </w:r>
      <w:r w:rsidR="004526DE" w:rsidRPr="004526DE">
        <w:rPr>
          <w:rFonts w:ascii="Traditional Arabic" w:eastAsia="Times New Roman" w:hAnsi="Traditional Arabic" w:cs="Traditional Arabic"/>
          <w:sz w:val="36"/>
          <w:szCs w:val="36"/>
        </w:rPr>
        <w:t>) -:</w:t>
      </w:r>
      <w:r w:rsidR="004526DE" w:rsidRPr="004526DE">
        <w:rPr>
          <w:rFonts w:ascii="Traditional Arabic" w:eastAsia="Times New Roman" w:hAnsi="Traditional Arabic" w:cs="Traditional Arabic"/>
          <w:sz w:val="36"/>
          <w:szCs w:val="36"/>
          <w:rtl/>
        </w:rPr>
        <w:t>مَا أَهَلَّ مُهِلٌّ قَطُّ إِلَّا بُشِّرَ، وَلَا كَبَّرَ مُكَبِّرٌ قَطُّ إِلَّا بُشِّرَ</w:t>
      </w:r>
      <w:r w:rsidR="004526DE" w:rsidRPr="004526DE">
        <w:rPr>
          <w:rFonts w:ascii="Traditional Arabic" w:eastAsia="Times New Roman" w:hAnsi="Traditional Arabic" w:cs="Traditional Arabic"/>
          <w:sz w:val="36"/>
          <w:szCs w:val="36"/>
        </w:rPr>
        <w:t>"</w:t>
      </w:r>
      <w:r w:rsidR="004526DE" w:rsidRPr="004526DE">
        <w:rPr>
          <w:rFonts w:ascii="Traditional Arabic" w:eastAsia="Times New Roman" w:hAnsi="Traditional Arabic" w:cs="Traditional Arabic"/>
          <w:sz w:val="36"/>
          <w:szCs w:val="36"/>
          <w:rtl/>
        </w:rPr>
        <w:t>، قِيلَ: يَا رَسُولَ اللَّهِ، بِالْجَنَّةِ؟ قَالَ</w:t>
      </w:r>
      <w:r w:rsidR="004526DE" w:rsidRPr="004526DE">
        <w:rPr>
          <w:rFonts w:ascii="Traditional Arabic" w:eastAsia="Times New Roman" w:hAnsi="Traditional Arabic" w:cs="Traditional Arabic"/>
          <w:sz w:val="36"/>
          <w:szCs w:val="36"/>
        </w:rPr>
        <w:t>: "</w:t>
      </w:r>
      <w:r w:rsidR="004526DE" w:rsidRPr="004526DE">
        <w:rPr>
          <w:rFonts w:ascii="Traditional Arabic" w:eastAsia="Times New Roman" w:hAnsi="Traditional Arabic" w:cs="Traditional Arabic"/>
          <w:sz w:val="36"/>
          <w:szCs w:val="36"/>
          <w:rtl/>
        </w:rPr>
        <w:t>نَعَمْ</w:t>
      </w:r>
      <w:r w:rsidR="004526DE" w:rsidRPr="004526DE">
        <w:rPr>
          <w:rFonts w:ascii="Traditional Arabic" w:eastAsia="Times New Roman" w:hAnsi="Traditional Arabic" w:cs="Traditional Arabic"/>
          <w:sz w:val="36"/>
          <w:szCs w:val="36"/>
        </w:rPr>
        <w:t>(</w:t>
      </w:r>
      <w:r w:rsidR="004526DE" w:rsidRPr="004526DE">
        <w:rPr>
          <w:rFonts w:ascii="Traditional Arabic" w:eastAsia="Times New Roman" w:hAnsi="Traditional Arabic" w:cs="Traditional Arabic"/>
          <w:sz w:val="36"/>
          <w:szCs w:val="36"/>
          <w:rtl/>
        </w:rPr>
        <w:t xml:space="preserve"> رواه الطبراني.</w:t>
      </w:r>
    </w:p>
    <w:p w:rsidR="004F436A" w:rsidRDefault="004F436A" w:rsidP="004526DE">
      <w:pPr>
        <w:bidi/>
        <w:spacing w:after="0"/>
        <w:jc w:val="both"/>
        <w:rPr>
          <w:rFonts w:ascii="Traditional Arabic" w:hAnsi="Traditional Arabic" w:cs="Traditional Arabic"/>
          <w:b/>
          <w:bCs/>
          <w:sz w:val="36"/>
          <w:szCs w:val="36"/>
          <w:rtl/>
        </w:rPr>
      </w:pPr>
      <w:r>
        <w:rPr>
          <w:rFonts w:ascii="Traditional Arabic" w:hAnsi="Traditional Arabic" w:cs="Traditional Arabic" w:hint="cs"/>
          <w:color w:val="2A2A2A"/>
          <w:sz w:val="36"/>
          <w:szCs w:val="36"/>
          <w:shd w:val="clear" w:color="auto" w:fill="FFFFFF"/>
          <w:rtl/>
        </w:rPr>
        <w:t>وإن من مقاصد تسخير الله لهذه الأنعام لنا، وتشريعه للأضحية، الإكثار من ذكره وشكره، وخاصة تكبيره عز وجل، قال تعالى: {كذلك سخرها لكم لتكبروا الله على ما هداكم ولعكم تشكرون}.</w:t>
      </w:r>
    </w:p>
    <w:p w:rsidR="004526DE" w:rsidRPr="004526DE" w:rsidRDefault="004526DE" w:rsidP="004526DE">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وأما الحاج فإنه ما شرع الطواف بالبيت وبين الصفا والمروة ورمي الجمار إلا لإقامة ذكر الله، كما قالت ذلك عائشة </w:t>
      </w:r>
      <w:r>
        <w:rPr>
          <w:rFonts w:ascii="Traditional Arabic" w:hAnsi="Traditional Arabic" w:cs="Traditional Arabic"/>
          <w:sz w:val="36"/>
          <w:szCs w:val="36"/>
          <w:rtl/>
        </w:rPr>
        <w:t>–</w:t>
      </w:r>
      <w:r>
        <w:rPr>
          <w:rFonts w:ascii="Traditional Arabic" w:hAnsi="Traditional Arabic" w:cs="Traditional Arabic" w:hint="cs"/>
          <w:sz w:val="36"/>
          <w:szCs w:val="36"/>
          <w:rtl/>
        </w:rPr>
        <w:t>رضي الله عنها-.</w:t>
      </w:r>
    </w:p>
    <w:p w:rsidR="004F436A" w:rsidRDefault="004F436A" w:rsidP="004F436A">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 أكبر الله أكبر لا إله إلا الله</w:t>
      </w:r>
    </w:p>
    <w:p w:rsidR="005624DD" w:rsidRPr="004F436A" w:rsidRDefault="004F436A" w:rsidP="004F436A">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 أكبر الله أكبر ولله الحمد</w:t>
      </w:r>
    </w:p>
    <w:p w:rsidR="005624DD" w:rsidRDefault="005624DD" w:rsidP="002C5D70">
      <w:pPr>
        <w:bidi/>
        <w:spacing w:after="0"/>
        <w:jc w:val="both"/>
        <w:rPr>
          <w:rFonts w:ascii="DroidArabicNaskh" w:hAnsi="DroidArabicNaskh"/>
          <w:color w:val="2A2A2A"/>
          <w:shd w:val="clear" w:color="auto" w:fill="FFFFFF"/>
          <w:rtl/>
        </w:rPr>
      </w:pPr>
    </w:p>
    <w:p w:rsidR="002C5D70" w:rsidRDefault="002C5D70" w:rsidP="002C5D70">
      <w:pPr>
        <w:bidi/>
        <w:spacing w:after="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أيها المسلمون:</w:t>
      </w:r>
    </w:p>
    <w:p w:rsidR="003F0433" w:rsidRDefault="003F0433" w:rsidP="00B26F33">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أيام العيد هذه أيام سعة وتوسعة، وفرح ولهو مباح، وتوسعة في الطعام والشراب،</w:t>
      </w:r>
      <w:r w:rsidR="00B26F33">
        <w:rPr>
          <w:rFonts w:ascii="Traditional Arabic" w:hAnsi="Traditional Arabic" w:cs="Traditional Arabic" w:hint="cs"/>
          <w:sz w:val="36"/>
          <w:szCs w:val="36"/>
          <w:rtl/>
        </w:rPr>
        <w:t xml:space="preserve"> فعن نَبيشةَ الهُذلي</w:t>
      </w:r>
      <w:r w:rsidR="00B26F33">
        <w:rPr>
          <w:rFonts w:ascii="Traditional Arabic" w:hAnsi="Traditional Arabic" w:cs="Traditional Arabic"/>
          <w:sz w:val="36"/>
          <w:szCs w:val="36"/>
          <w:rtl/>
        </w:rPr>
        <w:t xml:space="preserve"> –رَضِيَ اللهُ عَنه- </w:t>
      </w:r>
      <w:r w:rsidR="00B26F33">
        <w:rPr>
          <w:rFonts w:ascii="Traditional Arabic" w:hAnsi="Traditional Arabic" w:cs="Traditional Arabic" w:hint="cs"/>
          <w:sz w:val="36"/>
          <w:szCs w:val="36"/>
          <w:rtl/>
        </w:rPr>
        <w:t>أنّ</w:t>
      </w:r>
      <w:r w:rsidR="00B26F33">
        <w:rPr>
          <w:rFonts w:ascii="Traditional Arabic" w:hAnsi="Traditional Arabic" w:cs="Traditional Arabic"/>
          <w:sz w:val="36"/>
          <w:szCs w:val="36"/>
          <w:rtl/>
        </w:rPr>
        <w:t xml:space="preserve"> رَسو</w:t>
      </w:r>
      <w:r w:rsidR="00B26F33">
        <w:rPr>
          <w:rFonts w:ascii="Traditional Arabic" w:hAnsi="Traditional Arabic" w:cs="Traditional Arabic" w:hint="cs"/>
          <w:sz w:val="36"/>
          <w:szCs w:val="36"/>
          <w:rtl/>
        </w:rPr>
        <w:t>لَ</w:t>
      </w:r>
      <w:r w:rsidR="00B26F33">
        <w:rPr>
          <w:rFonts w:ascii="Traditional Arabic" w:hAnsi="Traditional Arabic" w:cs="Traditional Arabic"/>
          <w:sz w:val="36"/>
          <w:szCs w:val="36"/>
          <w:rtl/>
        </w:rPr>
        <w:t xml:space="preserve"> اللهِ -صَلَّى اللهُ عَلَيْهِ وَسَلَّمَ</w:t>
      </w:r>
      <w:r w:rsidR="00B26F33">
        <w:rPr>
          <w:rFonts w:ascii="Traditional Arabic" w:hAnsi="Traditional Arabic" w:cs="Traditional Arabic" w:hint="cs"/>
          <w:sz w:val="36"/>
          <w:szCs w:val="36"/>
          <w:rtl/>
        </w:rPr>
        <w:t>- قَال</w:t>
      </w:r>
      <w:r w:rsidR="00B26F33">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B26F33">
        <w:rPr>
          <w:rFonts w:ascii="Traditional Arabic" w:hAnsi="Traditional Arabic" w:cs="Traditional Arabic" w:hint="cs"/>
          <w:sz w:val="36"/>
          <w:szCs w:val="36"/>
          <w:rtl/>
        </w:rPr>
        <w:t>(</w:t>
      </w:r>
      <w:r w:rsidR="00B26F33" w:rsidRPr="00B26F33">
        <w:rPr>
          <w:rFonts w:ascii="Traditional Arabic" w:hAnsi="Traditional Arabic" w:cs="Traditional Arabic"/>
          <w:color w:val="555555"/>
          <w:sz w:val="36"/>
          <w:szCs w:val="36"/>
          <w:shd w:val="clear" w:color="auto" w:fill="F9F9F9"/>
          <w:rtl/>
        </w:rPr>
        <w:t>وإنَّ هذه الأيامَ أيامُ أكلٍ وشربٍ، وذكرٍ للهِ عز وجل). رواه النسائي</w:t>
      </w:r>
    </w:p>
    <w:p w:rsidR="00377C3C" w:rsidRDefault="00B26F33" w:rsidP="00377C3C">
      <w:pPr>
        <w:pStyle w:val="5"/>
        <w:bidi/>
        <w:spacing w:before="0" w:beforeAutospacing="0"/>
        <w:jc w:val="both"/>
        <w:rPr>
          <w:rFonts w:ascii="Traditional Arabic" w:hAnsi="Traditional Arabic" w:cs="Traditional Arabic"/>
          <w:b w:val="0"/>
          <w:bCs w:val="0"/>
          <w:sz w:val="36"/>
          <w:szCs w:val="36"/>
          <w:rtl/>
        </w:rPr>
      </w:pPr>
      <w:r w:rsidRPr="00377C3C">
        <w:rPr>
          <w:rFonts w:ascii="Traditional Arabic" w:hAnsi="Traditional Arabic" w:cs="Traditional Arabic"/>
          <w:b w:val="0"/>
          <w:bCs w:val="0"/>
          <w:sz w:val="36"/>
          <w:szCs w:val="36"/>
          <w:rtl/>
        </w:rPr>
        <w:t>ولذلك فقد نهى النبي –صلى الله عليه وسلم- عن صيام أيام التشريق إلا للحاج المتمتع إذا لم يجد الهدي</w:t>
      </w:r>
      <w:r w:rsidR="00377C3C" w:rsidRPr="00377C3C">
        <w:rPr>
          <w:rFonts w:ascii="Traditional Arabic" w:hAnsi="Traditional Arabic" w:cs="Traditional Arabic"/>
          <w:b w:val="0"/>
          <w:bCs w:val="0"/>
          <w:sz w:val="36"/>
          <w:szCs w:val="36"/>
          <w:rtl/>
        </w:rPr>
        <w:t xml:space="preserve">، ففي البخاري من حديث عَبدِاللهِ بنِ عُمرَ -رَضِيَ اللهُ عَنهُمَا- وعَائِشَةَ –رَضِيَ اللهُ عَنها-: </w:t>
      </w:r>
      <w:r w:rsidR="00377C3C" w:rsidRPr="00377C3C">
        <w:rPr>
          <w:rFonts w:ascii="Traditional Arabic" w:hAnsi="Traditional Arabic" w:cs="Traditional Arabic"/>
          <w:b w:val="0"/>
          <w:bCs w:val="0"/>
          <w:sz w:val="36"/>
          <w:szCs w:val="36"/>
        </w:rPr>
        <w:t xml:space="preserve">- </w:t>
      </w:r>
      <w:r w:rsidR="00377C3C" w:rsidRPr="00377C3C">
        <w:rPr>
          <w:rFonts w:ascii="Traditional Arabic" w:hAnsi="Traditional Arabic" w:cs="Traditional Arabic"/>
          <w:b w:val="0"/>
          <w:bCs w:val="0"/>
          <w:sz w:val="36"/>
          <w:szCs w:val="36"/>
          <w:rtl/>
        </w:rPr>
        <w:t>لَمْ يُرَخَّصْ في أيَّامِ التَّشْرِيقِ أنْ يُصَمْنَ، إلَّا لِمَن لَمْ يَجِدِ الهَدْيَ</w:t>
      </w:r>
      <w:r w:rsidR="00377C3C" w:rsidRPr="00377C3C">
        <w:rPr>
          <w:rFonts w:ascii="Traditional Arabic" w:hAnsi="Traditional Arabic" w:cs="Traditional Arabic"/>
          <w:b w:val="0"/>
          <w:bCs w:val="0"/>
          <w:sz w:val="36"/>
          <w:szCs w:val="36"/>
        </w:rPr>
        <w:t>.</w:t>
      </w:r>
    </w:p>
    <w:p w:rsidR="00DB6059" w:rsidRPr="008A6F46" w:rsidRDefault="00DB6059" w:rsidP="008A6F46">
      <w:pPr>
        <w:pStyle w:val="5"/>
        <w:bidi/>
        <w:spacing w:before="0" w:beforeAutospacing="0"/>
        <w:jc w:val="both"/>
        <w:rPr>
          <w:rFonts w:ascii="Traditional Arabic" w:hAnsi="Traditional Arabic" w:cs="Traditional Arabic"/>
          <w:b w:val="0"/>
          <w:bCs w:val="0"/>
          <w:sz w:val="36"/>
          <w:szCs w:val="36"/>
        </w:rPr>
      </w:pPr>
      <w:r w:rsidRPr="00DB6059">
        <w:rPr>
          <w:rFonts w:ascii="Traditional Arabic" w:hAnsi="Traditional Arabic" w:cs="Traditional Arabic"/>
          <w:b w:val="0"/>
          <w:bCs w:val="0"/>
          <w:sz w:val="36"/>
          <w:szCs w:val="36"/>
          <w:rtl/>
        </w:rPr>
        <w:t>وكان –صلى الله عليه وسلم- يظهر الفرح والسرور بالعيد، وندب المسلمين ليفرحوا، وكان يلبس الجديد والحسن من الثياب، وقد روى البيهقي بإسناد صحيح عن نافعٍ أنَّ ابنَ عُمرَ -رَضِيَ اللَّهُ عَنْهُم</w:t>
      </w:r>
      <w:r w:rsidR="008A6F46">
        <w:rPr>
          <w:rFonts w:ascii="Traditional Arabic" w:hAnsi="Traditional Arabic" w:cs="Traditional Arabic"/>
          <w:b w:val="0"/>
          <w:bCs w:val="0"/>
          <w:sz w:val="36"/>
          <w:szCs w:val="36"/>
        </w:rPr>
        <w:t>:</w:t>
      </w:r>
      <w:r w:rsidR="008A6F46">
        <w:rPr>
          <w:rFonts w:ascii="Traditional Arabic" w:hAnsi="Traditional Arabic" w:cs="Traditional Arabic" w:hint="cs"/>
          <w:b w:val="0"/>
          <w:bCs w:val="0"/>
          <w:sz w:val="36"/>
          <w:szCs w:val="36"/>
          <w:rtl/>
        </w:rPr>
        <w:t xml:space="preserve"> </w:t>
      </w:r>
      <w:r w:rsidRPr="00DB6059">
        <w:rPr>
          <w:rFonts w:ascii="Traditional Arabic" w:hAnsi="Traditional Arabic" w:cs="Traditional Arabic"/>
          <w:b w:val="0"/>
          <w:bCs w:val="0"/>
          <w:sz w:val="36"/>
          <w:szCs w:val="36"/>
          <w:rtl/>
        </w:rPr>
        <w:t>(كان يَلبَسُ في العيدينِ أحسنَ ثِيابِه</w:t>
      </w:r>
      <w:r w:rsidRPr="00DB6059">
        <w:rPr>
          <w:rFonts w:ascii="Traditional Arabic" w:hAnsi="Traditional Arabic" w:cs="Traditional Arabic"/>
          <w:b w:val="0"/>
          <w:bCs w:val="0"/>
          <w:sz w:val="36"/>
          <w:szCs w:val="36"/>
        </w:rPr>
        <w:t>(</w:t>
      </w:r>
      <w:r w:rsidR="008A6F46">
        <w:rPr>
          <w:rFonts w:ascii="Traditional Arabic" w:hAnsi="Traditional Arabic" w:cs="Traditional Arabic" w:hint="cs"/>
          <w:b w:val="0"/>
          <w:bCs w:val="0"/>
          <w:sz w:val="36"/>
          <w:szCs w:val="36"/>
          <w:rtl/>
        </w:rPr>
        <w:t>.</w:t>
      </w:r>
      <w:r>
        <w:rPr>
          <w:rFonts w:ascii="DroidArabicNaskh" w:hAnsi="DroidArabicNaskh"/>
          <w:color w:val="2A2A2A"/>
        </w:rPr>
        <w:t> </w:t>
      </w:r>
    </w:p>
    <w:p w:rsidR="00DB6059" w:rsidRPr="00BC5F50" w:rsidRDefault="00DB6059" w:rsidP="00BC5F50">
      <w:pPr>
        <w:pStyle w:val="a3"/>
        <w:shd w:val="clear" w:color="auto" w:fill="FFFFFF"/>
        <w:bidi/>
        <w:spacing w:before="0" w:beforeAutospacing="0"/>
        <w:jc w:val="both"/>
        <w:rPr>
          <w:rFonts w:ascii="Traditional Arabic" w:hAnsi="Traditional Arabic" w:cs="Traditional Arabic"/>
          <w:sz w:val="36"/>
          <w:szCs w:val="36"/>
        </w:rPr>
      </w:pPr>
      <w:r w:rsidRPr="008A6F46">
        <w:rPr>
          <w:rFonts w:ascii="Traditional Arabic" w:hAnsi="Traditional Arabic" w:cs="Traditional Arabic"/>
          <w:sz w:val="36"/>
          <w:szCs w:val="36"/>
          <w:rtl/>
        </w:rPr>
        <w:t>ومن مظاهر الفرح بالعيد: الأمر بخروج الرجال والنساء والصغار إلى صلاة العيد من طريق مكبرين مهللين وحامدين، وهي شعيرة من شعائر الإسلام</w:t>
      </w:r>
      <w:r w:rsidR="008A6F46" w:rsidRPr="008A6F46">
        <w:rPr>
          <w:rFonts w:ascii="Traditional Arabic" w:hAnsi="Traditional Arabic" w:cs="Traditional Arabic"/>
          <w:sz w:val="36"/>
          <w:szCs w:val="36"/>
          <w:rtl/>
        </w:rPr>
        <w:t xml:space="preserve"> الظاهرة، </w:t>
      </w:r>
      <w:r w:rsidRPr="008A6F46">
        <w:rPr>
          <w:rFonts w:ascii="Traditional Arabic" w:hAnsi="Traditional Arabic" w:cs="Traditional Arabic"/>
          <w:sz w:val="36"/>
          <w:szCs w:val="36"/>
          <w:rtl/>
        </w:rPr>
        <w:t>ومن السنة أن يخرجوا مشياً ع</w:t>
      </w:r>
      <w:r w:rsidR="008A6F46" w:rsidRPr="008A6F46">
        <w:rPr>
          <w:rFonts w:ascii="Traditional Arabic" w:hAnsi="Traditional Arabic" w:cs="Traditional Arabic"/>
          <w:sz w:val="36"/>
          <w:szCs w:val="36"/>
          <w:rtl/>
        </w:rPr>
        <w:t>لى الأقدام</w:t>
      </w:r>
      <w:r w:rsidRPr="008A6F46">
        <w:rPr>
          <w:rFonts w:ascii="Traditional Arabic" w:hAnsi="Traditional Arabic" w:cs="Traditional Arabic"/>
          <w:sz w:val="36"/>
          <w:szCs w:val="36"/>
          <w:rtl/>
        </w:rPr>
        <w:t>،</w:t>
      </w:r>
      <w:r w:rsidR="008A6F46" w:rsidRPr="008A6F46">
        <w:rPr>
          <w:rFonts w:ascii="Traditional Arabic" w:hAnsi="Traditional Arabic" w:cs="Traditional Arabic"/>
          <w:sz w:val="36"/>
          <w:szCs w:val="36"/>
          <w:rtl/>
        </w:rPr>
        <w:t xml:space="preserve"> وأن يعودوا </w:t>
      </w:r>
      <w:r w:rsidR="008A6F46" w:rsidRPr="008A6F46">
        <w:rPr>
          <w:rFonts w:ascii="Traditional Arabic" w:hAnsi="Traditional Arabic" w:cs="Traditional Arabic"/>
          <w:sz w:val="36"/>
          <w:szCs w:val="36"/>
          <w:rtl/>
        </w:rPr>
        <w:lastRenderedPageBreak/>
        <w:t>من طريق آخر، فعَنْ جَابِرِ بْنِ عَبْدِ ا</w:t>
      </w:r>
      <w:r w:rsidR="008A6F46">
        <w:rPr>
          <w:rFonts w:ascii="Traditional Arabic" w:hAnsi="Traditional Arabic" w:cs="Traditional Arabic"/>
          <w:sz w:val="36"/>
          <w:szCs w:val="36"/>
          <w:rtl/>
        </w:rPr>
        <w:t>للَّهِ -رَضِيَ اللَّهُ عَنْهُ</w:t>
      </w:r>
      <w:r w:rsidR="008A6F46">
        <w:rPr>
          <w:rFonts w:ascii="Traditional Arabic" w:hAnsi="Traditional Arabic" w:cs="Traditional Arabic" w:hint="cs"/>
          <w:sz w:val="36"/>
          <w:szCs w:val="36"/>
          <w:rtl/>
        </w:rPr>
        <w:t>ما قال:</w:t>
      </w:r>
      <w:r w:rsidRPr="008A6F46">
        <w:rPr>
          <w:rFonts w:ascii="Traditional Arabic" w:hAnsi="Traditional Arabic" w:cs="Traditional Arabic"/>
          <w:sz w:val="36"/>
          <w:szCs w:val="36"/>
        </w:rPr>
        <w:t xml:space="preserve"> </w:t>
      </w:r>
      <w:r w:rsidRPr="008A6F46">
        <w:rPr>
          <w:rFonts w:ascii="Traditional Arabic" w:hAnsi="Traditional Arabic" w:cs="Traditional Arabic"/>
          <w:sz w:val="36"/>
          <w:szCs w:val="36"/>
          <w:rtl/>
        </w:rPr>
        <w:t>كَانَ النَّبِيُّ -صلى الله عليه وسلم- إِذَا كَانَ يَوْمُ عِيدٍ خَالَفَ الطَّرِيقَ</w:t>
      </w:r>
      <w:r w:rsidRPr="008A6F46">
        <w:rPr>
          <w:rFonts w:ascii="Traditional Arabic" w:hAnsi="Traditional Arabic" w:cs="Traditional Arabic"/>
          <w:sz w:val="36"/>
          <w:szCs w:val="36"/>
        </w:rPr>
        <w:t>"(</w:t>
      </w:r>
      <w:r w:rsidR="008A6F46" w:rsidRPr="008A6F46">
        <w:rPr>
          <w:rFonts w:ascii="Traditional Arabic" w:hAnsi="Traditional Arabic" w:cs="Traditional Arabic"/>
          <w:sz w:val="36"/>
          <w:szCs w:val="36"/>
          <w:rtl/>
        </w:rPr>
        <w:t>رواه البخاري</w:t>
      </w:r>
      <w:r>
        <w:rPr>
          <w:rFonts w:ascii="DroidArabicNaskh" w:hAnsi="DroidArabicNaskh"/>
          <w:color w:val="2A2A2A"/>
        </w:rPr>
        <w:t> </w:t>
      </w:r>
    </w:p>
    <w:p w:rsidR="00DB6059" w:rsidRDefault="00DB6059" w:rsidP="00BC5F50">
      <w:pPr>
        <w:pStyle w:val="a3"/>
        <w:shd w:val="clear" w:color="auto" w:fill="FFFFFF"/>
        <w:bidi/>
        <w:spacing w:before="0" w:beforeAutospacing="0"/>
        <w:jc w:val="both"/>
        <w:rPr>
          <w:rFonts w:ascii="Traditional Arabic" w:hAnsi="Traditional Arabic" w:cs="Traditional Arabic"/>
          <w:color w:val="2A2A2A"/>
          <w:sz w:val="36"/>
          <w:szCs w:val="36"/>
          <w:rtl/>
        </w:rPr>
      </w:pPr>
      <w:r w:rsidRPr="00BC5F50">
        <w:rPr>
          <w:rFonts w:ascii="Traditional Arabic" w:hAnsi="Traditional Arabic" w:cs="Traditional Arabic"/>
          <w:color w:val="2A2A2A"/>
          <w:sz w:val="36"/>
          <w:szCs w:val="36"/>
          <w:rtl/>
        </w:rPr>
        <w:t>و</w:t>
      </w:r>
      <w:r w:rsidR="00BC5F50">
        <w:rPr>
          <w:rFonts w:ascii="Traditional Arabic" w:hAnsi="Traditional Arabic" w:cs="Traditional Arabic" w:hint="cs"/>
          <w:color w:val="2A2A2A"/>
          <w:sz w:val="36"/>
          <w:szCs w:val="36"/>
          <w:rtl/>
        </w:rPr>
        <w:t xml:space="preserve">قد قيل أن </w:t>
      </w:r>
      <w:r w:rsidRPr="00BC5F50">
        <w:rPr>
          <w:rFonts w:ascii="Traditional Arabic" w:hAnsi="Traditional Arabic" w:cs="Traditional Arabic"/>
          <w:color w:val="2A2A2A"/>
          <w:sz w:val="36"/>
          <w:szCs w:val="36"/>
          <w:rtl/>
        </w:rPr>
        <w:t>ذلك لإظهار شعائر العيد، وليعم الفرح بسائر الطرقات، وبين جميع البي</w:t>
      </w:r>
      <w:r w:rsidR="00BC5F50">
        <w:rPr>
          <w:rFonts w:ascii="Traditional Arabic" w:hAnsi="Traditional Arabic" w:cs="Traditional Arabic"/>
          <w:color w:val="2A2A2A"/>
          <w:sz w:val="36"/>
          <w:szCs w:val="36"/>
          <w:rtl/>
        </w:rPr>
        <w:t>وت، ويكثر التقاء المسلمين بعضهم</w:t>
      </w:r>
      <w:r w:rsidR="00BC5F50">
        <w:rPr>
          <w:rFonts w:ascii="Traditional Arabic" w:hAnsi="Traditional Arabic" w:cs="Traditional Arabic" w:hint="cs"/>
          <w:color w:val="2A2A2A"/>
          <w:sz w:val="36"/>
          <w:szCs w:val="36"/>
          <w:rtl/>
        </w:rPr>
        <w:t xml:space="preserve"> </w:t>
      </w:r>
      <w:r w:rsidRPr="00BC5F50">
        <w:rPr>
          <w:rFonts w:ascii="Traditional Arabic" w:hAnsi="Traditional Arabic" w:cs="Traditional Arabic"/>
          <w:color w:val="2A2A2A"/>
          <w:sz w:val="36"/>
          <w:szCs w:val="36"/>
          <w:rtl/>
        </w:rPr>
        <w:t>للسلام والتودد ودعاء بعضهم لبعض، وقد روي عن جماعة من الصحابة والتابعين، أنهم كانوا يتلاقون يوم العيد، ويدعو بعضهم لبعض بالقبول، وللتفاؤل بتغير الحال إلى الرضى والمغفرة؛ فإنه يرجى لمن</w:t>
      </w:r>
      <w:r w:rsidR="00BC5F50">
        <w:rPr>
          <w:rFonts w:ascii="Traditional Arabic" w:hAnsi="Traditional Arabic" w:cs="Traditional Arabic"/>
          <w:color w:val="2A2A2A"/>
          <w:sz w:val="36"/>
          <w:szCs w:val="36"/>
          <w:rtl/>
        </w:rPr>
        <w:t xml:space="preserve"> شهد العيد أن يرجع مغفوراً له</w:t>
      </w:r>
      <w:r w:rsidR="00BC5F50">
        <w:rPr>
          <w:rFonts w:ascii="Traditional Arabic" w:hAnsi="Traditional Arabic" w:cs="Traditional Arabic" w:hint="cs"/>
          <w:color w:val="2A2A2A"/>
          <w:sz w:val="36"/>
          <w:szCs w:val="36"/>
          <w:rtl/>
        </w:rPr>
        <w:t>.</w:t>
      </w:r>
    </w:p>
    <w:p w:rsidR="004526DE" w:rsidRDefault="004526DE" w:rsidP="004526DE">
      <w:pPr>
        <w:pStyle w:val="a3"/>
        <w:shd w:val="clear" w:color="auto" w:fill="FFFFFF"/>
        <w:bidi/>
        <w:spacing w:before="0" w:beforeAutospacing="0"/>
        <w:jc w:val="both"/>
        <w:rPr>
          <w:rFonts w:ascii="Traditional Arabic" w:hAnsi="Traditional Arabic" w:cs="Traditional Arabic"/>
          <w:color w:val="2A2A2A"/>
          <w:sz w:val="36"/>
          <w:szCs w:val="36"/>
          <w:rtl/>
        </w:rPr>
      </w:pPr>
    </w:p>
    <w:p w:rsidR="004526DE" w:rsidRPr="004526DE" w:rsidRDefault="004526DE" w:rsidP="0077536F">
      <w:pPr>
        <w:pStyle w:val="a3"/>
        <w:shd w:val="clear" w:color="auto" w:fill="FFFFFF"/>
        <w:bidi/>
        <w:spacing w:before="0" w:beforeAutospacing="0"/>
        <w:jc w:val="center"/>
        <w:rPr>
          <w:rFonts w:ascii="Traditional Arabic" w:hAnsi="Traditional Arabic" w:cs="Traditional Arabic"/>
          <w:color w:val="2A2A2A"/>
          <w:sz w:val="36"/>
          <w:szCs w:val="36"/>
          <w:rtl/>
        </w:rPr>
      </w:pPr>
      <w:r>
        <w:rPr>
          <w:rFonts w:ascii="Traditional Arabic" w:hAnsi="Traditional Arabic" w:cs="Traditional Arabic"/>
          <w:b/>
          <w:bCs/>
          <w:color w:val="2A2A2A"/>
          <w:sz w:val="36"/>
          <w:szCs w:val="36"/>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وتوبوا إليه، إنه هو الغفور الرحيم</w:t>
      </w:r>
    </w:p>
    <w:p w:rsidR="00BC5F50" w:rsidRDefault="00BC5F50" w:rsidP="00BC5F50">
      <w:pPr>
        <w:pStyle w:val="a3"/>
        <w:shd w:val="clear" w:color="auto" w:fill="FFFFFF"/>
        <w:bidi/>
        <w:spacing w:before="0" w:beforeAutospacing="0"/>
        <w:jc w:val="both"/>
        <w:rPr>
          <w:rFonts w:ascii="Traditional Arabic" w:hAnsi="Traditional Arabic" w:cs="Traditional Arabic"/>
          <w:color w:val="2A2A2A"/>
          <w:sz w:val="36"/>
          <w:szCs w:val="36"/>
          <w:rtl/>
        </w:rPr>
      </w:pPr>
    </w:p>
    <w:p w:rsidR="00BC5F50" w:rsidRPr="00BC5F50" w:rsidRDefault="00BC5F50" w:rsidP="00BC5F50">
      <w:pPr>
        <w:pStyle w:val="a3"/>
        <w:shd w:val="clear" w:color="auto" w:fill="FFFFFF"/>
        <w:bidi/>
        <w:spacing w:before="0" w:beforeAutospacing="0"/>
        <w:jc w:val="both"/>
        <w:rPr>
          <w:rFonts w:ascii="Traditional Arabic" w:hAnsi="Traditional Arabic" w:cs="Traditional Arabic"/>
          <w:color w:val="2A2A2A"/>
          <w:sz w:val="36"/>
          <w:szCs w:val="36"/>
        </w:rPr>
      </w:pPr>
    </w:p>
    <w:p w:rsidR="00377C3C" w:rsidRPr="00DB6059" w:rsidRDefault="00377C3C" w:rsidP="00377C3C">
      <w:pPr>
        <w:pStyle w:val="5"/>
        <w:bidi/>
        <w:spacing w:before="0" w:beforeAutospacing="0"/>
        <w:jc w:val="both"/>
        <w:rPr>
          <w:rFonts w:ascii="Traditional Arabic" w:hAnsi="Traditional Arabic" w:cs="Traditional Arabic"/>
          <w:b w:val="0"/>
          <w:bCs w:val="0"/>
          <w:sz w:val="36"/>
          <w:szCs w:val="36"/>
        </w:rPr>
      </w:pPr>
    </w:p>
    <w:p w:rsidR="00B26F33" w:rsidRPr="00377C3C" w:rsidRDefault="00B26F33" w:rsidP="00B26F33">
      <w:pPr>
        <w:bidi/>
        <w:spacing w:after="0"/>
        <w:jc w:val="both"/>
        <w:rPr>
          <w:rFonts w:ascii="Traditional Arabic" w:hAnsi="Traditional Arabic" w:cs="Traditional Arabic"/>
          <w:sz w:val="36"/>
          <w:szCs w:val="36"/>
          <w:rtl/>
        </w:rPr>
      </w:pPr>
    </w:p>
    <w:p w:rsidR="003F0433" w:rsidRPr="003F0433" w:rsidRDefault="003F0433" w:rsidP="003F0433">
      <w:pPr>
        <w:bidi/>
        <w:spacing w:after="0"/>
        <w:jc w:val="both"/>
        <w:rPr>
          <w:rFonts w:ascii="Traditional Arabic" w:hAnsi="Traditional Arabic" w:cs="Traditional Arabic"/>
          <w:sz w:val="36"/>
          <w:szCs w:val="36"/>
          <w:rtl/>
        </w:rPr>
      </w:pPr>
    </w:p>
    <w:p w:rsidR="003F0433" w:rsidRDefault="003F0433" w:rsidP="003F0433">
      <w:pPr>
        <w:bidi/>
        <w:spacing w:after="0"/>
        <w:jc w:val="both"/>
        <w:rPr>
          <w:rFonts w:ascii="Traditional Arabic" w:hAnsi="Traditional Arabic" w:cs="Traditional Arabic"/>
          <w:b/>
          <w:bCs/>
          <w:sz w:val="36"/>
          <w:szCs w:val="36"/>
          <w:rtl/>
        </w:rPr>
      </w:pPr>
    </w:p>
    <w:p w:rsidR="003F0433" w:rsidRPr="003F0433" w:rsidRDefault="003F0433" w:rsidP="003F0433">
      <w:pPr>
        <w:bidi/>
        <w:spacing w:after="0"/>
        <w:jc w:val="both"/>
        <w:rPr>
          <w:rFonts w:ascii="Traditional Arabic" w:hAnsi="Traditional Arabic" w:cs="Traditional Arabic"/>
          <w:b/>
          <w:bCs/>
          <w:sz w:val="36"/>
          <w:szCs w:val="36"/>
          <w:rtl/>
        </w:rPr>
      </w:pPr>
    </w:p>
    <w:p w:rsidR="00D16950" w:rsidRDefault="006742F3" w:rsidP="00CB277D">
      <w:pPr>
        <w:shd w:val="clear" w:color="auto" w:fill="FFFFFF"/>
        <w:spacing w:after="100" w:afterAutospacing="1" w:line="240" w:lineRule="auto"/>
        <w:rPr>
          <w:rFonts w:ascii="NotoNaskhArabic" w:hAnsi="NotoNaskhArabic"/>
          <w:color w:val="2A2A2A"/>
          <w:sz w:val="27"/>
          <w:szCs w:val="27"/>
        </w:rPr>
      </w:pPr>
      <w:r w:rsidRPr="006742F3">
        <w:rPr>
          <w:rFonts w:ascii="DroidArabicNaskh" w:eastAsia="Times New Roman" w:hAnsi="DroidArabicNaskh" w:cs="Times New Roman"/>
          <w:color w:val="2A2A2A"/>
          <w:sz w:val="24"/>
          <w:szCs w:val="24"/>
        </w:rPr>
        <w:t> </w:t>
      </w:r>
    </w:p>
    <w:p w:rsidR="00D16950" w:rsidRDefault="00D16950" w:rsidP="00D16950">
      <w:pPr>
        <w:pStyle w:val="a3"/>
        <w:shd w:val="clear" w:color="auto" w:fill="FFFFFF"/>
        <w:bidi/>
        <w:spacing w:before="0" w:beforeAutospacing="0"/>
        <w:rPr>
          <w:rFonts w:ascii="NotoNaskhArabic" w:hAnsi="NotoNaskhArabic"/>
          <w:color w:val="2A2A2A"/>
          <w:sz w:val="27"/>
          <w:szCs w:val="27"/>
          <w:rtl/>
        </w:rPr>
      </w:pPr>
    </w:p>
    <w:p w:rsidR="00D16950" w:rsidRPr="00A71D07" w:rsidRDefault="00D16950" w:rsidP="00D16950">
      <w:pPr>
        <w:shd w:val="clear" w:color="auto" w:fill="FFFFFF"/>
        <w:bidi/>
        <w:spacing w:after="100" w:afterAutospacing="1" w:line="240" w:lineRule="auto"/>
        <w:rPr>
          <w:rFonts w:ascii="NotoNaskhArabic" w:eastAsia="Times New Roman" w:hAnsi="NotoNaskhArabic" w:cs="Times New Roman"/>
          <w:color w:val="2A2A2A"/>
          <w:sz w:val="27"/>
          <w:szCs w:val="27"/>
        </w:rPr>
      </w:pPr>
      <w:r w:rsidRPr="00A71D07">
        <w:rPr>
          <w:rFonts w:ascii="NotoNaskhArabic" w:eastAsia="Times New Roman" w:hAnsi="NotoNaskhArabic" w:cs="Times New Roman"/>
          <w:color w:val="2A2A2A"/>
          <w:sz w:val="27"/>
          <w:szCs w:val="27"/>
        </w:rPr>
        <w:t> </w:t>
      </w:r>
    </w:p>
    <w:p w:rsidR="00D16950" w:rsidRDefault="00D16950" w:rsidP="00D16950">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rPr>
        <w:lastRenderedPageBreak/>
        <w:t>الخطبة الثانية</w:t>
      </w:r>
    </w:p>
    <w:p w:rsidR="00D16950" w:rsidRDefault="00D16950" w:rsidP="004526DE">
      <w:pPr>
        <w:bidi/>
        <w:spacing w:after="0"/>
        <w:jc w:val="both"/>
        <w:rPr>
          <w:rFonts w:ascii="Traditional Arabic" w:hAnsi="Traditional Arabic" w:cs="Traditional Arabic"/>
          <w:b/>
          <w:bCs/>
          <w:sz w:val="36"/>
          <w:szCs w:val="36"/>
          <w:rtl/>
        </w:rPr>
      </w:pPr>
      <w:r>
        <w:rPr>
          <w:rFonts w:ascii="Traditional Arabic" w:hAnsi="Traditional Arabic" w:cs="Traditional Arabic"/>
          <w:b/>
          <w:bCs/>
          <w:sz w:val="36"/>
          <w:szCs w:val="36"/>
          <w:rtl/>
        </w:rPr>
        <w:t>الحمد لله على إحسانه، والشكر له على توفيقه وامتنانه، وأشهد ألا إله إلا وحده لا شريك تعظيما لشأنه، وأشهد أن محمدا عبده ورسوله الداعي إلى رضوانه، صلى الله وسلم وبارك عليه، وعلى آله وصحبه وسلم تسليما كثيرا إلى يوم الدين</w:t>
      </w:r>
    </w:p>
    <w:p w:rsidR="004526DE" w:rsidRDefault="004526DE" w:rsidP="004526DE">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 أكبر الله أكبر لا إله إلا الله</w:t>
      </w:r>
    </w:p>
    <w:p w:rsidR="004526DE" w:rsidRPr="004F436A" w:rsidRDefault="004526DE" w:rsidP="004526DE">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 أكبر الله أكبر ولله الحمد</w:t>
      </w:r>
    </w:p>
    <w:p w:rsidR="00BC5F50" w:rsidRDefault="004526DE" w:rsidP="00BC5F50">
      <w:pPr>
        <w:bidi/>
        <w:spacing w:after="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أيها المسلمون:</w:t>
      </w:r>
    </w:p>
    <w:p w:rsidR="004526DE" w:rsidRPr="00CB277D" w:rsidRDefault="004526DE" w:rsidP="0077536F">
      <w:pPr>
        <w:pStyle w:val="a3"/>
        <w:shd w:val="clear" w:color="auto" w:fill="FFFFFF"/>
        <w:bidi/>
        <w:spacing w:before="0" w:beforeAutospacing="0"/>
        <w:rPr>
          <w:rFonts w:ascii="Traditional Arabic" w:hAnsi="Traditional Arabic" w:cs="Traditional Arabic"/>
          <w:color w:val="2A2A2A"/>
          <w:sz w:val="36"/>
          <w:szCs w:val="36"/>
          <w:rtl/>
        </w:rPr>
      </w:pPr>
      <w:r w:rsidRPr="00CB277D">
        <w:rPr>
          <w:rFonts w:ascii="Traditional Arabic" w:hAnsi="Traditional Arabic" w:cs="Traditional Arabic"/>
          <w:color w:val="2A2A2A"/>
          <w:sz w:val="36"/>
          <w:szCs w:val="36"/>
          <w:rtl/>
        </w:rPr>
        <w:t>العيد والتكبير والتضحية من شعائر ديننا وهي طاعة لربنا واقتداء بنبينا -صلى الله عليه وسلم-، فهنيئا لمن عظم شعائر الله: (</w:t>
      </w:r>
      <w:r w:rsidRPr="0077536F">
        <w:rPr>
          <w:rFonts w:ascii="Traditional Arabic" w:hAnsi="Traditional Arabic" w:cs="Traditional Arabic"/>
          <w:b/>
          <w:bCs/>
          <w:color w:val="FF0000"/>
          <w:sz w:val="36"/>
          <w:szCs w:val="36"/>
          <w:rtl/>
        </w:rPr>
        <w:t>ذَلِكَ وَمَنْ يُعَظِّمْ شَعَائِرَ اللَّهِ فَإِنَّهَا مِنْ تَقْوَى الْقُلُوبِ</w:t>
      </w:r>
      <w:r w:rsidR="0077536F">
        <w:rPr>
          <w:rFonts w:ascii="Traditional Arabic" w:hAnsi="Traditional Arabic" w:cs="Traditional Arabic"/>
          <w:color w:val="2A2A2A"/>
          <w:sz w:val="36"/>
          <w:szCs w:val="36"/>
          <w:rtl/>
        </w:rPr>
        <w:t>)</w:t>
      </w:r>
      <w:r w:rsidR="0077536F">
        <w:rPr>
          <w:rFonts w:ascii="Traditional Arabic" w:hAnsi="Traditional Arabic" w:cs="Traditional Arabic" w:hint="cs"/>
          <w:color w:val="2A2A2A"/>
          <w:sz w:val="36"/>
          <w:szCs w:val="36"/>
          <w:rtl/>
        </w:rPr>
        <w:t>، ف</w:t>
      </w:r>
      <w:r w:rsidRPr="00CB277D">
        <w:rPr>
          <w:rFonts w:ascii="Traditional Arabic" w:hAnsi="Traditional Arabic" w:cs="Traditional Arabic"/>
          <w:color w:val="2A2A2A"/>
          <w:sz w:val="36"/>
          <w:szCs w:val="36"/>
          <w:rtl/>
        </w:rPr>
        <w:t>هنئينا لمن عظم شعائر الله بإعلانها والاعتزاز بها، وهنيئا لمن عظم شعائر الله بإخلاص النية له وحده.</w:t>
      </w:r>
    </w:p>
    <w:p w:rsidR="004526DE" w:rsidRPr="00CB277D" w:rsidRDefault="004526DE" w:rsidP="004526DE">
      <w:pPr>
        <w:pStyle w:val="a3"/>
        <w:shd w:val="clear" w:color="auto" w:fill="FFFFFF"/>
        <w:bidi/>
        <w:spacing w:before="0" w:beforeAutospacing="0"/>
        <w:rPr>
          <w:rFonts w:ascii="Traditional Arabic" w:hAnsi="Traditional Arabic" w:cs="Traditional Arabic"/>
          <w:color w:val="2A2A2A"/>
          <w:sz w:val="36"/>
          <w:szCs w:val="36"/>
          <w:rtl/>
        </w:rPr>
      </w:pPr>
      <w:r w:rsidRPr="00CB277D">
        <w:rPr>
          <w:rFonts w:ascii="Traditional Arabic" w:hAnsi="Traditional Arabic" w:cs="Traditional Arabic"/>
          <w:color w:val="2A2A2A"/>
          <w:sz w:val="36"/>
          <w:szCs w:val="36"/>
          <w:rtl/>
        </w:rPr>
        <w:t>شعائر الله تع</w:t>
      </w:r>
      <w:r w:rsidR="00CB277D" w:rsidRPr="00CB277D">
        <w:rPr>
          <w:rFonts w:ascii="Traditional Arabic" w:hAnsi="Traditional Arabic" w:cs="Traditional Arabic"/>
          <w:color w:val="2A2A2A"/>
          <w:sz w:val="36"/>
          <w:szCs w:val="36"/>
          <w:rtl/>
        </w:rPr>
        <w:t>ظيمها من تقوى القلوب، ومن يعظم حرمات الله فهو خير له عند ربه، فعظموا هذه الشعائر، وازرعوا تعظيمها في نفوس أولادكم، وإياكم ورسائل السخرية والاستهزاء والضحك السخيف، شعائر الله تعظم وتحترم، ولا يستهزئ بها ويسخر في أمرها ولو مزحا.</w:t>
      </w:r>
    </w:p>
    <w:p w:rsidR="00CB277D" w:rsidRDefault="00CB277D" w:rsidP="0077536F">
      <w:pPr>
        <w:pStyle w:val="a3"/>
        <w:shd w:val="clear" w:color="auto" w:fill="FFFFFF"/>
        <w:bidi/>
        <w:spacing w:before="0" w:beforeAutospacing="0"/>
        <w:rPr>
          <w:rFonts w:ascii="Traditional Arabic" w:hAnsi="Traditional Arabic" w:cs="Traditional Arabic"/>
          <w:color w:val="2A2A2A"/>
          <w:sz w:val="36"/>
          <w:szCs w:val="36"/>
          <w:rtl/>
        </w:rPr>
      </w:pPr>
      <w:r w:rsidRPr="00CB277D">
        <w:rPr>
          <w:rFonts w:ascii="Traditional Arabic" w:hAnsi="Traditional Arabic" w:cs="Traditional Arabic"/>
          <w:color w:val="2A2A2A"/>
          <w:sz w:val="36"/>
          <w:szCs w:val="36"/>
          <w:rtl/>
        </w:rPr>
        <w:t>فالأضحية ليس المقصود منها ذبحها فقط، وإنما الاحتساب والإخلاص والنية الصالحة، {</w:t>
      </w:r>
      <w:r w:rsidR="0077536F" w:rsidRPr="0077536F">
        <w:rPr>
          <w:rFonts w:ascii="Traditional Arabic" w:hAnsi="Traditional Arabic" w:cs="Traditional Arabic"/>
          <w:b/>
          <w:bCs/>
          <w:color w:val="FF0000"/>
          <w:sz w:val="36"/>
          <w:szCs w:val="36"/>
          <w:rtl/>
        </w:rPr>
        <w:t xml:space="preserve"> </w:t>
      </w:r>
      <w:r w:rsidR="0077536F" w:rsidRPr="0077536F">
        <w:rPr>
          <w:rFonts w:ascii="Traditional Arabic" w:hAnsi="Traditional Arabic" w:cs="Traditional Arabic"/>
          <w:b/>
          <w:bCs/>
          <w:color w:val="FF0000"/>
          <w:sz w:val="36"/>
          <w:szCs w:val="36"/>
          <w:rtl/>
        </w:rPr>
        <w:t>لَن يَنَالَ اللَّهَ لُحُومُهَا وَلَا دِمَاؤُهَا وَلَٰكِن يَنَالُهُ التَّقْوَىٰ مِنكُمْ ۚ كَذَٰلِكَ سَخَّرَهَا لَكُمْ لِتُكَبِّرُوا اللَّهَ عَلَىٰ مَا هَدَاكُمْ ۗ وَبَشِّرِ الْمُحْسِنِينَ</w:t>
      </w:r>
      <w:r w:rsidR="0077536F" w:rsidRPr="00CB277D">
        <w:rPr>
          <w:rFonts w:ascii="Traditional Arabic" w:hAnsi="Traditional Arabic" w:cs="Traditional Arabic"/>
          <w:color w:val="2A2A2A"/>
          <w:sz w:val="36"/>
          <w:szCs w:val="36"/>
          <w:rtl/>
        </w:rPr>
        <w:t xml:space="preserve"> </w:t>
      </w:r>
      <w:r w:rsidRPr="00CB277D">
        <w:rPr>
          <w:rFonts w:ascii="Traditional Arabic" w:hAnsi="Traditional Arabic" w:cs="Traditional Arabic"/>
          <w:color w:val="2A2A2A"/>
          <w:sz w:val="36"/>
          <w:szCs w:val="36"/>
          <w:rtl/>
        </w:rPr>
        <w:t>}</w:t>
      </w:r>
      <w:r>
        <w:rPr>
          <w:rFonts w:ascii="Traditional Arabic" w:hAnsi="Traditional Arabic" w:cs="Traditional Arabic" w:hint="cs"/>
          <w:color w:val="2A2A2A"/>
          <w:sz w:val="36"/>
          <w:szCs w:val="36"/>
          <w:rtl/>
        </w:rPr>
        <w:t>.</w:t>
      </w:r>
    </w:p>
    <w:p w:rsidR="00CB277D" w:rsidRDefault="00CB277D" w:rsidP="00CB277D">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 أكبر الله أكبر لا إله إلا الله</w:t>
      </w:r>
    </w:p>
    <w:p w:rsidR="00CB277D" w:rsidRPr="004F436A" w:rsidRDefault="00CB277D" w:rsidP="00CB277D">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 أكبر الله أكبر ولله الحمد</w:t>
      </w:r>
    </w:p>
    <w:p w:rsidR="0077536F" w:rsidRDefault="0077536F" w:rsidP="00CB277D">
      <w:pPr>
        <w:pStyle w:val="a3"/>
        <w:shd w:val="clear" w:color="auto" w:fill="FFFFFF"/>
        <w:bidi/>
        <w:spacing w:before="0" w:beforeAutospacing="0"/>
        <w:rPr>
          <w:rFonts w:ascii="Traditional Arabic" w:hAnsi="Traditional Arabic" w:cs="Traditional Arabic"/>
          <w:b/>
          <w:bCs/>
          <w:color w:val="2A2A2A"/>
          <w:sz w:val="36"/>
          <w:szCs w:val="36"/>
          <w:rtl/>
        </w:rPr>
      </w:pPr>
    </w:p>
    <w:p w:rsidR="00CB277D" w:rsidRPr="00CB277D" w:rsidRDefault="00CB277D" w:rsidP="0077536F">
      <w:pPr>
        <w:pStyle w:val="a3"/>
        <w:shd w:val="clear" w:color="auto" w:fill="FFFFFF"/>
        <w:bidi/>
        <w:spacing w:before="0" w:beforeAutospacing="0"/>
        <w:rPr>
          <w:rFonts w:ascii="Traditional Arabic" w:hAnsi="Traditional Arabic" w:cs="Traditional Arabic"/>
          <w:b/>
          <w:bCs/>
          <w:color w:val="2A2A2A"/>
          <w:sz w:val="36"/>
          <w:szCs w:val="36"/>
          <w:rtl/>
        </w:rPr>
      </w:pPr>
      <w:bookmarkStart w:id="0" w:name="_GoBack"/>
      <w:bookmarkEnd w:id="0"/>
      <w:r w:rsidRPr="00CB277D">
        <w:rPr>
          <w:rFonts w:ascii="Traditional Arabic" w:hAnsi="Traditional Arabic" w:cs="Traditional Arabic" w:hint="cs"/>
          <w:b/>
          <w:bCs/>
          <w:color w:val="2A2A2A"/>
          <w:sz w:val="36"/>
          <w:szCs w:val="36"/>
          <w:rtl/>
        </w:rPr>
        <w:lastRenderedPageBreak/>
        <w:t>أيها المسلمون:</w:t>
      </w:r>
    </w:p>
    <w:p w:rsidR="00CB277D" w:rsidRPr="003E712B" w:rsidRDefault="0077536F" w:rsidP="003E712B">
      <w:pPr>
        <w:pStyle w:val="a3"/>
        <w:shd w:val="clear" w:color="auto" w:fill="FFFFFF"/>
        <w:bidi/>
        <w:spacing w:before="0" w:beforeAutospacing="0"/>
        <w:jc w:val="both"/>
        <w:rPr>
          <w:rFonts w:ascii="Traditional Arabic" w:hAnsi="Traditional Arabic" w:cs="Traditional Arabic"/>
          <w:color w:val="2A2A2A"/>
          <w:sz w:val="36"/>
          <w:szCs w:val="36"/>
        </w:rPr>
      </w:pPr>
      <w:r>
        <w:rPr>
          <w:rFonts w:ascii="Traditional Arabic" w:hAnsi="Traditional Arabic" w:cs="Traditional Arabic" w:hint="cs"/>
          <w:color w:val="2A2A2A"/>
          <w:sz w:val="36"/>
          <w:szCs w:val="36"/>
          <w:rtl/>
        </w:rPr>
        <w:t xml:space="preserve">ضحوا تقبل الله أضاحيكم, وكلوا منها وتصدقوا وأهدوا، وافرحوا بالعيد فيما أحل الله لكم، وبروا والديكم، وصلوا أرحامكم، وأحسنوا إلى جيرانكم، وأدخلوا البهجة بالعيد في بيوتكم، فإنه فسحة الله </w:t>
      </w:r>
      <w:r>
        <w:rPr>
          <w:rFonts w:ascii="Traditional Arabic" w:hAnsi="Traditional Arabic" w:cs="Traditional Arabic"/>
          <w:color w:val="2A2A2A"/>
          <w:sz w:val="36"/>
          <w:szCs w:val="36"/>
          <w:rtl/>
        </w:rPr>
        <w:t>–</w:t>
      </w:r>
      <w:r>
        <w:rPr>
          <w:rFonts w:ascii="Traditional Arabic" w:hAnsi="Traditional Arabic" w:cs="Traditional Arabic" w:hint="cs"/>
          <w:color w:val="2A2A2A"/>
          <w:sz w:val="36"/>
          <w:szCs w:val="36"/>
          <w:rtl/>
        </w:rPr>
        <w:t xml:space="preserve">تعالى- لعباده المؤمنين، وكبروا الله </w:t>
      </w:r>
      <w:r>
        <w:rPr>
          <w:rFonts w:ascii="Traditional Arabic" w:hAnsi="Traditional Arabic" w:cs="Traditional Arabic"/>
          <w:color w:val="2A2A2A"/>
          <w:sz w:val="36"/>
          <w:szCs w:val="36"/>
          <w:rtl/>
        </w:rPr>
        <w:t>–</w:t>
      </w:r>
      <w:r>
        <w:rPr>
          <w:rFonts w:ascii="Traditional Arabic" w:hAnsi="Traditional Arabic" w:cs="Traditional Arabic" w:hint="cs"/>
          <w:color w:val="2A2A2A"/>
          <w:sz w:val="36"/>
          <w:szCs w:val="36"/>
          <w:rtl/>
        </w:rPr>
        <w:t>تعالى- إذ هداكم، واشكروه على ما أعطاكم.</w:t>
      </w:r>
    </w:p>
    <w:p w:rsidR="00CB277D" w:rsidRPr="0077536F" w:rsidRDefault="00CB277D" w:rsidP="003E712B">
      <w:pPr>
        <w:pStyle w:val="a3"/>
        <w:shd w:val="clear" w:color="auto" w:fill="FFFFFF"/>
        <w:bidi/>
        <w:spacing w:before="0" w:beforeAutospacing="0"/>
        <w:jc w:val="both"/>
        <w:rPr>
          <w:rFonts w:ascii="Traditional Arabic" w:hAnsi="Traditional Arabic" w:cs="Traditional Arabic"/>
          <w:b/>
          <w:bCs/>
          <w:color w:val="2A2A2A"/>
          <w:sz w:val="36"/>
          <w:szCs w:val="36"/>
          <w:rtl/>
        </w:rPr>
      </w:pPr>
      <w:r w:rsidRPr="0077536F">
        <w:rPr>
          <w:rFonts w:ascii="Traditional Arabic" w:hAnsi="Traditional Arabic" w:cs="Traditional Arabic"/>
          <w:b/>
          <w:bCs/>
          <w:color w:val="2A2A2A"/>
          <w:sz w:val="36"/>
          <w:szCs w:val="36"/>
          <w:rtl/>
        </w:rPr>
        <w:t>حجاج بيت الله الحرام:</w:t>
      </w:r>
    </w:p>
    <w:p w:rsidR="00CB277D" w:rsidRPr="003E712B" w:rsidRDefault="00CB277D" w:rsidP="003E712B">
      <w:pPr>
        <w:pStyle w:val="a3"/>
        <w:shd w:val="clear" w:color="auto" w:fill="FFFFFF"/>
        <w:bidi/>
        <w:spacing w:before="0" w:beforeAutospacing="0"/>
        <w:jc w:val="both"/>
        <w:rPr>
          <w:rFonts w:ascii="Traditional Arabic" w:hAnsi="Traditional Arabic" w:cs="Traditional Arabic"/>
          <w:color w:val="2A2A2A"/>
          <w:sz w:val="36"/>
          <w:szCs w:val="36"/>
          <w:rtl/>
        </w:rPr>
      </w:pPr>
      <w:r w:rsidRPr="003E712B">
        <w:rPr>
          <w:rFonts w:ascii="Traditional Arabic" w:hAnsi="Traditional Arabic" w:cs="Traditional Arabic"/>
          <w:color w:val="2A2A2A"/>
          <w:sz w:val="36"/>
          <w:szCs w:val="36"/>
          <w:rtl/>
        </w:rPr>
        <w:t>هنيئا لكم ما أنعم الله عليكم من تيسير حجكم، أتم</w:t>
      </w:r>
      <w:r w:rsidR="003E712B" w:rsidRPr="003E712B">
        <w:rPr>
          <w:rFonts w:ascii="Traditional Arabic" w:hAnsi="Traditional Arabic" w:cs="Traditional Arabic"/>
          <w:color w:val="2A2A2A"/>
          <w:sz w:val="36"/>
          <w:szCs w:val="36"/>
          <w:rtl/>
        </w:rPr>
        <w:t xml:space="preserve">وا حجكم وعمرتكم لله، حافظوا </w:t>
      </w:r>
      <w:r w:rsidR="003E712B">
        <w:rPr>
          <w:rFonts w:ascii="Traditional Arabic" w:hAnsi="Traditional Arabic" w:cs="Traditional Arabic" w:hint="cs"/>
          <w:color w:val="2A2A2A"/>
          <w:sz w:val="36"/>
          <w:szCs w:val="36"/>
          <w:rtl/>
        </w:rPr>
        <w:t xml:space="preserve">على </w:t>
      </w:r>
      <w:r w:rsidR="003E712B" w:rsidRPr="003E712B">
        <w:rPr>
          <w:rFonts w:ascii="Traditional Arabic" w:hAnsi="Traditional Arabic" w:cs="Traditional Arabic"/>
          <w:color w:val="2A2A2A"/>
          <w:sz w:val="36"/>
          <w:szCs w:val="36"/>
          <w:rtl/>
        </w:rPr>
        <w:t xml:space="preserve">زادكم، وتزودوا فإن خير الزاد التقوى، كفوا ألسنتكم وغضوا أبصاركم، وأكثروا من ذكر الله، </w:t>
      </w:r>
      <w:r w:rsidRPr="003E712B">
        <w:rPr>
          <w:rFonts w:ascii="Traditional Arabic" w:hAnsi="Traditional Arabic" w:cs="Traditional Arabic"/>
          <w:color w:val="2A2A2A"/>
          <w:sz w:val="36"/>
          <w:szCs w:val="36"/>
          <w:rtl/>
        </w:rPr>
        <w:t>أتم ال</w:t>
      </w:r>
      <w:r w:rsidR="0077536F">
        <w:rPr>
          <w:rFonts w:ascii="Traditional Arabic" w:hAnsi="Traditional Arabic" w:cs="Traditional Arabic"/>
          <w:color w:val="2A2A2A"/>
          <w:sz w:val="36"/>
          <w:szCs w:val="36"/>
          <w:rtl/>
        </w:rPr>
        <w:t>له عليكم حجكم بالقبول والمغفرة</w:t>
      </w:r>
      <w:r w:rsidR="0077536F">
        <w:rPr>
          <w:rFonts w:ascii="Traditional Arabic" w:hAnsi="Traditional Arabic" w:cs="Traditional Arabic" w:hint="cs"/>
          <w:color w:val="2A2A2A"/>
          <w:sz w:val="36"/>
          <w:szCs w:val="36"/>
          <w:rtl/>
        </w:rPr>
        <w:t>.</w:t>
      </w:r>
    </w:p>
    <w:p w:rsidR="00BC5F50" w:rsidRDefault="00BC5F50" w:rsidP="00BC5F50">
      <w:pPr>
        <w:bidi/>
        <w:spacing w:after="0"/>
        <w:jc w:val="both"/>
        <w:rPr>
          <w:rFonts w:ascii="Traditional Arabic" w:hAnsi="Traditional Arabic" w:cs="Traditional Arabic"/>
          <w:b/>
          <w:bCs/>
          <w:sz w:val="36"/>
          <w:szCs w:val="36"/>
          <w:rtl/>
        </w:rPr>
      </w:pPr>
    </w:p>
    <w:p w:rsidR="00D16950" w:rsidRDefault="00D16950" w:rsidP="00D16950">
      <w:pPr>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تقبل الله منكم صالح العمل، وتمم عليكم حجكم، وسددكم لاتباع هدي نبيكم محمد – صلى الله عليه وسلم- ، وحفظكم وأمنكم، وردكم إلى أهلكم سالمين غانمين</w:t>
      </w:r>
    </w:p>
    <w:p w:rsidR="00D16950" w:rsidRDefault="00D16950" w:rsidP="00D16950">
      <w:pPr>
        <w:bidi/>
        <w:spacing w:after="0"/>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b/>
          <w:bCs/>
          <w:color w:val="000000"/>
          <w:sz w:val="36"/>
          <w:szCs w:val="36"/>
          <w:shd w:val="clear" w:color="auto" w:fill="FFFFFF"/>
          <w:rtl/>
        </w:rPr>
        <w:t>اللهم صل وسلم وزد وبارك، على عبدك ورسولك محمد، وارض اللهم عن الخلفاء الراشدين، والأئمة المهديين، ومن سار على نهجهم وسلك طريقتهم إلى يوم الدين.</w:t>
      </w:r>
    </w:p>
    <w:p w:rsidR="00D16950" w:rsidRDefault="00D16950" w:rsidP="00D16950">
      <w:pPr>
        <w:bidi/>
        <w:spacing w:after="0" w:line="240" w:lineRule="auto"/>
        <w:jc w:val="center"/>
        <w:rPr>
          <w:rFonts w:ascii="Traditional Arabic" w:hAnsi="Traditional Arabic" w:cs="Traditional Arabic"/>
          <w:sz w:val="34"/>
          <w:szCs w:val="34"/>
          <w:rtl/>
        </w:rPr>
      </w:pPr>
      <w:r>
        <w:rPr>
          <w:rFonts w:ascii="Traditional Arabic" w:hAnsi="Traditional Arabic" w:cs="Traditional Arabic"/>
          <w:b/>
          <w:bCs/>
          <w:color w:val="000000"/>
          <w:sz w:val="36"/>
          <w:szCs w:val="36"/>
          <w:shd w:val="clear" w:color="auto" w:fill="FFFFFF"/>
          <w:rtl/>
        </w:rPr>
        <w:t>سبحان ربك رب العزة عما يصفون وسلام على المرسلين والحمد لله رب العالمين</w:t>
      </w:r>
    </w:p>
    <w:p w:rsidR="00D16950" w:rsidRDefault="00D16950" w:rsidP="00E4446F">
      <w:pPr>
        <w:bidi/>
        <w:rPr>
          <w:rtl/>
        </w:rPr>
      </w:pPr>
    </w:p>
    <w:p w:rsidR="00D16950" w:rsidRDefault="00D16950" w:rsidP="00D16950">
      <w:pPr>
        <w:bidi/>
        <w:rPr>
          <w:rtl/>
        </w:rPr>
      </w:pPr>
    </w:p>
    <w:p w:rsidR="00D16950" w:rsidRDefault="00D16950" w:rsidP="00D16950">
      <w:pPr>
        <w:bidi/>
        <w:rPr>
          <w:rtl/>
        </w:rPr>
      </w:pPr>
    </w:p>
    <w:p w:rsidR="00D16950" w:rsidRDefault="00D16950" w:rsidP="00D16950">
      <w:pPr>
        <w:bidi/>
        <w:rPr>
          <w:rtl/>
        </w:rPr>
      </w:pPr>
    </w:p>
    <w:p w:rsidR="008C18A5" w:rsidRDefault="008C18A5" w:rsidP="00E4446F">
      <w:pPr>
        <w:bidi/>
        <w:rPr>
          <w:rtl/>
        </w:rPr>
      </w:pPr>
    </w:p>
    <w:p w:rsidR="008C18A5" w:rsidRDefault="008C18A5" w:rsidP="008C18A5">
      <w:pPr>
        <w:jc w:val="center"/>
      </w:pPr>
    </w:p>
    <w:p w:rsidR="00A71D07" w:rsidRPr="008C18A5" w:rsidRDefault="00A71D07" w:rsidP="008C18A5">
      <w:pPr>
        <w:jc w:val="center"/>
        <w:rPr>
          <w:rtl/>
        </w:rPr>
      </w:pPr>
    </w:p>
    <w:sectPr w:rsidR="00A71D07" w:rsidRPr="008C18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FCE" w:rsidRDefault="00053FCE" w:rsidP="004F5971">
      <w:pPr>
        <w:spacing w:after="0" w:line="240" w:lineRule="auto"/>
      </w:pPr>
      <w:r>
        <w:separator/>
      </w:r>
    </w:p>
  </w:endnote>
  <w:endnote w:type="continuationSeparator" w:id="0">
    <w:p w:rsidR="00053FCE" w:rsidRDefault="00053FCE" w:rsidP="004F5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roidArabicNaskh">
    <w:altName w:val="Times New Roman"/>
    <w:panose1 w:val="00000000000000000000"/>
    <w:charset w:val="00"/>
    <w:family w:val="roman"/>
    <w:notTrueType/>
    <w:pitch w:val="default"/>
  </w:font>
  <w:font w:name="NotoNaskhArab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FCE" w:rsidRDefault="00053FCE" w:rsidP="004F5971">
      <w:pPr>
        <w:spacing w:after="0" w:line="240" w:lineRule="auto"/>
      </w:pPr>
      <w:r>
        <w:separator/>
      </w:r>
    </w:p>
  </w:footnote>
  <w:footnote w:type="continuationSeparator" w:id="0">
    <w:p w:rsidR="00053FCE" w:rsidRDefault="00053FCE" w:rsidP="004F5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8A5"/>
    <w:rsid w:val="00053FCE"/>
    <w:rsid w:val="002C5D70"/>
    <w:rsid w:val="00377C3C"/>
    <w:rsid w:val="003876EB"/>
    <w:rsid w:val="003E712B"/>
    <w:rsid w:val="003F0433"/>
    <w:rsid w:val="004526DE"/>
    <w:rsid w:val="004F436A"/>
    <w:rsid w:val="004F5971"/>
    <w:rsid w:val="00540AA9"/>
    <w:rsid w:val="005624DD"/>
    <w:rsid w:val="006742F3"/>
    <w:rsid w:val="006A0896"/>
    <w:rsid w:val="0077536F"/>
    <w:rsid w:val="008A6F46"/>
    <w:rsid w:val="008C18A5"/>
    <w:rsid w:val="00A24D26"/>
    <w:rsid w:val="00A71D07"/>
    <w:rsid w:val="00B26F33"/>
    <w:rsid w:val="00BC5F50"/>
    <w:rsid w:val="00CB277D"/>
    <w:rsid w:val="00D16950"/>
    <w:rsid w:val="00DB6059"/>
    <w:rsid w:val="00E44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DF68"/>
  <w15:chartTrackingRefBased/>
  <w15:docId w15:val="{2F5A9A91-E8A1-4B90-BEEB-6FDACDC9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unhideWhenUsed/>
    <w:qFormat/>
    <w:rsid w:val="007753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Char"/>
    <w:uiPriority w:val="9"/>
    <w:unhideWhenUsed/>
    <w:qFormat/>
    <w:rsid w:val="00D1695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18A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71D07"/>
    <w:rPr>
      <w:b/>
      <w:bCs/>
    </w:rPr>
  </w:style>
  <w:style w:type="character" w:customStyle="1" w:styleId="5Char">
    <w:name w:val="عنوان 5 Char"/>
    <w:basedOn w:val="a0"/>
    <w:link w:val="5"/>
    <w:uiPriority w:val="9"/>
    <w:rsid w:val="00D16950"/>
    <w:rPr>
      <w:rFonts w:ascii="Times New Roman" w:eastAsia="Times New Roman" w:hAnsi="Times New Roman" w:cs="Times New Roman"/>
      <w:b/>
      <w:bCs/>
      <w:sz w:val="20"/>
      <w:szCs w:val="20"/>
    </w:rPr>
  </w:style>
  <w:style w:type="character" w:customStyle="1" w:styleId="search-keys">
    <w:name w:val="search-keys"/>
    <w:basedOn w:val="a0"/>
    <w:rsid w:val="00D16950"/>
  </w:style>
  <w:style w:type="paragraph" w:styleId="a5">
    <w:name w:val="header"/>
    <w:basedOn w:val="a"/>
    <w:link w:val="Char"/>
    <w:uiPriority w:val="99"/>
    <w:unhideWhenUsed/>
    <w:rsid w:val="004F5971"/>
    <w:pPr>
      <w:tabs>
        <w:tab w:val="center" w:pos="4153"/>
        <w:tab w:val="right" w:pos="8306"/>
      </w:tabs>
      <w:spacing w:after="0" w:line="240" w:lineRule="auto"/>
    </w:pPr>
  </w:style>
  <w:style w:type="character" w:customStyle="1" w:styleId="Char">
    <w:name w:val="رأس الصفحة Char"/>
    <w:basedOn w:val="a0"/>
    <w:link w:val="a5"/>
    <w:uiPriority w:val="99"/>
    <w:rsid w:val="004F5971"/>
  </w:style>
  <w:style w:type="paragraph" w:styleId="a6">
    <w:name w:val="footer"/>
    <w:basedOn w:val="a"/>
    <w:link w:val="Char0"/>
    <w:uiPriority w:val="99"/>
    <w:unhideWhenUsed/>
    <w:rsid w:val="004F5971"/>
    <w:pPr>
      <w:tabs>
        <w:tab w:val="center" w:pos="4153"/>
        <w:tab w:val="right" w:pos="8306"/>
      </w:tabs>
      <w:spacing w:after="0" w:line="240" w:lineRule="auto"/>
    </w:pPr>
  </w:style>
  <w:style w:type="character" w:customStyle="1" w:styleId="Char0">
    <w:name w:val="تذييل الصفحة Char"/>
    <w:basedOn w:val="a0"/>
    <w:link w:val="a6"/>
    <w:uiPriority w:val="99"/>
    <w:rsid w:val="004F5971"/>
  </w:style>
  <w:style w:type="character" w:customStyle="1" w:styleId="2Char">
    <w:name w:val="عنوان 2 Char"/>
    <w:basedOn w:val="a0"/>
    <w:link w:val="2"/>
    <w:uiPriority w:val="9"/>
    <w:rsid w:val="0077536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7904">
      <w:bodyDiv w:val="1"/>
      <w:marLeft w:val="0"/>
      <w:marRight w:val="0"/>
      <w:marTop w:val="0"/>
      <w:marBottom w:val="0"/>
      <w:divBdr>
        <w:top w:val="none" w:sz="0" w:space="0" w:color="auto"/>
        <w:left w:val="none" w:sz="0" w:space="0" w:color="auto"/>
        <w:bottom w:val="none" w:sz="0" w:space="0" w:color="auto"/>
        <w:right w:val="none" w:sz="0" w:space="0" w:color="auto"/>
      </w:divBdr>
    </w:div>
    <w:div w:id="178083329">
      <w:bodyDiv w:val="1"/>
      <w:marLeft w:val="0"/>
      <w:marRight w:val="0"/>
      <w:marTop w:val="0"/>
      <w:marBottom w:val="0"/>
      <w:divBdr>
        <w:top w:val="none" w:sz="0" w:space="0" w:color="auto"/>
        <w:left w:val="none" w:sz="0" w:space="0" w:color="auto"/>
        <w:bottom w:val="none" w:sz="0" w:space="0" w:color="auto"/>
        <w:right w:val="none" w:sz="0" w:space="0" w:color="auto"/>
      </w:divBdr>
    </w:div>
    <w:div w:id="188764100">
      <w:bodyDiv w:val="1"/>
      <w:marLeft w:val="0"/>
      <w:marRight w:val="0"/>
      <w:marTop w:val="0"/>
      <w:marBottom w:val="0"/>
      <w:divBdr>
        <w:top w:val="none" w:sz="0" w:space="0" w:color="auto"/>
        <w:left w:val="none" w:sz="0" w:space="0" w:color="auto"/>
        <w:bottom w:val="none" w:sz="0" w:space="0" w:color="auto"/>
        <w:right w:val="none" w:sz="0" w:space="0" w:color="auto"/>
      </w:divBdr>
    </w:div>
    <w:div w:id="260643592">
      <w:bodyDiv w:val="1"/>
      <w:marLeft w:val="0"/>
      <w:marRight w:val="0"/>
      <w:marTop w:val="0"/>
      <w:marBottom w:val="0"/>
      <w:divBdr>
        <w:top w:val="none" w:sz="0" w:space="0" w:color="auto"/>
        <w:left w:val="none" w:sz="0" w:space="0" w:color="auto"/>
        <w:bottom w:val="none" w:sz="0" w:space="0" w:color="auto"/>
        <w:right w:val="none" w:sz="0" w:space="0" w:color="auto"/>
      </w:divBdr>
    </w:div>
    <w:div w:id="702098961">
      <w:bodyDiv w:val="1"/>
      <w:marLeft w:val="0"/>
      <w:marRight w:val="0"/>
      <w:marTop w:val="0"/>
      <w:marBottom w:val="0"/>
      <w:divBdr>
        <w:top w:val="none" w:sz="0" w:space="0" w:color="auto"/>
        <w:left w:val="none" w:sz="0" w:space="0" w:color="auto"/>
        <w:bottom w:val="none" w:sz="0" w:space="0" w:color="auto"/>
        <w:right w:val="none" w:sz="0" w:space="0" w:color="auto"/>
      </w:divBdr>
    </w:div>
    <w:div w:id="881593355">
      <w:bodyDiv w:val="1"/>
      <w:marLeft w:val="0"/>
      <w:marRight w:val="0"/>
      <w:marTop w:val="0"/>
      <w:marBottom w:val="0"/>
      <w:divBdr>
        <w:top w:val="none" w:sz="0" w:space="0" w:color="auto"/>
        <w:left w:val="none" w:sz="0" w:space="0" w:color="auto"/>
        <w:bottom w:val="none" w:sz="0" w:space="0" w:color="auto"/>
        <w:right w:val="none" w:sz="0" w:space="0" w:color="auto"/>
      </w:divBdr>
    </w:div>
    <w:div w:id="1142234196">
      <w:bodyDiv w:val="1"/>
      <w:marLeft w:val="0"/>
      <w:marRight w:val="0"/>
      <w:marTop w:val="0"/>
      <w:marBottom w:val="0"/>
      <w:divBdr>
        <w:top w:val="none" w:sz="0" w:space="0" w:color="auto"/>
        <w:left w:val="none" w:sz="0" w:space="0" w:color="auto"/>
        <w:bottom w:val="none" w:sz="0" w:space="0" w:color="auto"/>
        <w:right w:val="none" w:sz="0" w:space="0" w:color="auto"/>
      </w:divBdr>
    </w:div>
    <w:div w:id="1338732954">
      <w:bodyDiv w:val="1"/>
      <w:marLeft w:val="0"/>
      <w:marRight w:val="0"/>
      <w:marTop w:val="0"/>
      <w:marBottom w:val="0"/>
      <w:divBdr>
        <w:top w:val="none" w:sz="0" w:space="0" w:color="auto"/>
        <w:left w:val="none" w:sz="0" w:space="0" w:color="auto"/>
        <w:bottom w:val="none" w:sz="0" w:space="0" w:color="auto"/>
        <w:right w:val="none" w:sz="0" w:space="0" w:color="auto"/>
      </w:divBdr>
    </w:div>
    <w:div w:id="1389719607">
      <w:bodyDiv w:val="1"/>
      <w:marLeft w:val="0"/>
      <w:marRight w:val="0"/>
      <w:marTop w:val="0"/>
      <w:marBottom w:val="0"/>
      <w:divBdr>
        <w:top w:val="none" w:sz="0" w:space="0" w:color="auto"/>
        <w:left w:val="none" w:sz="0" w:space="0" w:color="auto"/>
        <w:bottom w:val="none" w:sz="0" w:space="0" w:color="auto"/>
        <w:right w:val="none" w:sz="0" w:space="0" w:color="auto"/>
      </w:divBdr>
    </w:div>
    <w:div w:id="1608078749">
      <w:bodyDiv w:val="1"/>
      <w:marLeft w:val="0"/>
      <w:marRight w:val="0"/>
      <w:marTop w:val="0"/>
      <w:marBottom w:val="0"/>
      <w:divBdr>
        <w:top w:val="none" w:sz="0" w:space="0" w:color="auto"/>
        <w:left w:val="none" w:sz="0" w:space="0" w:color="auto"/>
        <w:bottom w:val="none" w:sz="0" w:space="0" w:color="auto"/>
        <w:right w:val="none" w:sz="0" w:space="0" w:color="auto"/>
      </w:divBdr>
    </w:div>
    <w:div w:id="1675111347">
      <w:bodyDiv w:val="1"/>
      <w:marLeft w:val="0"/>
      <w:marRight w:val="0"/>
      <w:marTop w:val="0"/>
      <w:marBottom w:val="0"/>
      <w:divBdr>
        <w:top w:val="none" w:sz="0" w:space="0" w:color="auto"/>
        <w:left w:val="none" w:sz="0" w:space="0" w:color="auto"/>
        <w:bottom w:val="none" w:sz="0" w:space="0" w:color="auto"/>
        <w:right w:val="none" w:sz="0" w:space="0" w:color="auto"/>
      </w:divBdr>
    </w:div>
    <w:div w:id="1776755108">
      <w:bodyDiv w:val="1"/>
      <w:marLeft w:val="0"/>
      <w:marRight w:val="0"/>
      <w:marTop w:val="0"/>
      <w:marBottom w:val="0"/>
      <w:divBdr>
        <w:top w:val="none" w:sz="0" w:space="0" w:color="auto"/>
        <w:left w:val="none" w:sz="0" w:space="0" w:color="auto"/>
        <w:bottom w:val="none" w:sz="0" w:space="0" w:color="auto"/>
        <w:right w:val="none" w:sz="0" w:space="0" w:color="auto"/>
      </w:divBdr>
    </w:div>
    <w:div w:id="1904366914">
      <w:bodyDiv w:val="1"/>
      <w:marLeft w:val="0"/>
      <w:marRight w:val="0"/>
      <w:marTop w:val="0"/>
      <w:marBottom w:val="0"/>
      <w:divBdr>
        <w:top w:val="none" w:sz="0" w:space="0" w:color="auto"/>
        <w:left w:val="none" w:sz="0" w:space="0" w:color="auto"/>
        <w:bottom w:val="none" w:sz="0" w:space="0" w:color="auto"/>
        <w:right w:val="none" w:sz="0" w:space="0" w:color="auto"/>
      </w:divBdr>
    </w:div>
    <w:div w:id="198627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6</Pages>
  <Words>1112</Words>
  <Characters>6343</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الراجحي</dc:creator>
  <cp:keywords/>
  <dc:description/>
  <cp:lastModifiedBy>Khaled Alrajhi</cp:lastModifiedBy>
  <cp:revision>8</cp:revision>
  <cp:lastPrinted>2022-07-08T08:59:00Z</cp:lastPrinted>
  <dcterms:created xsi:type="dcterms:W3CDTF">2022-07-07T18:12:00Z</dcterms:created>
  <dcterms:modified xsi:type="dcterms:W3CDTF">2023-06-29T14:19:00Z</dcterms:modified>
</cp:coreProperties>
</file>