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6524" w14:textId="799FE09A" w:rsidR="00422A87" w:rsidRPr="00CD23D5" w:rsidRDefault="00422A87" w:rsidP="00CD23D5">
      <w:pPr>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 xml:space="preserve">الحمد لله الذي </w:t>
      </w:r>
      <w:r w:rsidRPr="00CD23D5">
        <w:rPr>
          <w:rFonts w:ascii="Traditional Arabic" w:hAnsi="Traditional Arabic" w:cs="Traditional Arabic" w:hint="cs"/>
          <w:b/>
          <w:bCs/>
          <w:color w:val="000000" w:themeColor="text1"/>
          <w:sz w:val="36"/>
          <w:szCs w:val="36"/>
          <w:rtl/>
        </w:rPr>
        <w:t>ربط المسجد</w:t>
      </w:r>
      <w:r w:rsidRPr="00CD23D5">
        <w:rPr>
          <w:rFonts w:ascii="Traditional Arabic" w:hAnsi="Traditional Arabic" w:cs="Traditional Arabic"/>
          <w:b/>
          <w:bCs/>
          <w:color w:val="000000" w:themeColor="text1"/>
          <w:sz w:val="36"/>
          <w:szCs w:val="36"/>
          <w:rtl/>
        </w:rPr>
        <w:t xml:space="preserve"> الأقصى برباط قوي مع المسجد الحرام، من خلال معجزة الإسراء والمعراج بنبينا عليه الصلاة والسلام، فكان المسجد الحرام مسجدًا آمنًا، وكانت ديار المسجد الأقصى مقدسة ومباركة، وأشهد أن لا إله إلا الله وحده لا شريك له، وأشهد أنّ </w:t>
      </w:r>
      <w:r w:rsidRPr="00CD23D5">
        <w:rPr>
          <w:rFonts w:ascii="Traditional Arabic" w:hAnsi="Traditional Arabic" w:cs="Traditional Arabic" w:hint="cs"/>
          <w:b/>
          <w:bCs/>
          <w:color w:val="000000" w:themeColor="text1"/>
          <w:sz w:val="36"/>
          <w:szCs w:val="36"/>
          <w:rtl/>
        </w:rPr>
        <w:t>نبينا</w:t>
      </w:r>
      <w:r w:rsidRPr="00CD23D5">
        <w:rPr>
          <w:rFonts w:ascii="Traditional Arabic" w:hAnsi="Traditional Arabic" w:cs="Traditional Arabic"/>
          <w:b/>
          <w:bCs/>
          <w:color w:val="000000" w:themeColor="text1"/>
          <w:sz w:val="36"/>
          <w:szCs w:val="36"/>
          <w:rtl/>
        </w:rPr>
        <w:t xml:space="preserve"> محمدًا عبده ورسوله، </w:t>
      </w:r>
      <w:r w:rsidRPr="00CD23D5">
        <w:rPr>
          <w:rFonts w:ascii="Traditional Arabic" w:hAnsi="Traditional Arabic" w:cs="Traditional Arabic" w:hint="cs"/>
          <w:b/>
          <w:bCs/>
          <w:color w:val="000000" w:themeColor="text1"/>
          <w:sz w:val="36"/>
          <w:szCs w:val="36"/>
          <w:rtl/>
        </w:rPr>
        <w:t>صلى الله عليه</w:t>
      </w:r>
      <w:r w:rsidRPr="00CD23D5">
        <w:rPr>
          <w:rFonts w:ascii="Traditional Arabic" w:hAnsi="Traditional Arabic" w:cs="Traditional Arabic"/>
          <w:b/>
          <w:bCs/>
          <w:color w:val="000000" w:themeColor="text1"/>
          <w:sz w:val="36"/>
          <w:szCs w:val="36"/>
          <w:rtl/>
        </w:rPr>
        <w:t xml:space="preserve"> وعلى </w:t>
      </w:r>
      <w:proofErr w:type="spellStart"/>
      <w:r w:rsidRPr="00CD23D5">
        <w:rPr>
          <w:rFonts w:ascii="Traditional Arabic" w:hAnsi="Traditional Arabic" w:cs="Traditional Arabic"/>
          <w:b/>
          <w:bCs/>
          <w:color w:val="000000" w:themeColor="text1"/>
          <w:sz w:val="36"/>
          <w:szCs w:val="36"/>
          <w:rtl/>
        </w:rPr>
        <w:t>آله</w:t>
      </w:r>
      <w:proofErr w:type="spellEnd"/>
      <w:r w:rsidRPr="00CD23D5">
        <w:rPr>
          <w:rFonts w:ascii="Traditional Arabic" w:hAnsi="Traditional Arabic" w:cs="Traditional Arabic"/>
          <w:b/>
          <w:bCs/>
          <w:color w:val="000000" w:themeColor="text1"/>
          <w:sz w:val="36"/>
          <w:szCs w:val="36"/>
          <w:rtl/>
        </w:rPr>
        <w:t xml:space="preserve"> الطاهرين وصحابته الغرّ الميامين، ومن سار على نهجهم إلى يوم الدين.</w:t>
      </w:r>
    </w:p>
    <w:p w14:paraId="34F3E47A" w14:textId="0A356FE6" w:rsidR="00422A87" w:rsidRPr="00CD23D5" w:rsidRDefault="00422A87"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hint="cs"/>
          <w:b/>
          <w:bCs/>
          <w:color w:val="000000" w:themeColor="text1"/>
          <w:sz w:val="36"/>
          <w:szCs w:val="36"/>
          <w:rtl/>
        </w:rPr>
        <w:t xml:space="preserve">أما بعدُ </w:t>
      </w:r>
      <w:r w:rsidRPr="00CD23D5">
        <w:rPr>
          <w:rFonts w:ascii="Traditional Arabic" w:hAnsi="Traditional Arabic" w:cs="Traditional Arabic"/>
          <w:b/>
          <w:bCs/>
          <w:color w:val="000000" w:themeColor="text1"/>
          <w:sz w:val="36"/>
          <w:szCs w:val="36"/>
          <w:rtl/>
        </w:rPr>
        <w:t xml:space="preserve">فيا عباد الله أوصيكم ونفسي بتقوى الله تبارك </w:t>
      </w:r>
      <w:proofErr w:type="gramStart"/>
      <w:r w:rsidRPr="00CD23D5">
        <w:rPr>
          <w:rFonts w:ascii="Traditional Arabic" w:hAnsi="Traditional Arabic" w:cs="Traditional Arabic"/>
          <w:b/>
          <w:bCs/>
          <w:color w:val="000000" w:themeColor="text1"/>
          <w:sz w:val="36"/>
          <w:szCs w:val="36"/>
          <w:rtl/>
        </w:rPr>
        <w:t>وتعالى,</w:t>
      </w:r>
      <w:proofErr w:type="gramEnd"/>
      <w:r w:rsidRPr="00CD23D5">
        <w:rPr>
          <w:rFonts w:ascii="Traditional Arabic" w:hAnsi="Traditional Arabic" w:cs="Traditional Arabic"/>
          <w:b/>
          <w:bCs/>
          <w:color w:val="000000" w:themeColor="text1"/>
          <w:sz w:val="36"/>
          <w:szCs w:val="36"/>
          <w:rtl/>
        </w:rPr>
        <w:t xml:space="preserve"> وهو القائل</w:t>
      </w:r>
      <w:r w:rsidRPr="00CD23D5">
        <w:rPr>
          <w:rFonts w:ascii="Traditional Arabic" w:hAnsi="Traditional Arabic" w:cs="Traditional Arabic" w:hint="cs"/>
          <w:b/>
          <w:bCs/>
          <w:color w:val="000000" w:themeColor="text1"/>
          <w:sz w:val="36"/>
          <w:szCs w:val="36"/>
          <w:rtl/>
        </w:rPr>
        <w:t xml:space="preserve"> ((</w:t>
      </w:r>
      <w:r w:rsidRPr="00CD23D5">
        <w:rPr>
          <w:rFonts w:ascii="Traditional Arabic" w:hAnsi="Traditional Arabic" w:cs="Traditional Arabic"/>
          <w:b/>
          <w:bCs/>
          <w:color w:val="000000" w:themeColor="text1"/>
          <w:sz w:val="36"/>
          <w:szCs w:val="36"/>
          <w:rtl/>
        </w:rPr>
        <w:t xml:space="preserve"> يا أيها الذين آمنوا اتقوا الله ولتنظر نفس ما قدمت لغد واتقوا الله إن الله خبير بما تعملون</w:t>
      </w:r>
      <w:r w:rsidRPr="00CD23D5">
        <w:rPr>
          <w:rFonts w:ascii="Traditional Arabic" w:hAnsi="Traditional Arabic" w:cs="Traditional Arabic" w:hint="cs"/>
          <w:b/>
          <w:bCs/>
          <w:color w:val="000000" w:themeColor="text1"/>
          <w:sz w:val="36"/>
          <w:szCs w:val="36"/>
          <w:rtl/>
        </w:rPr>
        <w:t xml:space="preserve"> ))</w:t>
      </w:r>
      <w:r w:rsidRPr="00CD23D5">
        <w:rPr>
          <w:rFonts w:ascii="Traditional Arabic" w:hAnsi="Traditional Arabic" w:cs="Traditional Arabic"/>
          <w:b/>
          <w:bCs/>
          <w:color w:val="000000" w:themeColor="text1"/>
          <w:sz w:val="36"/>
          <w:szCs w:val="36"/>
          <w:rtl/>
        </w:rPr>
        <w:t>.</w:t>
      </w:r>
    </w:p>
    <w:p w14:paraId="32ECFA43" w14:textId="236BCCE3" w:rsidR="00B80C36" w:rsidRPr="00CD23D5" w:rsidRDefault="00422A87"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hint="cs"/>
          <w:b/>
          <w:bCs/>
          <w:color w:val="000000" w:themeColor="text1"/>
          <w:sz w:val="36"/>
          <w:szCs w:val="36"/>
          <w:rtl/>
        </w:rPr>
        <w:t xml:space="preserve">أيها </w:t>
      </w:r>
      <w:proofErr w:type="gramStart"/>
      <w:r w:rsidRPr="00CD23D5">
        <w:rPr>
          <w:rFonts w:ascii="Traditional Arabic" w:hAnsi="Traditional Arabic" w:cs="Traditional Arabic" w:hint="cs"/>
          <w:b/>
          <w:bCs/>
          <w:color w:val="000000" w:themeColor="text1"/>
          <w:sz w:val="36"/>
          <w:szCs w:val="36"/>
          <w:rtl/>
        </w:rPr>
        <w:t>المؤمنون :</w:t>
      </w:r>
      <w:proofErr w:type="gramEnd"/>
      <w:r w:rsidRPr="00CD23D5">
        <w:rPr>
          <w:rFonts w:ascii="Traditional Arabic" w:hAnsi="Traditional Arabic" w:cs="Traditional Arabic" w:hint="cs"/>
          <w:b/>
          <w:bCs/>
          <w:color w:val="000000" w:themeColor="text1"/>
          <w:sz w:val="36"/>
          <w:szCs w:val="36"/>
          <w:rtl/>
        </w:rPr>
        <w:t xml:space="preserve"> </w:t>
      </w:r>
      <w:r w:rsidR="006D5FB4" w:rsidRPr="00CD23D5">
        <w:rPr>
          <w:rFonts w:ascii="Traditional Arabic" w:hAnsi="Traditional Arabic" w:cs="Traditional Arabic"/>
          <w:b/>
          <w:bCs/>
          <w:color w:val="000000" w:themeColor="text1"/>
          <w:sz w:val="36"/>
          <w:szCs w:val="36"/>
          <w:rtl/>
        </w:rPr>
        <w:t>قال الله تعالى: (( سُبْحَانَ الَّذِي أَسْرَى بِعَبْدِهِ لَيْلاً مِنْ الْمَسْجِدِ الْحَرَامِ إِلَى الْمَسْجِدِ الأَقْصَى الَّذِي بَارَكْنَا حَوْلَهُ لِنُرِيَهُ مِنْ آيَاتِنَا إِنَّه هُوَ السَّمِيعُ الْبَصِيرُ ))</w:t>
      </w:r>
    </w:p>
    <w:p w14:paraId="30B5E716" w14:textId="49EFEA0C" w:rsidR="006D5FB4" w:rsidRPr="00CD23D5" w:rsidRDefault="006D5FB4"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 xml:space="preserve">أن الإسراء والمعراج من آيات الله العظيمة الدالة على صدق رسوله محمد صلى الله عليه وسلم وعلو منزلته عند ربه جل وعلا، وفيه دلالة على قدرة الله الباهرة، وعلى علوه سبحانه على جميع خلقه، </w:t>
      </w:r>
    </w:p>
    <w:p w14:paraId="4BB163BE" w14:textId="13F2A940" w:rsidR="006D5FB4" w:rsidRPr="00CD23D5" w:rsidRDefault="006D5FB4"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 xml:space="preserve">وقد وقع لنبينا محمد صلى الله عليه وسلم في تلك الليلة من الأمور الجليلة والمعجزات العظيمة شيء كثير، مثل شق صدره عليه الصلاة والسلام وغسل جوفه تهيئة للرحلة في الملكوت الأعلى، ثم الإسراء به إلى المسجد الأقصى وهكذا العروج للسماء في زمن محدود، وصلاته بالأنبياء والمرسلين في بيت المقدس، ثم صعوده إلى السماوات العلى ولقائه المرسلين فيها، ثم مجاوزته </w:t>
      </w:r>
      <w:r w:rsidRPr="00CD23D5">
        <w:rPr>
          <w:rFonts w:ascii="Traditional Arabic" w:hAnsi="Traditional Arabic" w:cs="Traditional Arabic"/>
          <w:b/>
          <w:bCs/>
          <w:color w:val="000000" w:themeColor="text1"/>
          <w:sz w:val="36"/>
          <w:szCs w:val="36"/>
          <w:rtl/>
        </w:rPr>
        <w:lastRenderedPageBreak/>
        <w:t>السماء السابعة إلى موضع لم يبلغه أحد من الخلق، وفرض الصلوات الخمس ورؤيته الجنة، وغير ذلك مما صحت به الأحاديث،</w:t>
      </w:r>
    </w:p>
    <w:p w14:paraId="5F53BC63" w14:textId="16E3A177" w:rsidR="006D5FB4" w:rsidRPr="00CD23D5" w:rsidRDefault="006D5FB4"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فالإسراء والمعراج من معجزات نبينا صلى الله عليه وسلم الدالة على علو منزلته وعظيم شرفه.</w:t>
      </w:r>
    </w:p>
    <w:p w14:paraId="35B6196A" w14:textId="5C6553E2" w:rsidR="00E30792" w:rsidRPr="00CD23D5" w:rsidRDefault="00E30792"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shd w:val="clear" w:color="auto" w:fill="F9FAFD"/>
          <w:rtl/>
        </w:rPr>
        <w:t xml:space="preserve">وهذه الليلة التي حصل فيها الإسراء والمعراج لم يأت في </w:t>
      </w:r>
      <w:proofErr w:type="spellStart"/>
      <w:r w:rsidRPr="00CD23D5">
        <w:rPr>
          <w:rFonts w:ascii="Traditional Arabic" w:hAnsi="Traditional Arabic" w:cs="Traditional Arabic"/>
          <w:b/>
          <w:bCs/>
          <w:color w:val="000000" w:themeColor="text1"/>
          <w:sz w:val="36"/>
          <w:szCs w:val="36"/>
          <w:shd w:val="clear" w:color="auto" w:fill="F9FAFD"/>
          <w:rtl/>
        </w:rPr>
        <w:t>الاحادث</w:t>
      </w:r>
      <w:proofErr w:type="spellEnd"/>
      <w:r w:rsidRPr="00CD23D5">
        <w:rPr>
          <w:rFonts w:ascii="Traditional Arabic" w:hAnsi="Traditional Arabic" w:cs="Traditional Arabic"/>
          <w:b/>
          <w:bCs/>
          <w:color w:val="000000" w:themeColor="text1"/>
          <w:sz w:val="36"/>
          <w:szCs w:val="36"/>
          <w:shd w:val="clear" w:color="auto" w:fill="F9FAFD"/>
          <w:rtl/>
        </w:rPr>
        <w:t xml:space="preserve"> الصحيحة تعيينها لا في رجب ولا غيره، وكل ما ورد في تعيينها فهو غير ثابت عن النبي صلى الله عليه </w:t>
      </w:r>
      <w:proofErr w:type="gramStart"/>
      <w:r w:rsidRPr="00CD23D5">
        <w:rPr>
          <w:rFonts w:ascii="Traditional Arabic" w:hAnsi="Traditional Arabic" w:cs="Traditional Arabic"/>
          <w:b/>
          <w:bCs/>
          <w:color w:val="000000" w:themeColor="text1"/>
          <w:sz w:val="36"/>
          <w:szCs w:val="36"/>
          <w:shd w:val="clear" w:color="auto" w:fill="F9FAFD"/>
          <w:rtl/>
        </w:rPr>
        <w:t>وسلم </w:t>
      </w:r>
      <w:r w:rsidRPr="00CD23D5">
        <w:rPr>
          <w:rFonts w:ascii="Traditional Arabic" w:hAnsi="Traditional Arabic" w:cs="Traditional Arabic"/>
          <w:b/>
          <w:bCs/>
          <w:color w:val="000000" w:themeColor="text1"/>
          <w:sz w:val="36"/>
          <w:szCs w:val="36"/>
          <w:rtl/>
        </w:rPr>
        <w:t>.</w:t>
      </w:r>
      <w:proofErr w:type="gramEnd"/>
    </w:p>
    <w:p w14:paraId="364FF20C" w14:textId="63727105" w:rsidR="00E30792" w:rsidRPr="00CD23D5" w:rsidRDefault="00E30792"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 xml:space="preserve">عباد الله </w:t>
      </w:r>
      <w:r w:rsidRPr="00CD23D5">
        <w:rPr>
          <w:rFonts w:ascii="Traditional Arabic" w:hAnsi="Traditional Arabic" w:cs="Traditional Arabic"/>
          <w:b/>
          <w:bCs/>
          <w:color w:val="000000" w:themeColor="text1"/>
          <w:sz w:val="36"/>
          <w:szCs w:val="36"/>
          <w:shd w:val="clear" w:color="auto" w:fill="FFFFFF"/>
          <w:rtl/>
        </w:rPr>
        <w:t xml:space="preserve">من أهم دلالات رحلة الإسراء ذلك الربط بين المسجد الحرام والمسجد </w:t>
      </w:r>
      <w:proofErr w:type="spellStart"/>
      <w:r w:rsidRPr="00CD23D5">
        <w:rPr>
          <w:rFonts w:ascii="Traditional Arabic" w:hAnsi="Traditional Arabic" w:cs="Traditional Arabic"/>
          <w:b/>
          <w:bCs/>
          <w:color w:val="000000" w:themeColor="text1"/>
          <w:sz w:val="36"/>
          <w:szCs w:val="36"/>
          <w:shd w:val="clear" w:color="auto" w:fill="FFFFFF"/>
          <w:rtl/>
        </w:rPr>
        <w:t>الأقصي</w:t>
      </w:r>
      <w:proofErr w:type="spellEnd"/>
      <w:r w:rsidRPr="00CD23D5">
        <w:rPr>
          <w:rFonts w:ascii="Traditional Arabic" w:hAnsi="Traditional Arabic" w:cs="Traditional Arabic"/>
          <w:b/>
          <w:bCs/>
          <w:color w:val="000000" w:themeColor="text1"/>
          <w:sz w:val="36"/>
          <w:szCs w:val="36"/>
          <w:shd w:val="clear" w:color="auto" w:fill="FFFFFF"/>
          <w:rtl/>
        </w:rPr>
        <w:t xml:space="preserve"> للتأكيد </w:t>
      </w:r>
      <w:proofErr w:type="gramStart"/>
      <w:r w:rsidRPr="00CD23D5">
        <w:rPr>
          <w:rFonts w:ascii="Traditional Arabic" w:hAnsi="Traditional Arabic" w:cs="Traditional Arabic"/>
          <w:b/>
          <w:bCs/>
          <w:color w:val="000000" w:themeColor="text1"/>
          <w:sz w:val="36"/>
          <w:szCs w:val="36"/>
          <w:shd w:val="clear" w:color="auto" w:fill="FFFFFF"/>
          <w:rtl/>
        </w:rPr>
        <w:t>علي</w:t>
      </w:r>
      <w:proofErr w:type="gramEnd"/>
      <w:r w:rsidRPr="00CD23D5">
        <w:rPr>
          <w:rFonts w:ascii="Traditional Arabic" w:hAnsi="Traditional Arabic" w:cs="Traditional Arabic"/>
          <w:b/>
          <w:bCs/>
          <w:color w:val="000000" w:themeColor="text1"/>
          <w:sz w:val="36"/>
          <w:szCs w:val="36"/>
          <w:shd w:val="clear" w:color="auto" w:fill="FFFFFF"/>
          <w:rtl/>
        </w:rPr>
        <w:t xml:space="preserve"> أهمية المسجد </w:t>
      </w:r>
      <w:proofErr w:type="spellStart"/>
      <w:r w:rsidRPr="00CD23D5">
        <w:rPr>
          <w:rFonts w:ascii="Traditional Arabic" w:hAnsi="Traditional Arabic" w:cs="Traditional Arabic"/>
          <w:b/>
          <w:bCs/>
          <w:color w:val="000000" w:themeColor="text1"/>
          <w:sz w:val="36"/>
          <w:szCs w:val="36"/>
          <w:shd w:val="clear" w:color="auto" w:fill="FFFFFF"/>
          <w:rtl/>
        </w:rPr>
        <w:t>الأقصي</w:t>
      </w:r>
      <w:proofErr w:type="spellEnd"/>
      <w:r w:rsidRPr="00CD23D5">
        <w:rPr>
          <w:rFonts w:ascii="Traditional Arabic" w:hAnsi="Traditional Arabic" w:cs="Traditional Arabic"/>
          <w:b/>
          <w:bCs/>
          <w:color w:val="000000" w:themeColor="text1"/>
          <w:sz w:val="36"/>
          <w:szCs w:val="36"/>
        </w:rPr>
        <w:br/>
      </w:r>
      <w:r w:rsidRPr="00CD23D5">
        <w:rPr>
          <w:rFonts w:ascii="Traditional Arabic" w:hAnsi="Traditional Arabic" w:cs="Traditional Arabic"/>
          <w:b/>
          <w:bCs/>
          <w:color w:val="000000" w:themeColor="text1"/>
          <w:sz w:val="36"/>
          <w:szCs w:val="36"/>
        </w:rPr>
        <w:br/>
      </w:r>
      <w:r w:rsidRPr="00CD23D5">
        <w:rPr>
          <w:rFonts w:ascii="Traditional Arabic" w:hAnsi="Traditional Arabic" w:cs="Traditional Arabic"/>
          <w:b/>
          <w:bCs/>
          <w:color w:val="000000" w:themeColor="text1"/>
          <w:sz w:val="36"/>
          <w:szCs w:val="36"/>
          <w:rtl/>
        </w:rPr>
        <w:t>وسُمي هذا المسجد بالمسجد الأقصى لبعد المسافة بينه وبين الكعبة، ويُسمَّى أيضًا بيت المقدس أي: المكان الذي يُطَهَّر فيه من الذنوب.</w:t>
      </w:r>
    </w:p>
    <w:p w14:paraId="4F998944" w14:textId="3E65DDE2" w:rsidR="00FB5CC0" w:rsidRPr="00CD23D5" w:rsidRDefault="00FB5CC0"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 xml:space="preserve">المسجدُ الأقصى أُولَى القبلتينِ والمسرى النبوي ذكره الله في القرآن العظيمِ بلفظِ التقديسِ والأرضِ المقدسةِ والمسجدِ الأقصى، وهي أرضٌ مباركةٌ نصَّ القرآنُ على بركتِهَا في أكثرَ مِن موضعٍ منها: قولُهُ تعالى{وَنَجَّيْنَاهُ وَلُوطًا إِلَى الْأَرْضِ الَّتِي بَارَكْنَا فِيهَا لِلْعَالَمِينَ}وقوله تعالى:{وَلِسُلَيْمَانَ الرِّيحَ عَاصِفَةً تَجْرِي بِأَمْرِهِ إِلَى الْأَرْضِ الَّتِي بَارَكْنَا فِيهَا} وقد وردتْ عِدّةُ أحَاديثٍ نبويَّةٍ في فضلِ المسجدِ الأقصى منها: قال صلى اللهُ عليهِ وسلَّمَ [لَا تُشَدُّ الرِّحَالُ إِلَّا إِلَى ثَلَاثَةِ مَسَاجِدَ: مَسْجِدِ الْحَرَامِ، وَمَسْجِدِي، وَمَسْجِدِ الْأَقْصَى] رواه البخاري . وعن أبي ذرٍ أنَّهُ قال: قُلْتُ يَا رَسُولَ اللَّهِ، أَيُّ مَسْجِدٍ وُضِعَ فِي الأَرْضِ أَوَّلَ؟ قَالَ: «المَسْجِدُ الحَرَامُ» قَالَ: قُلْتُ: ثُمَّ </w:t>
      </w:r>
      <w:r w:rsidRPr="00CD23D5">
        <w:rPr>
          <w:rFonts w:ascii="Traditional Arabic" w:hAnsi="Traditional Arabic" w:cs="Traditional Arabic"/>
          <w:b/>
          <w:bCs/>
          <w:color w:val="000000" w:themeColor="text1"/>
          <w:sz w:val="36"/>
          <w:szCs w:val="36"/>
          <w:rtl/>
        </w:rPr>
        <w:lastRenderedPageBreak/>
        <w:t>أَيٌّ؟ قَالَ (المَسْجِدُ الأَقْصَى) قُلْتُ: كَمْ كَانَ بَيْنَهُمَا؟ قَالَ: (أَرْبَعُونَ سَنَةً، ثُمَّ أَيْنَمَا أَدْرَكَتْكَ الصَّلاَةُ بَعْدُ فَصَلِّهْ، فَإِنَّ الفَضْلَ فِيهِ)] رواه البخاري.</w:t>
      </w:r>
    </w:p>
    <w:p w14:paraId="4307E404" w14:textId="42955C38" w:rsidR="00B52113" w:rsidRPr="00CD23D5" w:rsidRDefault="00B52113" w:rsidP="00CD23D5">
      <w:pPr>
        <w:pStyle w:val="a5"/>
        <w:rPr>
          <w:rFonts w:ascii="Traditional Arabic" w:hAnsi="Traditional Arabic" w:cs="Traditional Arabic"/>
          <w:b/>
          <w:bCs/>
          <w:color w:val="000000" w:themeColor="text1"/>
          <w:sz w:val="36"/>
          <w:szCs w:val="36"/>
          <w:rtl/>
        </w:rPr>
      </w:pPr>
      <w:r w:rsidRPr="00CD23D5">
        <w:rPr>
          <w:rStyle w:val="a3"/>
          <w:rFonts w:ascii="Traditional Arabic" w:hAnsi="Traditional Arabic" w:cs="Traditional Arabic"/>
          <w:color w:val="000000" w:themeColor="text1"/>
          <w:sz w:val="36"/>
          <w:szCs w:val="36"/>
          <w:rtl/>
        </w:rPr>
        <w:t>ومن فضائل المسجد الأقصى أنه في أرضٍ مباركةٍ وهي أرض بلاد الشام كما قال تعالى</w:t>
      </w:r>
      <w:r w:rsidRPr="00CD23D5">
        <w:rPr>
          <w:rStyle w:val="a3"/>
          <w:rFonts w:ascii="Traditional Arabic" w:hAnsi="Traditional Arabic" w:cs="Traditional Arabic"/>
          <w:color w:val="000000" w:themeColor="text1"/>
          <w:sz w:val="36"/>
          <w:szCs w:val="36"/>
        </w:rPr>
        <w:t>: </w:t>
      </w:r>
      <w:r w:rsidRPr="00CD23D5">
        <w:rPr>
          <w:rFonts w:ascii="Traditional Arabic" w:hAnsi="Traditional Arabic" w:cs="Traditional Arabic"/>
          <w:b/>
          <w:bCs/>
          <w:noProof/>
          <w:color w:val="000000" w:themeColor="text1"/>
          <w:sz w:val="36"/>
          <w:szCs w:val="36"/>
        </w:rPr>
        <w:drawing>
          <wp:inline distT="0" distB="0" distL="0" distR="0" wp14:anchorId="3565DB25" wp14:editId="5761BCC3">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23D5">
        <w:rPr>
          <w:rStyle w:val="a3"/>
          <w:rFonts w:ascii="Traditional Arabic" w:hAnsi="Traditional Arabic" w:cs="Traditional Arabic"/>
          <w:color w:val="000000" w:themeColor="text1"/>
          <w:sz w:val="36"/>
          <w:szCs w:val="36"/>
          <w:rtl/>
        </w:rPr>
        <w:t>وَلِسُلَيْمَانَ الرِّيحَ عَاصِفَةً تَجْرِي بِأَمْرِهِ إِلَى الأَرْضِ الَّتِي بَارَكْنَا فِيهَا</w:t>
      </w:r>
      <w:r w:rsidRPr="00CD23D5">
        <w:rPr>
          <w:rFonts w:ascii="Traditional Arabic" w:hAnsi="Traditional Arabic" w:cs="Traditional Arabic"/>
          <w:b/>
          <w:bCs/>
          <w:noProof/>
          <w:color w:val="000000" w:themeColor="text1"/>
          <w:sz w:val="36"/>
          <w:szCs w:val="36"/>
        </w:rPr>
        <w:drawing>
          <wp:inline distT="0" distB="0" distL="0" distR="0" wp14:anchorId="1F94F748" wp14:editId="1E916FEC">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754F20AB" w14:textId="015FF7ED" w:rsidR="00975D05" w:rsidRPr="00CD23D5" w:rsidRDefault="00975D05"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بارك الله لي ولكم..</w:t>
      </w:r>
    </w:p>
    <w:p w14:paraId="59B6EDA0" w14:textId="5015C5AA" w:rsidR="00975D05" w:rsidRPr="00CD23D5" w:rsidRDefault="00975D05"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الخطبة الثانية</w:t>
      </w:r>
    </w:p>
    <w:p w14:paraId="6E4CE711" w14:textId="6F7C0F06" w:rsidR="00CD23D5" w:rsidRPr="00CD23D5" w:rsidRDefault="00CD23D5"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b/>
          <w:bCs/>
          <w:color w:val="000000" w:themeColor="text1"/>
          <w:sz w:val="36"/>
          <w:szCs w:val="36"/>
          <w:rtl/>
        </w:rPr>
        <w:t xml:space="preserve">الحمد لله يعز من أطاعه ويذل من عصاه وأشهد أن لا إله إلا الله وحده لا شريك له وأشهد أن </w:t>
      </w:r>
      <w:r w:rsidRPr="00CD23D5">
        <w:rPr>
          <w:rFonts w:ascii="Traditional Arabic" w:hAnsi="Traditional Arabic" w:cs="Traditional Arabic" w:hint="cs"/>
          <w:b/>
          <w:bCs/>
          <w:color w:val="000000" w:themeColor="text1"/>
          <w:sz w:val="36"/>
          <w:szCs w:val="36"/>
          <w:rtl/>
        </w:rPr>
        <w:t>نبينا</w:t>
      </w:r>
      <w:r w:rsidRPr="00CD23D5">
        <w:rPr>
          <w:rFonts w:ascii="Traditional Arabic" w:hAnsi="Traditional Arabic" w:cs="Traditional Arabic"/>
          <w:b/>
          <w:bCs/>
          <w:color w:val="000000" w:themeColor="text1"/>
          <w:sz w:val="36"/>
          <w:szCs w:val="36"/>
          <w:rtl/>
        </w:rPr>
        <w:t xml:space="preserve"> محمدا عبد</w:t>
      </w:r>
      <w:r w:rsidRPr="00CD23D5">
        <w:rPr>
          <w:rFonts w:ascii="Traditional Arabic" w:hAnsi="Traditional Arabic" w:cs="Traditional Arabic" w:hint="cs"/>
          <w:b/>
          <w:bCs/>
          <w:color w:val="000000" w:themeColor="text1"/>
          <w:sz w:val="36"/>
          <w:szCs w:val="36"/>
          <w:rtl/>
        </w:rPr>
        <w:t xml:space="preserve">الله </w:t>
      </w:r>
      <w:r w:rsidRPr="00CD23D5">
        <w:rPr>
          <w:rFonts w:ascii="Traditional Arabic" w:hAnsi="Traditional Arabic" w:cs="Traditional Arabic"/>
          <w:b/>
          <w:bCs/>
          <w:color w:val="000000" w:themeColor="text1"/>
          <w:sz w:val="36"/>
          <w:szCs w:val="36"/>
          <w:rtl/>
        </w:rPr>
        <w:t>ورسوله</w:t>
      </w:r>
      <w:r w:rsidRPr="00CD23D5">
        <w:rPr>
          <w:rFonts w:ascii="Traditional Arabic" w:hAnsi="Traditional Arabic" w:cs="Traditional Arabic" w:hint="cs"/>
          <w:b/>
          <w:bCs/>
          <w:color w:val="000000" w:themeColor="text1"/>
          <w:sz w:val="36"/>
          <w:szCs w:val="36"/>
          <w:rtl/>
        </w:rPr>
        <w:t xml:space="preserve"> صلى الله عليه وسلم تسليما </w:t>
      </w:r>
      <w:proofErr w:type="gramStart"/>
      <w:r w:rsidRPr="00CD23D5">
        <w:rPr>
          <w:rFonts w:ascii="Traditional Arabic" w:hAnsi="Traditional Arabic" w:cs="Traditional Arabic" w:hint="cs"/>
          <w:b/>
          <w:bCs/>
          <w:color w:val="000000" w:themeColor="text1"/>
          <w:sz w:val="36"/>
          <w:szCs w:val="36"/>
          <w:rtl/>
        </w:rPr>
        <w:t>كثيرا .</w:t>
      </w:r>
      <w:proofErr w:type="gramEnd"/>
    </w:p>
    <w:p w14:paraId="055957D0" w14:textId="247F950B" w:rsidR="00CD23D5" w:rsidRPr="00CD23D5" w:rsidRDefault="00CD23D5"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hint="cs"/>
          <w:b/>
          <w:bCs/>
          <w:color w:val="000000" w:themeColor="text1"/>
          <w:sz w:val="36"/>
          <w:szCs w:val="36"/>
          <w:rtl/>
        </w:rPr>
        <w:t>أما بعدُ</w:t>
      </w:r>
    </w:p>
    <w:p w14:paraId="6C4B3F41" w14:textId="15928525" w:rsidR="0069625F" w:rsidRPr="00CD23D5" w:rsidRDefault="00CD23D5"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hint="cs"/>
          <w:b/>
          <w:bCs/>
          <w:color w:val="000000" w:themeColor="text1"/>
          <w:sz w:val="36"/>
          <w:szCs w:val="36"/>
          <w:shd w:val="clear" w:color="auto" w:fill="FFFFFF"/>
          <w:rtl/>
        </w:rPr>
        <w:t xml:space="preserve">فيا </w:t>
      </w:r>
      <w:r w:rsidR="00812BED" w:rsidRPr="00CD23D5">
        <w:rPr>
          <w:rFonts w:ascii="Traditional Arabic" w:hAnsi="Traditional Arabic" w:cs="Traditional Arabic"/>
          <w:b/>
          <w:bCs/>
          <w:color w:val="000000" w:themeColor="text1"/>
          <w:sz w:val="36"/>
          <w:szCs w:val="36"/>
          <w:shd w:val="clear" w:color="auto" w:fill="FFFFFF"/>
          <w:rtl/>
        </w:rPr>
        <w:t>عباد الله: إن ارتباط المسلمين بالمسجد الأقصى ارتباط عقدي وليس ارتباطًا انفعاليًا عابرًا، وليس موسميًا مؤقتًا لفضله ومكانته الشرعية، حيث إنّ حادثة الإسراء</w:t>
      </w:r>
      <w:r w:rsidR="00975D05" w:rsidRPr="00CD23D5">
        <w:rPr>
          <w:rFonts w:ascii="Traditional Arabic" w:hAnsi="Traditional Arabic" w:cs="Traditional Arabic"/>
          <w:b/>
          <w:bCs/>
          <w:color w:val="000000" w:themeColor="text1"/>
          <w:sz w:val="36"/>
          <w:szCs w:val="36"/>
          <w:shd w:val="clear" w:color="auto" w:fill="FFFFFF"/>
          <w:rtl/>
        </w:rPr>
        <w:t xml:space="preserve"> والمعراج</w:t>
      </w:r>
      <w:r w:rsidR="00812BED" w:rsidRPr="00CD23D5">
        <w:rPr>
          <w:rFonts w:ascii="Traditional Arabic" w:hAnsi="Traditional Arabic" w:cs="Traditional Arabic"/>
          <w:b/>
          <w:bCs/>
          <w:color w:val="000000" w:themeColor="text1"/>
          <w:sz w:val="36"/>
          <w:szCs w:val="36"/>
          <w:shd w:val="clear" w:color="auto" w:fill="FFFFFF"/>
          <w:rtl/>
        </w:rPr>
        <w:t xml:space="preserve"> من المعجزات، والمعجزات جزء من العقيدة الإسلامية، </w:t>
      </w:r>
      <w:r w:rsidR="0069625F" w:rsidRPr="00CD23D5">
        <w:rPr>
          <w:rFonts w:ascii="Traditional Arabic" w:hAnsi="Traditional Arabic" w:cs="Traditional Arabic" w:hint="cs"/>
          <w:b/>
          <w:bCs/>
          <w:color w:val="000000" w:themeColor="text1"/>
          <w:sz w:val="36"/>
          <w:szCs w:val="36"/>
          <w:shd w:val="clear" w:color="auto" w:fill="FFFFFF"/>
          <w:rtl/>
        </w:rPr>
        <w:t>و</w:t>
      </w:r>
      <w:r w:rsidR="0069625F" w:rsidRPr="00CD23D5">
        <w:rPr>
          <w:rFonts w:ascii="Traditional Arabic" w:hAnsi="Traditional Arabic" w:cs="Traditional Arabic"/>
          <w:b/>
          <w:bCs/>
          <w:color w:val="000000" w:themeColor="text1"/>
          <w:sz w:val="36"/>
          <w:szCs w:val="36"/>
          <w:rtl/>
        </w:rPr>
        <w:t xml:space="preserve">لا تهنوا يا أهل </w:t>
      </w:r>
      <w:proofErr w:type="gramStart"/>
      <w:r w:rsidR="0069625F" w:rsidRPr="00CD23D5">
        <w:rPr>
          <w:rFonts w:ascii="Traditional Arabic" w:hAnsi="Traditional Arabic" w:cs="Traditional Arabic" w:hint="cs"/>
          <w:b/>
          <w:bCs/>
          <w:color w:val="000000" w:themeColor="text1"/>
          <w:sz w:val="36"/>
          <w:szCs w:val="36"/>
          <w:rtl/>
        </w:rPr>
        <w:t xml:space="preserve">الأيمان </w:t>
      </w:r>
      <w:r w:rsidR="0069625F" w:rsidRPr="00CD23D5">
        <w:rPr>
          <w:rFonts w:ascii="Traditional Arabic" w:hAnsi="Traditional Arabic" w:cs="Traditional Arabic"/>
          <w:b/>
          <w:bCs/>
          <w:color w:val="000000" w:themeColor="text1"/>
          <w:sz w:val="36"/>
          <w:szCs w:val="36"/>
          <w:rtl/>
        </w:rPr>
        <w:t>،</w:t>
      </w:r>
      <w:proofErr w:type="gramEnd"/>
      <w:r w:rsidR="0069625F" w:rsidRPr="00CD23D5">
        <w:rPr>
          <w:rFonts w:ascii="Traditional Arabic" w:hAnsi="Traditional Arabic" w:cs="Traditional Arabic"/>
          <w:b/>
          <w:bCs/>
          <w:color w:val="000000" w:themeColor="text1"/>
          <w:sz w:val="36"/>
          <w:szCs w:val="36"/>
          <w:rtl/>
        </w:rPr>
        <w:t xml:space="preserve"> لأن الله القدير يؤيِّدكم وينصرُكم ويوهن كيدَ أعدائكم، </w:t>
      </w:r>
      <w:r w:rsidR="0069625F" w:rsidRPr="00CD23D5">
        <w:rPr>
          <w:rFonts w:ascii="Traditional Arabic" w:hAnsi="Traditional Arabic" w:cs="Traditional Arabic"/>
          <w:b/>
          <w:bCs/>
          <w:noProof/>
          <w:color w:val="000000" w:themeColor="text1"/>
          <w:sz w:val="36"/>
          <w:szCs w:val="36"/>
        </w:rPr>
        <w:drawing>
          <wp:inline distT="0" distB="0" distL="0" distR="0" wp14:anchorId="3F54EEB7" wp14:editId="2EA9A25D">
            <wp:extent cx="133350" cy="13335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spellStart"/>
      <w:r w:rsidR="0069625F" w:rsidRPr="00CD23D5">
        <w:rPr>
          <w:rFonts w:ascii="Traditional Arabic" w:hAnsi="Traditional Arabic" w:cs="Traditional Arabic"/>
          <w:b/>
          <w:bCs/>
          <w:color w:val="000000" w:themeColor="text1"/>
          <w:sz w:val="36"/>
          <w:szCs w:val="36"/>
          <w:rtl/>
        </w:rPr>
        <w:t>ذٰلِكُمْ</w:t>
      </w:r>
      <w:proofErr w:type="spellEnd"/>
      <w:r w:rsidR="0069625F" w:rsidRPr="00CD23D5">
        <w:rPr>
          <w:rFonts w:ascii="Traditional Arabic" w:hAnsi="Traditional Arabic" w:cs="Traditional Arabic"/>
          <w:b/>
          <w:bCs/>
          <w:color w:val="000000" w:themeColor="text1"/>
          <w:sz w:val="36"/>
          <w:szCs w:val="36"/>
          <w:rtl/>
        </w:rPr>
        <w:t xml:space="preserve"> وَأَنَّ </w:t>
      </w:r>
      <w:proofErr w:type="spellStart"/>
      <w:r w:rsidR="0069625F" w:rsidRPr="00CD23D5">
        <w:rPr>
          <w:rFonts w:ascii="Traditional Arabic" w:hAnsi="Traditional Arabic" w:cs="Traditional Arabic"/>
          <w:b/>
          <w:bCs/>
          <w:color w:val="000000" w:themeColor="text1"/>
          <w:sz w:val="36"/>
          <w:szCs w:val="36"/>
          <w:rtl/>
        </w:rPr>
        <w:t>ٱللَّهَ</w:t>
      </w:r>
      <w:proofErr w:type="spellEnd"/>
      <w:r w:rsidR="0069625F" w:rsidRPr="00CD23D5">
        <w:rPr>
          <w:rFonts w:ascii="Traditional Arabic" w:hAnsi="Traditional Arabic" w:cs="Traditional Arabic"/>
          <w:b/>
          <w:bCs/>
          <w:color w:val="000000" w:themeColor="text1"/>
          <w:sz w:val="36"/>
          <w:szCs w:val="36"/>
          <w:rtl/>
        </w:rPr>
        <w:t xml:space="preserve"> مُوهِنُ كَيْدِ </w:t>
      </w:r>
      <w:proofErr w:type="spellStart"/>
      <w:r w:rsidR="0069625F" w:rsidRPr="00CD23D5">
        <w:rPr>
          <w:rFonts w:ascii="Traditional Arabic" w:hAnsi="Traditional Arabic" w:cs="Traditional Arabic"/>
          <w:b/>
          <w:bCs/>
          <w:color w:val="000000" w:themeColor="text1"/>
          <w:sz w:val="36"/>
          <w:szCs w:val="36"/>
          <w:rtl/>
        </w:rPr>
        <w:t>ٱلْكَـٰفِرِينَ</w:t>
      </w:r>
      <w:proofErr w:type="spellEnd"/>
      <w:r w:rsidR="0069625F" w:rsidRPr="00CD23D5">
        <w:rPr>
          <w:rFonts w:ascii="Traditional Arabic" w:hAnsi="Traditional Arabic" w:cs="Traditional Arabic"/>
          <w:b/>
          <w:bCs/>
          <w:noProof/>
          <w:color w:val="000000" w:themeColor="text1"/>
          <w:sz w:val="36"/>
          <w:szCs w:val="36"/>
        </w:rPr>
        <w:drawing>
          <wp:inline distT="0" distB="0" distL="0" distR="0" wp14:anchorId="3856A6E4" wp14:editId="5585C43B">
            <wp:extent cx="133350" cy="133350"/>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9625F" w:rsidRPr="00CD23D5">
        <w:rPr>
          <w:rFonts w:ascii="Traditional Arabic" w:hAnsi="Traditional Arabic" w:cs="Traditional Arabic"/>
          <w:b/>
          <w:bCs/>
          <w:color w:val="000000" w:themeColor="text1"/>
          <w:sz w:val="36"/>
          <w:szCs w:val="36"/>
        </w:rPr>
        <w:t> </w:t>
      </w:r>
    </w:p>
    <w:p w14:paraId="44B6D2B0" w14:textId="4297B278" w:rsidR="0069625F" w:rsidRPr="00CD23D5" w:rsidRDefault="0069625F" w:rsidP="00CD23D5">
      <w:pPr>
        <w:pStyle w:val="a5"/>
        <w:rPr>
          <w:rFonts w:ascii="Traditional Arabic" w:hAnsi="Traditional Arabic" w:cs="Traditional Arabic"/>
          <w:b/>
          <w:bCs/>
          <w:color w:val="000000" w:themeColor="text1"/>
          <w:sz w:val="36"/>
          <w:szCs w:val="36"/>
          <w:rtl/>
        </w:rPr>
      </w:pPr>
      <w:r w:rsidRPr="00CD23D5">
        <w:rPr>
          <w:rFonts w:ascii="Traditional Arabic" w:hAnsi="Traditional Arabic" w:cs="Traditional Arabic" w:hint="cs"/>
          <w:b/>
          <w:bCs/>
          <w:color w:val="000000" w:themeColor="text1"/>
          <w:sz w:val="36"/>
          <w:szCs w:val="36"/>
          <w:rtl/>
        </w:rPr>
        <w:t>و</w:t>
      </w:r>
      <w:r w:rsidRPr="00CD23D5">
        <w:rPr>
          <w:rFonts w:ascii="Traditional Arabic" w:hAnsi="Traditional Arabic" w:cs="Traditional Arabic"/>
          <w:b/>
          <w:bCs/>
          <w:color w:val="000000" w:themeColor="text1"/>
          <w:sz w:val="36"/>
          <w:szCs w:val="36"/>
          <w:rtl/>
        </w:rPr>
        <w:t>قال تعالى</w:t>
      </w:r>
      <w:r w:rsidRPr="00CD23D5">
        <w:rPr>
          <w:rFonts w:ascii="Traditional Arabic" w:hAnsi="Traditional Arabic" w:cs="Traditional Arabic"/>
          <w:b/>
          <w:bCs/>
          <w:color w:val="000000" w:themeColor="text1"/>
          <w:sz w:val="36"/>
          <w:szCs w:val="36"/>
        </w:rPr>
        <w:t>: </w:t>
      </w:r>
      <w:r w:rsidRPr="00CD23D5">
        <w:rPr>
          <w:rFonts w:ascii="Traditional Arabic" w:hAnsi="Traditional Arabic" w:cs="Traditional Arabic"/>
          <w:b/>
          <w:bCs/>
          <w:noProof/>
          <w:color w:val="000000" w:themeColor="text1"/>
          <w:sz w:val="36"/>
          <w:szCs w:val="36"/>
        </w:rPr>
        <w:drawing>
          <wp:inline distT="0" distB="0" distL="0" distR="0" wp14:anchorId="7878A5CC" wp14:editId="77E3C9FB">
            <wp:extent cx="133350" cy="13335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23D5">
        <w:rPr>
          <w:rFonts w:ascii="Traditional Arabic" w:hAnsi="Traditional Arabic" w:cs="Traditional Arabic"/>
          <w:b/>
          <w:bCs/>
          <w:color w:val="000000" w:themeColor="text1"/>
          <w:sz w:val="36"/>
          <w:szCs w:val="36"/>
          <w:rtl/>
        </w:rPr>
        <w:t>إِنَّ اللَّهَ يُدَافِعُ عَنِ الَّذِينَ آمَنُوا إِنَّ اللَّهَ لا يُحِبُّ كُلَّ خَوَّانٍ كَفُور </w:t>
      </w:r>
      <w:r w:rsidRPr="00CD23D5">
        <w:rPr>
          <w:rFonts w:ascii="Traditional Arabic" w:hAnsi="Traditional Arabic" w:cs="Traditional Arabic"/>
          <w:b/>
          <w:bCs/>
          <w:noProof/>
          <w:color w:val="000000" w:themeColor="text1"/>
          <w:sz w:val="36"/>
          <w:szCs w:val="36"/>
        </w:rPr>
        <w:drawing>
          <wp:inline distT="0" distB="0" distL="0" distR="0" wp14:anchorId="477D6F02" wp14:editId="2E7D7EA3">
            <wp:extent cx="133350" cy="133350"/>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23D5">
        <w:rPr>
          <w:rFonts w:ascii="Traditional Arabic" w:hAnsi="Traditional Arabic" w:cs="Traditional Arabic"/>
          <w:b/>
          <w:bCs/>
          <w:color w:val="000000" w:themeColor="text1"/>
          <w:sz w:val="36"/>
          <w:szCs w:val="36"/>
        </w:rPr>
        <w:t> </w:t>
      </w:r>
      <w:r w:rsidRPr="00CD23D5">
        <w:rPr>
          <w:rFonts w:ascii="Traditional Arabic" w:hAnsi="Traditional Arabic" w:cs="Traditional Arabic"/>
          <w:b/>
          <w:bCs/>
          <w:color w:val="000000" w:themeColor="text1"/>
          <w:sz w:val="36"/>
          <w:szCs w:val="36"/>
          <w:rtl/>
        </w:rPr>
        <w:t>أُذِنَ لِلَّذِينَ يُقَاتَلُونَ بِأَنَّهُمْ ظُلِمُوا وَإِنَّ اللَّهَ عَلَى نَصْرِهِمْ لَقَدِيرٌ </w:t>
      </w:r>
      <w:r w:rsidRPr="00CD23D5">
        <w:rPr>
          <w:rFonts w:ascii="Traditional Arabic" w:hAnsi="Traditional Arabic" w:cs="Traditional Arabic"/>
          <w:b/>
          <w:bCs/>
          <w:noProof/>
          <w:color w:val="000000" w:themeColor="text1"/>
          <w:sz w:val="36"/>
          <w:szCs w:val="36"/>
        </w:rPr>
        <w:drawing>
          <wp:inline distT="0" distB="0" distL="0" distR="0" wp14:anchorId="321868C8" wp14:editId="467750F9">
            <wp:extent cx="133350" cy="13335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23D5">
        <w:rPr>
          <w:rFonts w:ascii="Traditional Arabic" w:hAnsi="Traditional Arabic" w:cs="Traditional Arabic"/>
          <w:b/>
          <w:bCs/>
          <w:color w:val="000000" w:themeColor="text1"/>
          <w:sz w:val="36"/>
          <w:szCs w:val="36"/>
        </w:rPr>
        <w:t> </w:t>
      </w:r>
      <w:r w:rsidRPr="00CD23D5">
        <w:rPr>
          <w:rFonts w:ascii="Traditional Arabic" w:hAnsi="Traditional Arabic" w:cs="Traditional Arabic"/>
          <w:b/>
          <w:bCs/>
          <w:color w:val="000000" w:themeColor="text1"/>
          <w:sz w:val="36"/>
          <w:szCs w:val="36"/>
          <w:rtl/>
        </w:rPr>
        <w:t>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sidRPr="00CD23D5">
        <w:rPr>
          <w:rFonts w:ascii="Traditional Arabic" w:hAnsi="Traditional Arabic" w:cs="Traditional Arabic"/>
          <w:b/>
          <w:bCs/>
          <w:noProof/>
          <w:color w:val="000000" w:themeColor="text1"/>
          <w:sz w:val="36"/>
          <w:szCs w:val="36"/>
        </w:rPr>
        <w:drawing>
          <wp:inline distT="0" distB="0" distL="0" distR="0" wp14:anchorId="6D789E50" wp14:editId="6CAA1B99">
            <wp:extent cx="133350" cy="133350"/>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23D5">
        <w:rPr>
          <w:rFonts w:ascii="Traditional Arabic" w:hAnsi="Traditional Arabic" w:cs="Traditional Arabic"/>
          <w:b/>
          <w:bCs/>
          <w:color w:val="000000" w:themeColor="text1"/>
          <w:sz w:val="36"/>
          <w:szCs w:val="36"/>
        </w:rPr>
        <w:t> </w:t>
      </w:r>
      <w:r w:rsidRPr="00CD23D5">
        <w:rPr>
          <w:rFonts w:ascii="Traditional Arabic" w:hAnsi="Traditional Arabic" w:cs="Traditional Arabic"/>
          <w:b/>
          <w:bCs/>
          <w:color w:val="000000" w:themeColor="text1"/>
          <w:sz w:val="36"/>
          <w:szCs w:val="36"/>
          <w:rtl/>
        </w:rPr>
        <w:t>الَّذِينَ إِنْ مَكَّنَّاهُمْ فِي الأَرْضِ أَقَامُوا الصَّلاةَ وَآتَوُا الزَّكَاةَ وَأَمَرُوا بِالْمَعْرُوفِ وَنَهَوْا عَنِ الْمُنْكَرِ وَلِلَّهِ عَاقِبَةُ الأُمُورِ</w:t>
      </w:r>
      <w:r w:rsidRPr="00CD23D5">
        <w:rPr>
          <w:rFonts w:ascii="Traditional Arabic" w:hAnsi="Traditional Arabic" w:cs="Traditional Arabic"/>
          <w:b/>
          <w:bCs/>
          <w:noProof/>
          <w:color w:val="000000" w:themeColor="text1"/>
          <w:sz w:val="36"/>
          <w:szCs w:val="36"/>
        </w:rPr>
        <w:drawing>
          <wp:inline distT="0" distB="0" distL="0" distR="0" wp14:anchorId="475E6536" wp14:editId="5DDF6DE5">
            <wp:extent cx="133350" cy="133350"/>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D23D5">
        <w:rPr>
          <w:rFonts w:ascii="Traditional Arabic" w:hAnsi="Traditional Arabic" w:cs="Traditional Arabic"/>
          <w:b/>
          <w:bCs/>
          <w:color w:val="000000" w:themeColor="text1"/>
          <w:sz w:val="36"/>
          <w:szCs w:val="36"/>
        </w:rPr>
        <w:t>.</w:t>
      </w:r>
    </w:p>
    <w:p w14:paraId="10452C8D" w14:textId="77777777" w:rsidR="00975D05" w:rsidRPr="00CD23D5" w:rsidRDefault="00975D05" w:rsidP="00CD23D5">
      <w:pPr>
        <w:pStyle w:val="a5"/>
        <w:rPr>
          <w:rFonts w:ascii="Traditional Arabic" w:hAnsi="Traditional Arabic" w:cs="Traditional Arabic"/>
          <w:b/>
          <w:bCs/>
          <w:color w:val="000000" w:themeColor="text1"/>
          <w:sz w:val="36"/>
          <w:szCs w:val="36"/>
          <w:bdr w:val="none" w:sz="0" w:space="0" w:color="auto" w:frame="1"/>
          <w:rtl/>
        </w:rPr>
      </w:pPr>
      <w:r w:rsidRPr="00CD23D5">
        <w:rPr>
          <w:rFonts w:ascii="Traditional Arabic" w:hAnsi="Traditional Arabic" w:cs="Traditional Arabic"/>
          <w:b/>
          <w:bCs/>
          <w:color w:val="000000" w:themeColor="text1"/>
          <w:sz w:val="36"/>
          <w:szCs w:val="36"/>
          <w:bdr w:val="none" w:sz="0" w:space="0" w:color="auto" w:frame="1"/>
          <w:rtl/>
        </w:rPr>
        <w:lastRenderedPageBreak/>
        <w:t>هذا وصلوا وسلموا على الحبيب المصطفى فقد أمركم الله بذلك فقال جل من قائل عليماً: {إِنَّ اللَّهَ وَمَلائِكَتَهُ يُصَلُّونَ عَلَى النَّبِيِّ يَا أَيُّهَا الَّذِينَ آمَنُوا صَلُّوا عَلَيْهِ وَسَلِّمُوا تَسْلِيماً}</w:t>
      </w:r>
    </w:p>
    <w:p w14:paraId="0011D232" w14:textId="77777777" w:rsidR="00CD23D5" w:rsidRPr="00CD23D5" w:rsidRDefault="0069625F" w:rsidP="00CD23D5">
      <w:pPr>
        <w:pStyle w:val="a5"/>
        <w:rPr>
          <w:rFonts w:ascii="Traditional Arabic" w:hAnsi="Traditional Arabic" w:cs="Traditional Arabic"/>
          <w:b/>
          <w:bCs/>
          <w:color w:val="000000" w:themeColor="text1"/>
          <w:sz w:val="36"/>
          <w:szCs w:val="36"/>
          <w:bdr w:val="none" w:sz="0" w:space="0" w:color="auto" w:frame="1"/>
          <w:rtl/>
        </w:rPr>
      </w:pPr>
      <w:r w:rsidRPr="00CD23D5">
        <w:rPr>
          <w:rFonts w:ascii="Traditional Arabic" w:hAnsi="Traditional Arabic" w:cs="Traditional Arabic" w:hint="cs"/>
          <w:b/>
          <w:bCs/>
          <w:color w:val="000000" w:themeColor="text1"/>
          <w:sz w:val="36"/>
          <w:szCs w:val="36"/>
          <w:bdr w:val="none" w:sz="0" w:space="0" w:color="auto" w:frame="1"/>
          <w:rtl/>
        </w:rPr>
        <w:t>ا</w:t>
      </w:r>
      <w:r w:rsidR="00812BED" w:rsidRPr="00CD23D5">
        <w:rPr>
          <w:rFonts w:ascii="Traditional Arabic" w:hAnsi="Traditional Arabic" w:cs="Traditional Arabic"/>
          <w:b/>
          <w:bCs/>
          <w:color w:val="000000" w:themeColor="text1"/>
          <w:sz w:val="36"/>
          <w:szCs w:val="36"/>
          <w:bdr w:val="none" w:sz="0" w:space="0" w:color="auto" w:frame="1"/>
          <w:rtl/>
        </w:rPr>
        <w:t>للهم أصلح أحوال المسلمين في كل مكان، اللهم اجمعهم على الحق والهدى، اللهم أحقن دماءهم وآمنهم في ديارهم، وأرغد عيشهم، واكبت عدوهم</w:t>
      </w:r>
      <w:r w:rsidR="00812BED" w:rsidRPr="00CD23D5">
        <w:rPr>
          <w:rFonts w:ascii="Traditional Arabic" w:hAnsi="Traditional Arabic" w:cs="Traditional Arabic"/>
          <w:b/>
          <w:bCs/>
          <w:color w:val="000000" w:themeColor="text1"/>
          <w:sz w:val="36"/>
          <w:szCs w:val="36"/>
          <w:bdr w:val="none" w:sz="0" w:space="0" w:color="auto" w:frame="1"/>
        </w:rPr>
        <w:t>.</w:t>
      </w:r>
      <w:r w:rsidR="00812BED" w:rsidRPr="00CD23D5">
        <w:rPr>
          <w:rFonts w:ascii="Traditional Arabic" w:hAnsi="Traditional Arabic" w:cs="Traditional Arabic"/>
          <w:b/>
          <w:bCs/>
          <w:color w:val="000000" w:themeColor="text1"/>
          <w:sz w:val="36"/>
          <w:szCs w:val="36"/>
        </w:rPr>
        <w:br/>
      </w:r>
      <w:r w:rsidR="00812BED" w:rsidRPr="00CD23D5">
        <w:rPr>
          <w:rFonts w:ascii="Traditional Arabic" w:hAnsi="Traditional Arabic" w:cs="Traditional Arabic"/>
          <w:b/>
          <w:bCs/>
          <w:color w:val="000000" w:themeColor="text1"/>
          <w:sz w:val="36"/>
          <w:szCs w:val="36"/>
          <w:bdr w:val="none" w:sz="0" w:space="0" w:color="auto" w:frame="1"/>
          <w:rtl/>
        </w:rPr>
        <w:t>يا من لا يُهزم جندك، ولا يخلفُ وعدك، سبحانك وبحمدك.</w:t>
      </w:r>
    </w:p>
    <w:p w14:paraId="3857AEEC" w14:textId="5D9D8C07" w:rsidR="00812BED" w:rsidRPr="00CD23D5" w:rsidRDefault="00812BED" w:rsidP="00CD23D5">
      <w:pPr>
        <w:pStyle w:val="a5"/>
        <w:rPr>
          <w:rFonts w:ascii="Traditional Arabic" w:hAnsi="Traditional Arabic" w:cs="Traditional Arabic"/>
          <w:b/>
          <w:bCs/>
          <w:color w:val="000000" w:themeColor="text1"/>
          <w:sz w:val="36"/>
          <w:szCs w:val="36"/>
        </w:rPr>
      </w:pPr>
      <w:r w:rsidRPr="00CD23D5">
        <w:rPr>
          <w:rFonts w:ascii="Traditional Arabic" w:hAnsi="Traditional Arabic" w:cs="Traditional Arabic"/>
          <w:b/>
          <w:bCs/>
          <w:color w:val="000000" w:themeColor="text1"/>
          <w:sz w:val="36"/>
          <w:szCs w:val="36"/>
          <w:bdr w:val="none" w:sz="0" w:space="0" w:color="auto" w:frame="1"/>
          <w:rtl/>
        </w:rPr>
        <w:t xml:space="preserve"> </w:t>
      </w:r>
      <w:r w:rsidR="00CD23D5" w:rsidRPr="00CD23D5">
        <w:rPr>
          <w:rFonts w:ascii="Traditional Arabic" w:hAnsi="Traditional Arabic" w:cs="Traditional Arabic" w:hint="cs"/>
          <w:b/>
          <w:bCs/>
          <w:color w:val="000000" w:themeColor="text1"/>
          <w:sz w:val="36"/>
          <w:szCs w:val="36"/>
          <w:bdr w:val="none" w:sz="0" w:space="0" w:color="auto" w:frame="1"/>
          <w:rtl/>
        </w:rPr>
        <w:t>اللهم عليك بأعداء المسلمين أجمعين</w:t>
      </w:r>
      <w:r w:rsidRPr="00CD23D5">
        <w:rPr>
          <w:rFonts w:ascii="Traditional Arabic" w:hAnsi="Traditional Arabic" w:cs="Traditional Arabic"/>
          <w:b/>
          <w:bCs/>
          <w:color w:val="000000" w:themeColor="text1"/>
          <w:sz w:val="36"/>
          <w:szCs w:val="36"/>
          <w:bdr w:val="none" w:sz="0" w:space="0" w:color="auto" w:frame="1"/>
          <w:rtl/>
        </w:rPr>
        <w:t xml:space="preserve"> اللهم أنزل بهم بأسك ورجزك إله الحق</w:t>
      </w:r>
      <w:r w:rsidRPr="00CD23D5">
        <w:rPr>
          <w:rFonts w:ascii="Traditional Arabic" w:hAnsi="Traditional Arabic" w:cs="Traditional Arabic"/>
          <w:b/>
          <w:bCs/>
          <w:color w:val="000000" w:themeColor="text1"/>
          <w:sz w:val="36"/>
          <w:szCs w:val="36"/>
          <w:bdr w:val="none" w:sz="0" w:space="0" w:color="auto" w:frame="1"/>
        </w:rPr>
        <w:t>.</w:t>
      </w:r>
      <w:r w:rsidRPr="00CD23D5">
        <w:rPr>
          <w:rFonts w:ascii="Traditional Arabic" w:hAnsi="Traditional Arabic" w:cs="Traditional Arabic"/>
          <w:b/>
          <w:bCs/>
          <w:color w:val="000000" w:themeColor="text1"/>
          <w:sz w:val="36"/>
          <w:szCs w:val="36"/>
        </w:rPr>
        <w:br/>
      </w:r>
      <w:r w:rsidRPr="00CD23D5">
        <w:rPr>
          <w:rFonts w:ascii="Traditional Arabic" w:hAnsi="Traditional Arabic" w:cs="Traditional Arabic"/>
          <w:b/>
          <w:bCs/>
          <w:color w:val="000000" w:themeColor="text1"/>
          <w:sz w:val="36"/>
          <w:szCs w:val="36"/>
          <w:bdr w:val="none" w:sz="0" w:space="0" w:color="auto" w:frame="1"/>
          <w:rtl/>
        </w:rPr>
        <w:t>اللهم لا تُقِم لهم راية، ولا تحقق لهم غاية، واجعلهم لمن خلفهم عبرة وآية، اللهم اهزمهم وزلزلهم وانصرنا عليهم يا رب العالمين</w:t>
      </w:r>
      <w:r w:rsidRPr="00CD23D5">
        <w:rPr>
          <w:rFonts w:ascii="Traditional Arabic" w:hAnsi="Traditional Arabic" w:cs="Traditional Arabic"/>
          <w:b/>
          <w:bCs/>
          <w:color w:val="000000" w:themeColor="text1"/>
          <w:sz w:val="36"/>
          <w:szCs w:val="36"/>
          <w:bdr w:val="none" w:sz="0" w:space="0" w:color="auto" w:frame="1"/>
        </w:rPr>
        <w:t>.</w:t>
      </w:r>
    </w:p>
    <w:p w14:paraId="16DE7239" w14:textId="2B04F91C" w:rsidR="00812BED" w:rsidRPr="00CD23D5" w:rsidRDefault="00975D05" w:rsidP="00CD23D5">
      <w:pPr>
        <w:pStyle w:val="a5"/>
        <w:rPr>
          <w:rFonts w:ascii="Traditional Arabic" w:hAnsi="Traditional Arabic" w:cs="Traditional Arabic"/>
          <w:b/>
          <w:bCs/>
          <w:color w:val="000000" w:themeColor="text1"/>
          <w:sz w:val="36"/>
          <w:szCs w:val="36"/>
        </w:rPr>
      </w:pPr>
      <w:r w:rsidRPr="00CD23D5">
        <w:rPr>
          <w:rFonts w:ascii="Traditional Arabic" w:hAnsi="Traditional Arabic" w:cs="Traditional Arabic"/>
          <w:b/>
          <w:bCs/>
          <w:color w:val="000000" w:themeColor="text1"/>
          <w:sz w:val="36"/>
          <w:szCs w:val="36"/>
          <w:shd w:val="clear" w:color="auto" w:fill="FFFFFF"/>
          <w:rtl/>
        </w:rPr>
        <w:t>اللهمَّ انصر دينك وكتابك وسُنَّةَ نبيكَ محمد -صلى الله عليه وسلم-، وعبادكَ المؤمنينَ المجاهدينَ الصادقين، اللهمَّ آمنَّا في أوطاننا، وأصلِحْ أئمتَنا وولاة أمورنا، وأيِّد بالحق إمامَنا ووليَّ أمرنا</w:t>
      </w:r>
      <w:r w:rsidR="005937DB" w:rsidRPr="00CD23D5">
        <w:rPr>
          <w:rFonts w:ascii="Traditional Arabic" w:hAnsi="Traditional Arabic" w:cs="Traditional Arabic" w:hint="cs"/>
          <w:b/>
          <w:bCs/>
          <w:color w:val="000000" w:themeColor="text1"/>
          <w:sz w:val="36"/>
          <w:szCs w:val="36"/>
          <w:shd w:val="clear" w:color="auto" w:fill="FFFFFF"/>
          <w:rtl/>
        </w:rPr>
        <w:t xml:space="preserve"> خادم الحرمين الشريفين وولي </w:t>
      </w:r>
      <w:proofErr w:type="gramStart"/>
      <w:r w:rsidR="005937DB" w:rsidRPr="00CD23D5">
        <w:rPr>
          <w:rFonts w:ascii="Traditional Arabic" w:hAnsi="Traditional Arabic" w:cs="Traditional Arabic" w:hint="cs"/>
          <w:b/>
          <w:bCs/>
          <w:color w:val="000000" w:themeColor="text1"/>
          <w:sz w:val="36"/>
          <w:szCs w:val="36"/>
          <w:shd w:val="clear" w:color="auto" w:fill="FFFFFF"/>
          <w:rtl/>
        </w:rPr>
        <w:t xml:space="preserve">عهده </w:t>
      </w:r>
      <w:r w:rsidRPr="00CD23D5">
        <w:rPr>
          <w:rFonts w:ascii="Traditional Arabic" w:hAnsi="Traditional Arabic" w:cs="Traditional Arabic"/>
          <w:b/>
          <w:bCs/>
          <w:color w:val="000000" w:themeColor="text1"/>
          <w:sz w:val="36"/>
          <w:szCs w:val="36"/>
          <w:shd w:val="clear" w:color="auto" w:fill="FFFFFF"/>
          <w:rtl/>
        </w:rPr>
        <w:t>،</w:t>
      </w:r>
      <w:proofErr w:type="gramEnd"/>
      <w:r w:rsidRPr="00CD23D5">
        <w:rPr>
          <w:rFonts w:ascii="Traditional Arabic" w:hAnsi="Traditional Arabic" w:cs="Traditional Arabic"/>
          <w:b/>
          <w:bCs/>
          <w:color w:val="000000" w:themeColor="text1"/>
          <w:sz w:val="36"/>
          <w:szCs w:val="36"/>
          <w:shd w:val="clear" w:color="auto" w:fill="FFFFFF"/>
          <w:rtl/>
        </w:rPr>
        <w:t xml:space="preserve"> وهيِّئ له</w:t>
      </w:r>
      <w:r w:rsidR="005937DB" w:rsidRPr="00CD23D5">
        <w:rPr>
          <w:rFonts w:ascii="Traditional Arabic" w:hAnsi="Traditional Arabic" w:cs="Traditional Arabic" w:hint="cs"/>
          <w:b/>
          <w:bCs/>
          <w:color w:val="000000" w:themeColor="text1"/>
          <w:sz w:val="36"/>
          <w:szCs w:val="36"/>
          <w:shd w:val="clear" w:color="auto" w:fill="FFFFFF"/>
          <w:rtl/>
        </w:rPr>
        <w:t>م</w:t>
      </w:r>
      <w:r w:rsidRPr="00CD23D5">
        <w:rPr>
          <w:rFonts w:ascii="Traditional Arabic" w:hAnsi="Traditional Arabic" w:cs="Traditional Arabic"/>
          <w:b/>
          <w:bCs/>
          <w:color w:val="000000" w:themeColor="text1"/>
          <w:sz w:val="36"/>
          <w:szCs w:val="36"/>
          <w:shd w:val="clear" w:color="auto" w:fill="FFFFFF"/>
          <w:rtl/>
        </w:rPr>
        <w:t xml:space="preserve"> البطانة الصالحة، ووفِّقه</w:t>
      </w:r>
      <w:r w:rsidR="005937DB" w:rsidRPr="00CD23D5">
        <w:rPr>
          <w:rFonts w:ascii="Traditional Arabic" w:hAnsi="Traditional Arabic" w:cs="Traditional Arabic" w:hint="cs"/>
          <w:b/>
          <w:bCs/>
          <w:color w:val="000000" w:themeColor="text1"/>
          <w:sz w:val="36"/>
          <w:szCs w:val="36"/>
          <w:shd w:val="clear" w:color="auto" w:fill="FFFFFF"/>
          <w:rtl/>
        </w:rPr>
        <w:t>م</w:t>
      </w:r>
      <w:r w:rsidRPr="00CD23D5">
        <w:rPr>
          <w:rFonts w:ascii="Traditional Arabic" w:hAnsi="Traditional Arabic" w:cs="Traditional Arabic"/>
          <w:b/>
          <w:bCs/>
          <w:color w:val="000000" w:themeColor="text1"/>
          <w:sz w:val="36"/>
          <w:szCs w:val="36"/>
          <w:shd w:val="clear" w:color="auto" w:fill="FFFFFF"/>
          <w:rtl/>
        </w:rPr>
        <w:t xml:space="preserve"> لما تحب وترضى، يا سميع الدعاء، اللهمَّ وفِّقه ووليَّ عهده إلى ما فيه خير الإسلام والمسلمين، وإلى ما فيه صلاح البلاد والعباد، يا مَنْ إليه المرجع يوم التناد</w:t>
      </w:r>
      <w:r w:rsidRPr="00CD23D5">
        <w:rPr>
          <w:rFonts w:ascii="Traditional Arabic" w:hAnsi="Traditional Arabic" w:cs="Traditional Arabic"/>
          <w:b/>
          <w:bCs/>
          <w:color w:val="000000" w:themeColor="text1"/>
          <w:sz w:val="36"/>
          <w:szCs w:val="36"/>
          <w:shd w:val="clear" w:color="auto" w:fill="FFFFFF"/>
        </w:rPr>
        <w:t>.</w:t>
      </w:r>
      <w:r w:rsidR="00812BED" w:rsidRPr="00CD23D5">
        <w:rPr>
          <w:rFonts w:ascii="Traditional Arabic" w:hAnsi="Traditional Arabic" w:cs="Traditional Arabic"/>
          <w:b/>
          <w:bCs/>
          <w:color w:val="000000" w:themeColor="text1"/>
          <w:sz w:val="36"/>
          <w:szCs w:val="36"/>
          <w:bdr w:val="none" w:sz="0" w:space="0" w:color="auto" w:frame="1"/>
        </w:rPr>
        <w:t>.</w:t>
      </w:r>
      <w:r w:rsidR="00812BED" w:rsidRPr="00CD23D5">
        <w:rPr>
          <w:rFonts w:ascii="Traditional Arabic" w:hAnsi="Traditional Arabic" w:cs="Traditional Arabic"/>
          <w:b/>
          <w:bCs/>
          <w:color w:val="000000" w:themeColor="text1"/>
          <w:sz w:val="36"/>
          <w:szCs w:val="36"/>
        </w:rPr>
        <w:br/>
      </w:r>
    </w:p>
    <w:p w14:paraId="11D9ADE1" w14:textId="77777777" w:rsidR="00812BED" w:rsidRPr="00CD23D5" w:rsidRDefault="00812BED" w:rsidP="00CD23D5">
      <w:pPr>
        <w:pStyle w:val="a5"/>
        <w:rPr>
          <w:rFonts w:ascii="Traditional Arabic" w:hAnsi="Traditional Arabic" w:cs="Traditional Arabic"/>
          <w:b/>
          <w:bCs/>
          <w:color w:val="000000" w:themeColor="text1"/>
          <w:sz w:val="36"/>
          <w:szCs w:val="36"/>
          <w:rtl/>
        </w:rPr>
      </w:pPr>
    </w:p>
    <w:p w14:paraId="0D8B7B03" w14:textId="77777777" w:rsidR="005365FF" w:rsidRPr="00CD23D5" w:rsidRDefault="005365FF" w:rsidP="00CD23D5">
      <w:pPr>
        <w:pStyle w:val="a5"/>
        <w:rPr>
          <w:rFonts w:ascii="Traditional Arabic" w:hAnsi="Traditional Arabic" w:cs="Traditional Arabic"/>
          <w:b/>
          <w:bCs/>
          <w:color w:val="000000" w:themeColor="text1"/>
          <w:sz w:val="36"/>
          <w:szCs w:val="36"/>
          <w:rtl/>
        </w:rPr>
      </w:pPr>
    </w:p>
    <w:p w14:paraId="6FC353B7" w14:textId="77777777" w:rsidR="00B52113" w:rsidRPr="00CD23D5" w:rsidRDefault="00B52113" w:rsidP="00CD23D5">
      <w:pPr>
        <w:pStyle w:val="a5"/>
        <w:rPr>
          <w:rFonts w:ascii="Traditional Arabic" w:hAnsi="Traditional Arabic" w:cs="Traditional Arabic"/>
          <w:b/>
          <w:bCs/>
          <w:color w:val="000000" w:themeColor="text1"/>
          <w:sz w:val="36"/>
          <w:szCs w:val="36"/>
        </w:rPr>
      </w:pPr>
    </w:p>
    <w:sectPr w:rsidR="00B52113" w:rsidRPr="00CD23D5" w:rsidSect="00A523DE">
      <w:pgSz w:w="11906" w:h="16838"/>
      <w:pgMar w:top="567" w:right="60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B4"/>
    <w:rsid w:val="004206E2"/>
    <w:rsid w:val="00422A87"/>
    <w:rsid w:val="005365FF"/>
    <w:rsid w:val="005937DB"/>
    <w:rsid w:val="0069625F"/>
    <w:rsid w:val="006D5FB4"/>
    <w:rsid w:val="00812BED"/>
    <w:rsid w:val="00975D05"/>
    <w:rsid w:val="00A523DE"/>
    <w:rsid w:val="00B52113"/>
    <w:rsid w:val="00B80C36"/>
    <w:rsid w:val="00CD23D5"/>
    <w:rsid w:val="00E30792"/>
    <w:rsid w:val="00F94C2E"/>
    <w:rsid w:val="00FB5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973A"/>
  <w15:chartTrackingRefBased/>
  <w15:docId w15:val="{4AF28ABD-954C-4F6C-885A-95D91E9E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E30792"/>
    <w:rPr>
      <w:color w:val="0000FF"/>
      <w:u w:val="single"/>
    </w:rPr>
  </w:style>
  <w:style w:type="character" w:styleId="a3">
    <w:name w:val="Strong"/>
    <w:basedOn w:val="a0"/>
    <w:uiPriority w:val="22"/>
    <w:qFormat/>
    <w:rsid w:val="00B52113"/>
    <w:rPr>
      <w:b/>
      <w:bCs/>
    </w:rPr>
  </w:style>
  <w:style w:type="paragraph" w:styleId="a4">
    <w:name w:val="Normal (Web)"/>
    <w:basedOn w:val="a"/>
    <w:uiPriority w:val="99"/>
    <w:semiHidden/>
    <w:unhideWhenUsed/>
    <w:rsid w:val="00812B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A523D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785</Words>
  <Characters>4476</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2023-10-20T03:07:00Z</dcterms:created>
  <dcterms:modified xsi:type="dcterms:W3CDTF">2023-10-25T10:39:00Z</dcterms:modified>
</cp:coreProperties>
</file>