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C2F" w:rsidRDefault="00BB1C2F" w:rsidP="00BB1C2F">
      <w:pPr>
        <w:spacing w:line="360" w:lineRule="auto"/>
        <w:jc w:val="center"/>
        <w:rPr>
          <w:rFonts w:ascii="Sakkal Majalla" w:hAnsi="Sakkal Majalla" w:cs="Sakkal Majalla"/>
          <w:b/>
          <w:bCs/>
          <w:sz w:val="48"/>
          <w:szCs w:val="48"/>
          <w:rtl/>
        </w:rPr>
      </w:pPr>
      <w:r w:rsidRPr="00BB1C2F">
        <w:rPr>
          <w:rFonts w:ascii="Sakkal Majalla" w:hAnsi="Sakkal Majalla" w:cs="Sakkal Majalla"/>
          <w:b/>
          <w:bCs/>
          <w:sz w:val="48"/>
          <w:szCs w:val="48"/>
          <w:rtl/>
        </w:rPr>
        <w:t>شهر يغفل الناس عنه</w:t>
      </w:r>
    </w:p>
    <w:p w:rsidR="00BB1C2F" w:rsidRPr="00BB1C2F" w:rsidRDefault="00BB1C2F" w:rsidP="00BB1C2F">
      <w:pPr>
        <w:spacing w:line="360" w:lineRule="auto"/>
        <w:jc w:val="center"/>
        <w:rPr>
          <w:rFonts w:ascii="Sakkal Majalla" w:hAnsi="Sakkal Majalla" w:cs="Sakkal Majalla"/>
          <w:b/>
          <w:bCs/>
          <w:sz w:val="48"/>
          <w:szCs w:val="48"/>
        </w:rPr>
      </w:pPr>
      <w:r w:rsidRPr="00BB1C2F">
        <w:rPr>
          <w:rFonts w:ascii="Sakkal Majalla" w:hAnsi="Sakkal Majalla" w:cs="Sakkal Majalla"/>
          <w:b/>
          <w:bCs/>
          <w:sz w:val="48"/>
          <w:szCs w:val="48"/>
          <w:rtl/>
        </w:rPr>
        <w:t xml:space="preserve">الخطبة الأولى </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إنَّ الحمدَ للـهِ، نحمدُه </w:t>
      </w:r>
      <w:proofErr w:type="spellStart"/>
      <w:r w:rsidRPr="00BB1C2F">
        <w:rPr>
          <w:rFonts w:ascii="Sakkal Majalla" w:hAnsi="Sakkal Majalla" w:cs="Sakkal Majalla"/>
          <w:b/>
          <w:bCs/>
          <w:sz w:val="48"/>
          <w:szCs w:val="48"/>
          <w:rtl/>
        </w:rPr>
        <w:t>ونستعينُه</w:t>
      </w:r>
      <w:proofErr w:type="spellEnd"/>
      <w:r w:rsidRPr="00BB1C2F">
        <w:rPr>
          <w:rFonts w:ascii="Sakkal Majalla" w:hAnsi="Sakkal Majalla" w:cs="Sakkal Majalla"/>
          <w:b/>
          <w:bCs/>
          <w:sz w:val="48"/>
          <w:szCs w:val="48"/>
          <w:rtl/>
        </w:rPr>
        <w:t xml:space="preserve"> ونستغفرُه، ونعوذُ باللَّـهِ من شرورِ أنفسِنا، ومن سيئاتِ أعمالِنا، من يهدِه اللَّـهُ فلا مُضلَّ له، ومن يُضْلِلْ فلا هاديَ له، وأشهدُ أن لا إله إلَّا اللَّـهُ وحدَه لا شريكَ له يخلقُ ما يشاءُ </w:t>
      </w:r>
      <w:proofErr w:type="gramStart"/>
      <w:r w:rsidRPr="00BB1C2F">
        <w:rPr>
          <w:rFonts w:ascii="Sakkal Majalla" w:hAnsi="Sakkal Majalla" w:cs="Sakkal Majalla"/>
          <w:b/>
          <w:bCs/>
          <w:sz w:val="48"/>
          <w:szCs w:val="48"/>
          <w:rtl/>
        </w:rPr>
        <w:t>ويختار ،</w:t>
      </w:r>
      <w:proofErr w:type="gramEnd"/>
      <w:r w:rsidRPr="00BB1C2F">
        <w:rPr>
          <w:rFonts w:ascii="Sakkal Majalla" w:hAnsi="Sakkal Majalla" w:cs="Sakkal Majalla"/>
          <w:b/>
          <w:bCs/>
          <w:sz w:val="48"/>
          <w:szCs w:val="48"/>
          <w:rtl/>
        </w:rPr>
        <w:t xml:space="preserve"> وأشهدُ أنَّ محمَّداً عبدُه ورسولُه خيرُ البريةِ ، وأزكى البشريةِ ، صلى الله عليه وعلى </w:t>
      </w:r>
      <w:proofErr w:type="spellStart"/>
      <w:r w:rsidRPr="00BB1C2F">
        <w:rPr>
          <w:rFonts w:ascii="Sakkal Majalla" w:hAnsi="Sakkal Majalla" w:cs="Sakkal Majalla"/>
          <w:b/>
          <w:bCs/>
          <w:sz w:val="48"/>
          <w:szCs w:val="48"/>
          <w:rtl/>
        </w:rPr>
        <w:t>آله</w:t>
      </w:r>
      <w:proofErr w:type="spellEnd"/>
      <w:r w:rsidRPr="00BB1C2F">
        <w:rPr>
          <w:rFonts w:ascii="Sakkal Majalla" w:hAnsi="Sakkal Majalla" w:cs="Sakkal Majalla"/>
          <w:b/>
          <w:bCs/>
          <w:sz w:val="48"/>
          <w:szCs w:val="48"/>
          <w:rtl/>
        </w:rPr>
        <w:t xml:space="preserve"> وصحبه ، ومن سار على نهجه واقتفى أثره إلى يومِ الدين . أمَّا بعدُ: فأوصيكم ونفسي بتقوى الله...</w:t>
      </w:r>
    </w:p>
    <w:p w:rsid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lastRenderedPageBreak/>
        <w:t xml:space="preserve">عن أُسَامَةَ بْنَ زَيْدٍ </w:t>
      </w:r>
      <w:r w:rsidRPr="00BB1C2F">
        <w:rPr>
          <w:rFonts w:ascii="Sakkal Majalla" w:hAnsi="Sakkal Majalla" w:cs="Sakkal Majalla"/>
          <w:b/>
          <w:bCs/>
          <w:sz w:val="48"/>
          <w:szCs w:val="48"/>
        </w:rPr>
        <w:sym w:font="AGA Arabesque" w:char="F079"/>
      </w:r>
      <w:r w:rsidRPr="00BB1C2F">
        <w:rPr>
          <w:rFonts w:ascii="Sakkal Majalla" w:hAnsi="Sakkal Majalla" w:cs="Sakkal Majalla"/>
          <w:b/>
          <w:bCs/>
          <w:sz w:val="48"/>
          <w:szCs w:val="48"/>
          <w:rtl/>
        </w:rPr>
        <w:t xml:space="preserve"> قَالَ: كَانَ رَسُولُ اللـهِ </w:t>
      </w:r>
      <w:r w:rsidRPr="00BB1C2F">
        <w:rPr>
          <w:rFonts w:ascii="Sakkal Majalla" w:hAnsi="Sakkal Majalla" w:cs="Sakkal Majalla"/>
          <w:b/>
          <w:bCs/>
          <w:sz w:val="48"/>
          <w:szCs w:val="48"/>
        </w:rPr>
        <w:sym w:font="AGA Arabesque" w:char="F072"/>
      </w:r>
      <w:r w:rsidRPr="00BB1C2F">
        <w:rPr>
          <w:rFonts w:ascii="Sakkal Majalla" w:hAnsi="Sakkal Majalla" w:cs="Sakkal Majalla"/>
          <w:b/>
          <w:bCs/>
          <w:sz w:val="48"/>
          <w:szCs w:val="48"/>
          <w:rtl/>
        </w:rPr>
        <w:t xml:space="preserve"> يَصُومُ الْأَيَّامَ يَسْرُدُ حَتَّى يُقَالَ: لَا يُفْطِرُ، وَيُفْطِرُ الْأَيَّامَ حَتَّى لَا يَكَادَ أَنْ يَصُومَ إِلَّا يَوْمَيْنِ مِنَ الْـجُمُعَةِ، إِنْ كَانَ فِي صِيَامِهِ، وَإِلَّا </w:t>
      </w:r>
      <w:proofErr w:type="spellStart"/>
      <w:r w:rsidRPr="00BB1C2F">
        <w:rPr>
          <w:rFonts w:ascii="Sakkal Majalla" w:hAnsi="Sakkal Majalla" w:cs="Sakkal Majalla"/>
          <w:b/>
          <w:bCs/>
          <w:sz w:val="48"/>
          <w:szCs w:val="48"/>
          <w:rtl/>
        </w:rPr>
        <w:t>صَامَهُمَا</w:t>
      </w:r>
      <w:proofErr w:type="spellEnd"/>
      <w:r w:rsidRPr="00BB1C2F">
        <w:rPr>
          <w:rFonts w:ascii="Sakkal Majalla" w:hAnsi="Sakkal Majalla" w:cs="Sakkal Majalla"/>
          <w:b/>
          <w:bCs/>
          <w:sz w:val="48"/>
          <w:szCs w:val="48"/>
          <w:rtl/>
        </w:rPr>
        <w:t xml:space="preserve">، وَلَمْ يَكُنْ يَصُومُ مِنْ شَهْرٍ مِنَ الشُّهُورِ مَا يَصُومُ مِنْ شَعْبَانَ، فَقُلْتُ: يَا رَسُولَ اللـهِ، إِنَّكَ تَصُومُ لَا تَكَادُ أَنْ تُفْطِرَ، وَتُفْطِرَ حَتَّى لَا تَكَادَ أَنْ تَصُومَ إِلَّا يَوْمَيْنِ إِنْ دَخَلَا فِي صِيَامِكَ وَإِلَّا صُمْتَهُمَا قَالَ: " أَيُّ يَوْمَيْنِ؟ " قَالَ: قُلْتُ: يَوْمُ الِاثْنَيْنِ، وَيَوْمُ الْخَمِيسِ. قَالَ: " ذَانِكَ يَوْمَانِ تُعْرَضُ فِيهِمَا الْأَعْمَالُ عَلَى رَبِّ الْعَالَمِينَ، وَأُحِبُّ أَنْ يُعْرَضَ عَمَلِي وَأَنَا صَائِمٌ " </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lastRenderedPageBreak/>
        <w:t xml:space="preserve">قَالَ: قُلْتُ: وَلَمْ أَرَكَ تَصُومُ مِنْ شَهْرٍ مِنَ الشُّهُورِ مَا تَصُومُ مِنْ شَعْبَانَ قَالَ: " ذَاكَ شَهْرٌ يَغْفُلُ النَّاسُ عَنْهُ بَيْنَ رَجَبٍ وَرَمَضَانَ، وَهُوَ شَهْرٌ تُرْفَعُ فِيهِ الْأَعْمَالُ إِلَى رَبِّ الْعَالَمِينَ، فَأُحِبُّ أَنْ يُرْفَعَ عَمَلِي وَأَنَا </w:t>
      </w:r>
      <w:proofErr w:type="gramStart"/>
      <w:r w:rsidRPr="00BB1C2F">
        <w:rPr>
          <w:rFonts w:ascii="Sakkal Majalla" w:hAnsi="Sakkal Majalla" w:cs="Sakkal Majalla"/>
          <w:b/>
          <w:bCs/>
          <w:sz w:val="48"/>
          <w:szCs w:val="48"/>
          <w:rtl/>
        </w:rPr>
        <w:t>صَائِمٌ )</w:t>
      </w:r>
      <w:proofErr w:type="gramEnd"/>
      <w:r w:rsidRPr="00BB1C2F">
        <w:rPr>
          <w:rFonts w:ascii="Sakkal Majalla" w:hAnsi="Sakkal Majalla" w:cs="Sakkal Majalla"/>
          <w:b/>
          <w:bCs/>
          <w:sz w:val="48"/>
          <w:szCs w:val="48"/>
          <w:rtl/>
        </w:rPr>
        <w:t xml:space="preserve"> أحمد .</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عباد الله: ها أنتم في شهرِ </w:t>
      </w:r>
      <w:proofErr w:type="gramStart"/>
      <w:r w:rsidRPr="00BB1C2F">
        <w:rPr>
          <w:rFonts w:ascii="Sakkal Majalla" w:hAnsi="Sakkal Majalla" w:cs="Sakkal Majalla"/>
          <w:b/>
          <w:bCs/>
          <w:sz w:val="48"/>
          <w:szCs w:val="48"/>
          <w:rtl/>
        </w:rPr>
        <w:t>شَعْبَانَ ،</w:t>
      </w:r>
      <w:proofErr w:type="gramEnd"/>
      <w:r w:rsidRPr="00BB1C2F">
        <w:rPr>
          <w:rFonts w:ascii="Sakkal Majalla" w:hAnsi="Sakkal Majalla" w:cs="Sakkal Majalla"/>
          <w:b/>
          <w:bCs/>
          <w:sz w:val="48"/>
          <w:szCs w:val="48"/>
          <w:rtl/>
        </w:rPr>
        <w:t xml:space="preserve"> فما شهرُ شعبانَ ؟ لقد سُمِّيَ شَعْبَانَ لتشَعُّبِ القبائلِ فيه؛ طلباً للماءِ والكَلأِ، أو لتفرُّقِها فيه للغَزْوِ والغارَاتِ على بعضِها؛ بعدَ أن يَخْرُجَ شهرُ رجبٍ الحرامُ، الذي يمتنعون فيه عنِ الغاراتِ والقتالِ.</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lastRenderedPageBreak/>
        <w:t xml:space="preserve">معاشرَ المُؤمنين: لقد كان النَّبيُّ ﷺ يكثرُ من الصيامِ في شهرِ شَعْبانَ، فعن </w:t>
      </w:r>
      <w:proofErr w:type="gramStart"/>
      <w:r w:rsidRPr="00BB1C2F">
        <w:rPr>
          <w:rFonts w:ascii="Sakkal Majalla" w:hAnsi="Sakkal Majalla" w:cs="Sakkal Majalla"/>
          <w:b/>
          <w:bCs/>
          <w:sz w:val="48"/>
          <w:szCs w:val="48"/>
          <w:rtl/>
        </w:rPr>
        <w:t xml:space="preserve">عائشـةَ </w:t>
      </w:r>
      <w:r w:rsidRPr="00BB1C2F">
        <w:rPr>
          <w:rFonts w:ascii="Sakkal Majalla" w:hAnsi="Sakkal Majalla" w:cs="Sakkal Majalla"/>
          <w:b/>
          <w:bCs/>
          <w:sz w:val="48"/>
          <w:szCs w:val="48"/>
        </w:rPr>
        <w:sym w:font="AGA Arabesque" w:char="F074"/>
      </w:r>
      <w:r w:rsidRPr="00BB1C2F">
        <w:rPr>
          <w:rFonts w:ascii="Sakkal Majalla" w:hAnsi="Sakkal Majalla" w:cs="Sakkal Majalla"/>
          <w:b/>
          <w:bCs/>
          <w:sz w:val="48"/>
          <w:szCs w:val="48"/>
          <w:rtl/>
        </w:rPr>
        <w:t xml:space="preserve"> قالت</w:t>
      </w:r>
      <w:proofErr w:type="gramEnd"/>
      <w:r w:rsidRPr="00BB1C2F">
        <w:rPr>
          <w:rFonts w:ascii="Sakkal Majalla" w:hAnsi="Sakkal Majalla" w:cs="Sakkal Majalla"/>
          <w:b/>
          <w:bCs/>
          <w:sz w:val="48"/>
          <w:szCs w:val="48"/>
          <w:rtl/>
        </w:rPr>
        <w:t xml:space="preserve">: «لَمْ يَكـُن رَّسُـولُ اللَّـهِ ﷺ فِي الشَّهْرِ مِنَ السَّنَةِ أَكْثَرَ صِيَاماً مِّنْهُ فِي شَعْبَانَ» أخرجه الشيخانِ. </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 وفي </w:t>
      </w:r>
      <w:proofErr w:type="gramStart"/>
      <w:r w:rsidRPr="00BB1C2F">
        <w:rPr>
          <w:rFonts w:ascii="Sakkal Majalla" w:hAnsi="Sakkal Majalla" w:cs="Sakkal Majalla"/>
          <w:b/>
          <w:bCs/>
          <w:sz w:val="48"/>
          <w:szCs w:val="48"/>
          <w:rtl/>
        </w:rPr>
        <w:t>رواية :</w:t>
      </w:r>
      <w:proofErr w:type="gramEnd"/>
      <w:r w:rsidRPr="00BB1C2F">
        <w:rPr>
          <w:rFonts w:ascii="Sakkal Majalla" w:hAnsi="Sakkal Majalla" w:cs="Sakkal Majalla"/>
          <w:b/>
          <w:bCs/>
          <w:sz w:val="48"/>
          <w:szCs w:val="48"/>
          <w:rtl/>
        </w:rPr>
        <w:t xml:space="preserve">"كَانَ رَسُولُ اللَّـهِ </w:t>
      </w:r>
      <w:r w:rsidRPr="00BB1C2F">
        <w:rPr>
          <w:rFonts w:ascii="Sakkal Majalla" w:hAnsi="Sakkal Majalla" w:cs="Sakkal Majalla"/>
          <w:b/>
          <w:bCs/>
          <w:sz w:val="48"/>
          <w:szCs w:val="48"/>
        </w:rPr>
        <w:sym w:font="AGA Arabesque" w:char="F072"/>
      </w:r>
      <w:r w:rsidRPr="00BB1C2F">
        <w:rPr>
          <w:rFonts w:ascii="Sakkal Majalla" w:hAnsi="Sakkal Majalla" w:cs="Sakkal Majalla"/>
          <w:b/>
          <w:bCs/>
          <w:sz w:val="48"/>
          <w:szCs w:val="48"/>
          <w:rtl/>
        </w:rPr>
        <w:t xml:space="preserve"> يَصُومُ حَتَّى نَقُولَ لاَ يُفْطِرُ، وَيُفْطِرُ حَتَّى نَقُولَ لاَ يَصُومُ، وَمَا رَأَيْتُ رَسُولَ اللَّـهِ </w:t>
      </w:r>
      <w:r w:rsidRPr="00BB1C2F">
        <w:rPr>
          <w:rFonts w:ascii="Sakkal Majalla" w:hAnsi="Sakkal Majalla" w:cs="Sakkal Majalla"/>
          <w:b/>
          <w:bCs/>
          <w:sz w:val="48"/>
          <w:szCs w:val="48"/>
        </w:rPr>
        <w:sym w:font="AGA Arabesque" w:char="F072"/>
      </w:r>
      <w:r w:rsidRPr="00BB1C2F">
        <w:rPr>
          <w:rFonts w:ascii="Sakkal Majalla" w:hAnsi="Sakkal Majalla" w:cs="Sakkal Majalla"/>
          <w:b/>
          <w:bCs/>
          <w:sz w:val="48"/>
          <w:szCs w:val="48"/>
          <w:rtl/>
        </w:rPr>
        <w:t xml:space="preserve"> اسْتَكْمَلَ صِيَامَ شَهْرٍ إِلاَّ رَمَضَانَ، وَمَا رَأَيْتُهُ أَكْثَرَ صِيَامًا مِنْهُ فِي شَعْبَانَ" .</w:t>
      </w:r>
    </w:p>
    <w:p w:rsidR="00BB1C2F" w:rsidRPr="00BB1C2F" w:rsidRDefault="00BB1C2F" w:rsidP="00BB1C2F">
      <w:pPr>
        <w:spacing w:line="360" w:lineRule="auto"/>
        <w:jc w:val="both"/>
        <w:rPr>
          <w:rFonts w:ascii="Sakkal Majalla" w:hAnsi="Sakkal Majalla" w:cs="Sakkal Majalla"/>
          <w:b/>
          <w:bCs/>
          <w:sz w:val="48"/>
          <w:szCs w:val="48"/>
          <w:rtl/>
        </w:rPr>
      </w:pPr>
      <w:proofErr w:type="gramStart"/>
      <w:r w:rsidRPr="00BB1C2F">
        <w:rPr>
          <w:rFonts w:ascii="Sakkal Majalla" w:hAnsi="Sakkal Majalla" w:cs="Sakkal Majalla"/>
          <w:b/>
          <w:bCs/>
          <w:sz w:val="48"/>
          <w:szCs w:val="48"/>
          <w:rtl/>
        </w:rPr>
        <w:t>وَقَالَتْ</w:t>
      </w:r>
      <w:r w:rsidRPr="00BB1C2F">
        <w:rPr>
          <w:rFonts w:ascii="Sakkal Majalla" w:hAnsi="Sakkal Majalla" w:cs="Sakkal Majalla"/>
          <w:b/>
          <w:bCs/>
          <w:sz w:val="48"/>
          <w:szCs w:val="48"/>
        </w:rPr>
        <w:sym w:font="AGA Arabesque" w:char="F074"/>
      </w:r>
      <w:r w:rsidRPr="00BB1C2F">
        <w:rPr>
          <w:rFonts w:ascii="Sakkal Majalla" w:hAnsi="Sakkal Majalla" w:cs="Sakkal Majalla"/>
          <w:b/>
          <w:bCs/>
          <w:sz w:val="48"/>
          <w:szCs w:val="48"/>
        </w:rPr>
        <w:t xml:space="preserve"> </w:t>
      </w:r>
      <w:r w:rsidRPr="00BB1C2F">
        <w:rPr>
          <w:rFonts w:ascii="Sakkal Majalla" w:hAnsi="Sakkal Majalla" w:cs="Sakkal Majalla"/>
          <w:b/>
          <w:bCs/>
          <w:sz w:val="48"/>
          <w:szCs w:val="48"/>
          <w:rtl/>
        </w:rPr>
        <w:t>:</w:t>
      </w:r>
      <w:proofErr w:type="gramEnd"/>
      <w:r w:rsidRPr="00BB1C2F">
        <w:rPr>
          <w:rFonts w:ascii="Sakkal Majalla" w:hAnsi="Sakkal Majalla" w:cs="Sakkal Majalla"/>
          <w:b/>
          <w:bCs/>
          <w:sz w:val="48"/>
          <w:szCs w:val="48"/>
          <w:rtl/>
        </w:rPr>
        <w:t xml:space="preserve"> «كَانَ أَحَبَّ الشُّهُورِ إِلَى رَسُولِ اللَّـهِ </w:t>
      </w:r>
      <w:r w:rsidRPr="00BB1C2F">
        <w:rPr>
          <w:rFonts w:ascii="Sakkal Majalla" w:hAnsi="Sakkal Majalla" w:cs="Sakkal Majalla"/>
          <w:b/>
          <w:bCs/>
          <w:sz w:val="48"/>
          <w:szCs w:val="48"/>
        </w:rPr>
        <w:sym w:font="AGA Arabesque" w:char="F072"/>
      </w:r>
      <w:r w:rsidRPr="00BB1C2F">
        <w:rPr>
          <w:rFonts w:ascii="Sakkal Majalla" w:hAnsi="Sakkal Majalla" w:cs="Sakkal Majalla"/>
          <w:b/>
          <w:bCs/>
          <w:sz w:val="48"/>
          <w:szCs w:val="48"/>
          <w:rtl/>
        </w:rPr>
        <w:t xml:space="preserve">أَنْ يَصُومَهُ شَعْبَانُ، بَلْ كَانَ يَصِلُهُ بِرَمَضَانَ» </w:t>
      </w:r>
      <w:r w:rsidRPr="00BB1C2F">
        <w:rPr>
          <w:rFonts w:ascii="Sakkal Majalla" w:hAnsi="Sakkal Majalla" w:cs="Sakkal Majalla"/>
          <w:b/>
          <w:bCs/>
          <w:sz w:val="32"/>
          <w:szCs w:val="32"/>
          <w:rtl/>
        </w:rPr>
        <w:t>النَّسَائِيُّ</w:t>
      </w:r>
      <w:r w:rsidRPr="00BB1C2F">
        <w:rPr>
          <w:rFonts w:ascii="Sakkal Majalla" w:hAnsi="Sakkal Majalla" w:cs="Sakkal Majalla"/>
          <w:b/>
          <w:bCs/>
          <w:sz w:val="48"/>
          <w:szCs w:val="48"/>
          <w:rtl/>
        </w:rPr>
        <w:t>.</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lastRenderedPageBreak/>
        <w:t xml:space="preserve">وَعَنْ أُمُّ </w:t>
      </w:r>
      <w:proofErr w:type="gramStart"/>
      <w:r w:rsidRPr="00BB1C2F">
        <w:rPr>
          <w:rFonts w:ascii="Sakkal Majalla" w:hAnsi="Sakkal Majalla" w:cs="Sakkal Majalla"/>
          <w:b/>
          <w:bCs/>
          <w:sz w:val="48"/>
          <w:szCs w:val="48"/>
          <w:rtl/>
        </w:rPr>
        <w:t xml:space="preserve">سَلَمَةَ </w:t>
      </w:r>
      <w:r w:rsidRPr="00BB1C2F">
        <w:rPr>
          <w:rFonts w:ascii="Sakkal Majalla" w:hAnsi="Sakkal Majalla" w:cs="Sakkal Majalla"/>
          <w:b/>
          <w:bCs/>
          <w:sz w:val="48"/>
          <w:szCs w:val="48"/>
        </w:rPr>
        <w:sym w:font="AGA Arabesque" w:char="F074"/>
      </w:r>
      <w:r w:rsidRPr="00BB1C2F">
        <w:rPr>
          <w:rFonts w:ascii="Sakkal Majalla" w:hAnsi="Sakkal Majalla" w:cs="Sakkal Majalla"/>
          <w:b/>
          <w:bCs/>
          <w:sz w:val="48"/>
          <w:szCs w:val="48"/>
          <w:rtl/>
        </w:rPr>
        <w:t xml:space="preserve"> قَالَتْ</w:t>
      </w:r>
      <w:proofErr w:type="gramEnd"/>
      <w:r w:rsidRPr="00BB1C2F">
        <w:rPr>
          <w:rFonts w:ascii="Sakkal Majalla" w:hAnsi="Sakkal Majalla" w:cs="Sakkal Majalla"/>
          <w:b/>
          <w:bCs/>
          <w:sz w:val="48"/>
          <w:szCs w:val="48"/>
          <w:rtl/>
        </w:rPr>
        <w:t xml:space="preserve">: (مَا رَأَيْتُ رَسُولَ اللـهِ </w:t>
      </w:r>
      <w:r w:rsidRPr="00BB1C2F">
        <w:rPr>
          <w:rFonts w:ascii="Sakkal Majalla" w:hAnsi="Sakkal Majalla" w:cs="Sakkal Majalla"/>
          <w:b/>
          <w:bCs/>
          <w:sz w:val="48"/>
          <w:szCs w:val="48"/>
        </w:rPr>
        <w:sym w:font="AGA Arabesque" w:char="F072"/>
      </w:r>
      <w:r w:rsidRPr="00BB1C2F">
        <w:rPr>
          <w:rFonts w:ascii="Sakkal Majalla" w:hAnsi="Sakkal Majalla" w:cs="Sakkal Majalla"/>
          <w:b/>
          <w:bCs/>
          <w:sz w:val="48"/>
          <w:szCs w:val="48"/>
          <w:rtl/>
        </w:rPr>
        <w:t xml:space="preserve"> يَصُومُ شَهْرَيْنِ مُتَتَابِعَيْنِ إِلَّا شَعْبَانَ وَرَمَضَانَ)، </w:t>
      </w:r>
      <w:r w:rsidRPr="00BB1C2F">
        <w:rPr>
          <w:rFonts w:ascii="Sakkal Majalla" w:hAnsi="Sakkal Majalla" w:cs="Sakkal Majalla"/>
          <w:b/>
          <w:bCs/>
          <w:sz w:val="36"/>
          <w:szCs w:val="36"/>
          <w:rtl/>
        </w:rPr>
        <w:t>التِّرْمِذِيُّ وَالنَّسَائِيُّ .</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ولعلَّ من الحِكَمِ الظاهرةِ من الإكثارِ من الصيامِ في شهرِ شعبانَ: التَّدَرُّبَ على صيامِ رمضانَ، وتَرْوِيضَ النَّفْسِ عليه.</w:t>
      </w:r>
      <w:r w:rsidRPr="00BB1C2F">
        <w:rPr>
          <w:rFonts w:ascii="Sakkal Majalla" w:hAnsi="Sakkal Majalla" w:cs="Sakkal Majalla"/>
          <w:rtl/>
        </w:rPr>
        <w:t xml:space="preserve"> </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قَالَ ابنُ </w:t>
      </w:r>
      <w:proofErr w:type="gramStart"/>
      <w:r w:rsidRPr="00BB1C2F">
        <w:rPr>
          <w:rFonts w:ascii="Sakkal Majalla" w:hAnsi="Sakkal Majalla" w:cs="Sakkal Majalla"/>
          <w:b/>
          <w:bCs/>
          <w:sz w:val="48"/>
          <w:szCs w:val="48"/>
          <w:rtl/>
        </w:rPr>
        <w:t>رَجَبٍ :</w:t>
      </w:r>
      <w:proofErr w:type="gramEnd"/>
      <w:r w:rsidRPr="00BB1C2F">
        <w:rPr>
          <w:rFonts w:ascii="Sakkal Majalla" w:hAnsi="Sakkal Majalla" w:cs="Sakkal Majalla"/>
          <w:b/>
          <w:bCs/>
          <w:sz w:val="48"/>
          <w:szCs w:val="48"/>
          <w:rtl/>
        </w:rPr>
        <w:t xml:space="preserve">"صَومُ شعبَانَ كالتَّمرِينِ عَلَى صِيَامِ رَمَضَانَ؛ لئِلَّا يَدخُلَ فِي صومِ رَمَضَانَ عَلَى مَشَقَّةٍ وَكَلَفَةٍ، بَل يَكُونُ قَدْ تَمرَّنَ عَلى الصِّيَامِ </w:t>
      </w:r>
      <w:proofErr w:type="spellStart"/>
      <w:r w:rsidRPr="00BB1C2F">
        <w:rPr>
          <w:rFonts w:ascii="Sakkal Majalla" w:hAnsi="Sakkal Majalla" w:cs="Sakkal Majalla"/>
          <w:b/>
          <w:bCs/>
          <w:sz w:val="48"/>
          <w:szCs w:val="48"/>
          <w:rtl/>
        </w:rPr>
        <w:t>وَاعْتَادَهُ</w:t>
      </w:r>
      <w:proofErr w:type="spellEnd"/>
      <w:r w:rsidRPr="00BB1C2F">
        <w:rPr>
          <w:rFonts w:ascii="Sakkal Majalla" w:hAnsi="Sakkal Majalla" w:cs="Sakkal Majalla"/>
          <w:b/>
          <w:bCs/>
          <w:sz w:val="48"/>
          <w:szCs w:val="48"/>
          <w:rtl/>
        </w:rPr>
        <w:t xml:space="preserve"> وَوَجَدَ حَلاوَةَ الصِّيامِ ولَذَّتَهُ، فَيدْخُلُ فِي صِيَامِ رَمضَانَ بِقُوَّةٍ وَنَشَاطٍ" </w:t>
      </w:r>
      <w:proofErr w:type="spellStart"/>
      <w:r w:rsidRPr="00BB1C2F">
        <w:rPr>
          <w:rFonts w:ascii="Sakkal Majalla" w:hAnsi="Sakkal Majalla" w:cs="Sakkal Majalla"/>
          <w:b/>
          <w:bCs/>
          <w:sz w:val="48"/>
          <w:szCs w:val="48"/>
          <w:rtl/>
        </w:rPr>
        <w:t>أ.ه</w:t>
      </w:r>
      <w:proofErr w:type="spellEnd"/>
      <w:r w:rsidRPr="00BB1C2F">
        <w:rPr>
          <w:rFonts w:ascii="Sakkal Majalla" w:hAnsi="Sakkal Majalla" w:cs="Sakkal Majalla"/>
          <w:b/>
          <w:bCs/>
          <w:sz w:val="48"/>
          <w:szCs w:val="48"/>
          <w:rtl/>
        </w:rPr>
        <w:t>ـ.</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lastRenderedPageBreak/>
        <w:t xml:space="preserve">إنَّ شَعْبَانَ "شَهرٌ يغفُلُ النَّاسُ عَنْه " كمَا وَصَفَهُ رَسُولُ </w:t>
      </w:r>
      <w:proofErr w:type="gramStart"/>
      <w:r w:rsidRPr="00BB1C2F">
        <w:rPr>
          <w:rFonts w:ascii="Sakkal Majalla" w:hAnsi="Sakkal Majalla" w:cs="Sakkal Majalla"/>
          <w:b/>
          <w:bCs/>
          <w:sz w:val="48"/>
          <w:szCs w:val="48"/>
          <w:rtl/>
        </w:rPr>
        <w:t xml:space="preserve">اللـهِ </w:t>
      </w:r>
      <w:r w:rsidRPr="00BB1C2F">
        <w:rPr>
          <w:rFonts w:ascii="Sakkal Majalla" w:hAnsi="Sakkal Majalla" w:cs="Sakkal Majalla"/>
          <w:b/>
          <w:bCs/>
          <w:sz w:val="48"/>
          <w:szCs w:val="48"/>
        </w:rPr>
        <w:sym w:font="AGA Arabesque" w:char="F072"/>
      </w:r>
      <w:r w:rsidRPr="00BB1C2F">
        <w:rPr>
          <w:rFonts w:ascii="Sakkal Majalla" w:hAnsi="Sakkal Majalla" w:cs="Sakkal Majalla"/>
          <w:b/>
          <w:bCs/>
          <w:sz w:val="48"/>
          <w:szCs w:val="48"/>
          <w:rtl/>
        </w:rPr>
        <w:t xml:space="preserve"> فَمُسْتَحَبٌّ</w:t>
      </w:r>
      <w:proofErr w:type="gramEnd"/>
      <w:r w:rsidRPr="00BB1C2F">
        <w:rPr>
          <w:rFonts w:ascii="Sakkal Majalla" w:hAnsi="Sakkal Majalla" w:cs="Sakkal Majalla"/>
          <w:b/>
          <w:bCs/>
          <w:sz w:val="48"/>
          <w:szCs w:val="48"/>
          <w:rtl/>
        </w:rPr>
        <w:t xml:space="preserve"> عِمَارَةُ أَوقَاتِ غَفْلَةِ النَّاسِ بالطَّاعاتِ، فَهُوَ مَحبُوبٌ عندَ اللـهِ لأنَّهُ أَخفَى لِلعمَلِ وَأَدْعَى للإخْلاصِ وَالقَبُولِ.</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وَفِي ما سبقَ كذلكَ إِشَارَةٌ إِلَى أَنَّ بَعْضَ مَا يَشْتَهِرُ فَضْلُهُ مِنَ </w:t>
      </w:r>
      <w:proofErr w:type="gramStart"/>
      <w:r w:rsidRPr="00BB1C2F">
        <w:rPr>
          <w:rFonts w:ascii="Sakkal Majalla" w:hAnsi="Sakkal Majalla" w:cs="Sakkal Majalla"/>
          <w:b/>
          <w:bCs/>
          <w:sz w:val="48"/>
          <w:szCs w:val="48"/>
          <w:rtl/>
        </w:rPr>
        <w:t>الْأَزْمَانِ ،</w:t>
      </w:r>
      <w:proofErr w:type="gramEnd"/>
      <w:r w:rsidRPr="00BB1C2F">
        <w:rPr>
          <w:rFonts w:ascii="Sakkal Majalla" w:hAnsi="Sakkal Majalla" w:cs="Sakkal Majalla"/>
          <w:b/>
          <w:bCs/>
          <w:sz w:val="48"/>
          <w:szCs w:val="48"/>
          <w:rtl/>
        </w:rPr>
        <w:t xml:space="preserve"> قَدْ يَكُونُ غَيْرُهُ أَفْضَلَ مِنْهُ .</w:t>
      </w:r>
    </w:p>
    <w:p w:rsidR="00BB1C2F" w:rsidRPr="00BB1C2F" w:rsidRDefault="00BB1C2F" w:rsidP="00BB1C2F">
      <w:pPr>
        <w:spacing w:line="360" w:lineRule="auto"/>
        <w:jc w:val="both"/>
        <w:rPr>
          <w:rFonts w:ascii="Sakkal Majalla" w:hAnsi="Sakkal Majalla" w:cs="Sakkal Majalla"/>
          <w:b/>
          <w:bCs/>
          <w:sz w:val="48"/>
          <w:szCs w:val="48"/>
          <w:rtl/>
          <w:lang w:bidi="ar-OM"/>
        </w:rPr>
      </w:pPr>
      <w:r w:rsidRPr="00BB1C2F">
        <w:rPr>
          <w:rFonts w:ascii="Sakkal Majalla" w:hAnsi="Sakkal Majalla" w:cs="Sakkal Majalla"/>
          <w:b/>
          <w:bCs/>
          <w:sz w:val="48"/>
          <w:szCs w:val="48"/>
          <w:rtl/>
          <w:lang w:bidi="ar-OM"/>
        </w:rPr>
        <w:t xml:space="preserve">أيها الإخوة: لَقَدْ كَانَ السَّلَفُ </w:t>
      </w:r>
      <w:proofErr w:type="gramStart"/>
      <w:r w:rsidRPr="00BB1C2F">
        <w:rPr>
          <w:rFonts w:ascii="Sakkal Majalla" w:hAnsi="Sakkal Majalla" w:cs="Sakkal Majalla"/>
          <w:b/>
          <w:bCs/>
          <w:sz w:val="48"/>
          <w:szCs w:val="48"/>
          <w:rtl/>
          <w:lang w:bidi="ar-OM"/>
        </w:rPr>
        <w:t xml:space="preserve">الصَّالِحُ </w:t>
      </w:r>
      <w:r w:rsidRPr="00BB1C2F">
        <w:rPr>
          <w:rFonts w:ascii="Sakkal Majalla" w:hAnsi="Sakkal Majalla" w:cs="Sakkal Majalla"/>
          <w:b/>
          <w:bCs/>
          <w:sz w:val="48"/>
          <w:szCs w:val="48"/>
          <w:lang w:bidi="ar-OM"/>
        </w:rPr>
        <w:sym w:font="AGA Arabesque" w:char="F079"/>
      </w:r>
      <w:r w:rsidRPr="00BB1C2F">
        <w:rPr>
          <w:rFonts w:ascii="Sakkal Majalla" w:hAnsi="Sakkal Majalla" w:cs="Sakkal Majalla"/>
          <w:b/>
          <w:bCs/>
          <w:sz w:val="48"/>
          <w:szCs w:val="48"/>
          <w:rtl/>
          <w:lang w:bidi="ar-OM"/>
        </w:rPr>
        <w:t xml:space="preserve"> يُسَمُّونَ</w:t>
      </w:r>
      <w:proofErr w:type="gramEnd"/>
      <w:r w:rsidRPr="00BB1C2F">
        <w:rPr>
          <w:rFonts w:ascii="Sakkal Majalla" w:hAnsi="Sakkal Majalla" w:cs="Sakkal Majalla"/>
          <w:b/>
          <w:bCs/>
          <w:sz w:val="48"/>
          <w:szCs w:val="48"/>
          <w:rtl/>
          <w:lang w:bidi="ar-OM"/>
        </w:rPr>
        <w:t xml:space="preserve"> شَهْرَ شَعْبَانَ (شَهْرَ الْقُرَّاءِ)، فعَنْ حَبِيبِ بْنِ أَبِي ثَابِتٍ  قَالَ: (شَهْرُ شَعْبَانَ شَهْرُ الْقُرَّاءِ)، وَقَالَ غَيْرُهُ: (شَهْرُ شَعْبَانَ شَهْرُ الْقُرْآنِ)، وَمَا ذَلِكَ إِلَّا اسْتِعْدَادًا، وَتَهْيِئَةً لِلنُّفُوسِ، </w:t>
      </w:r>
      <w:r w:rsidRPr="00BB1C2F">
        <w:rPr>
          <w:rFonts w:ascii="Sakkal Majalla" w:hAnsi="Sakkal Majalla" w:cs="Sakkal Majalla"/>
          <w:b/>
          <w:bCs/>
          <w:sz w:val="48"/>
          <w:szCs w:val="48"/>
          <w:rtl/>
          <w:lang w:bidi="ar-OM"/>
        </w:rPr>
        <w:lastRenderedPageBreak/>
        <w:t>وَاسْتِعْدَادًا لِلْجَوَارِحِ وَالْأَبْدَانِ؛ حَتَّى تَسْتَقْبِلَ رمضانَ، وَحَتَّى تَتَهَيَّأَ لَهُ .</w:t>
      </w:r>
    </w:p>
    <w:p w:rsid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عبادَ اللَّـهِ: لقد أحدث النَّاسُ في شهرِ شعبانَ، </w:t>
      </w:r>
      <w:proofErr w:type="spellStart"/>
      <w:r w:rsidRPr="00BB1C2F">
        <w:rPr>
          <w:rFonts w:ascii="Sakkal Majalla" w:hAnsi="Sakkal Majalla" w:cs="Sakkal Majalla"/>
          <w:b/>
          <w:bCs/>
          <w:sz w:val="48"/>
          <w:szCs w:val="48"/>
          <w:rtl/>
        </w:rPr>
        <w:t>مُحْدَثَاثٍ</w:t>
      </w:r>
      <w:proofErr w:type="spellEnd"/>
      <w:r w:rsidRPr="00BB1C2F">
        <w:rPr>
          <w:rFonts w:ascii="Sakkal Majalla" w:hAnsi="Sakkal Majalla" w:cs="Sakkal Majalla"/>
          <w:b/>
          <w:bCs/>
          <w:sz w:val="48"/>
          <w:szCs w:val="48"/>
          <w:rtl/>
        </w:rPr>
        <w:t xml:space="preserve"> ما أنزل اللَّـهُ بها من سلطانٍ: ومنها: تخصيصُ ليلةِ النِّصْفِ من شعبانَ أو يومِها بشيءٍ من العباداتِ؛ مستدلِّين على ذلك بأحاديثَ غيرِ ثابتاتٍ، وعلى تقديرِ ثبوتِ ما ورد في بعضِها: مِن أنَّ اللَّـهَ يغفرُ ليلةَ النِّصْفِ من شعبانَ لخَلْقِه إلا المُشركَ والمُشَاحِنَ، فإنه لا يدلُّ على جوازِ تخصيصِ تلك الليلةِ بشيءٍ من العبادةِ،</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lastRenderedPageBreak/>
        <w:t xml:space="preserve"> ولو كان تخصيصُ شيءٍ من اللَّيالي أوِ الأيامِ بشيءٍ من العبادةِ جائزاً؛ لكان تخصيصُ ليلةِ الجمعةِ ويومِها أَوْلى بذلك من غيرِها؛ لأنَّ يومَ الجمعةِ خيرُ يومٍ طلعت عليه الشمسُ كما أخبر بذلك النَّبيُّ ﷺ، ومع ذلك فقد ورد النصُّ الصريحُ عنه ﷺ بالنهيِ عن تخصيصِ يومِ الجمعةِ بصيامِ، أو ليلتِها بقيامٍ؛ فدلَّ ذلك على أنَّ النَّهْيَ عن تخصيصِ غيرِه بشيءٍ من العباداتِ أَوْلى وأَحْرى؛ ما لم يَدُلَّ دليلٌ صحيحٌ صريحٌ على التخصيصِ. وما ورد عن بعضِ التابعين من تخصيصِ ليلةِ النِّصْفِ من شَعْبَانَ بشيءٍ من العبادةِ لا حُجَّةَ فيه ولا مُسْتَمْسَكَ؛ </w:t>
      </w:r>
      <w:r w:rsidRPr="00BB1C2F">
        <w:rPr>
          <w:rFonts w:ascii="Sakkal Majalla" w:hAnsi="Sakkal Majalla" w:cs="Sakkal Majalla"/>
          <w:b/>
          <w:bCs/>
          <w:sz w:val="48"/>
          <w:szCs w:val="48"/>
          <w:rtl/>
        </w:rPr>
        <w:lastRenderedPageBreak/>
        <w:t xml:space="preserve">لأنه لم يستنِدْ إلى خبرٍ صحيحٍ، إضافةً إلى أنَّ جمهورَ السلفِ -من التابعين </w:t>
      </w:r>
      <w:proofErr w:type="gramStart"/>
      <w:r w:rsidRPr="00BB1C2F">
        <w:rPr>
          <w:rFonts w:ascii="Sakkal Majalla" w:hAnsi="Sakkal Majalla" w:cs="Sakkal Majalla"/>
          <w:b/>
          <w:bCs/>
          <w:sz w:val="48"/>
          <w:szCs w:val="48"/>
          <w:rtl/>
        </w:rPr>
        <w:t>وغيرِهم- قد</w:t>
      </w:r>
      <w:proofErr w:type="gramEnd"/>
      <w:r w:rsidRPr="00BB1C2F">
        <w:rPr>
          <w:rFonts w:ascii="Sakkal Majalla" w:hAnsi="Sakkal Majalla" w:cs="Sakkal Majalla"/>
          <w:b/>
          <w:bCs/>
          <w:sz w:val="48"/>
          <w:szCs w:val="48"/>
          <w:rtl/>
        </w:rPr>
        <w:t xml:space="preserve"> أنكروا عليهم.</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أيها المُسلمون: ومن مُحدثاتِ ليلةِ النِّصْفِ من شعبانَ: صلاةُ الأَلْفِيَّةِ والبراءةِ وهي التي تُقْرَأُ فيها سورةُ الإخلاصِ أَلْفَ مرَّةٍ، وقد أُحْدِثَتْ هذه البدعةُ ببيتِ المَقْدِسِ، سنةَ: ثمانٍ وأربعينَ وأربعِ مئةٍ من الهجرةِ.</w:t>
      </w:r>
    </w:p>
    <w:p w:rsid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وقد قال النَّوَويُّ عن هذه الصلاةِ، وعن صلاةِ الرَّغائِبِ التي في شهرِ رَجَبٍ، قال: «وهاتانِ الصلاتانِ بدعتانِ، ومنكرانِ قبيحانِ، ولا يُغْتَرُّ بذكرِهما في كتابِ (قُوتِ القلوبِ) و(إحياءِ عُلُومِ الدِّينِ)، </w:t>
      </w:r>
    </w:p>
    <w:p w:rsidR="00BB1C2F" w:rsidRPr="00BB1C2F" w:rsidRDefault="00BB1C2F" w:rsidP="00BB1C2F">
      <w:pPr>
        <w:spacing w:line="360" w:lineRule="auto"/>
        <w:jc w:val="both"/>
        <w:rPr>
          <w:rFonts w:ascii="Sakkal Majalla" w:hAnsi="Sakkal Majalla" w:cs="Sakkal Majalla"/>
          <w:b/>
          <w:bCs/>
          <w:sz w:val="46"/>
          <w:szCs w:val="46"/>
          <w:rtl/>
        </w:rPr>
      </w:pPr>
      <w:r w:rsidRPr="00BB1C2F">
        <w:rPr>
          <w:rFonts w:ascii="Sakkal Majalla" w:hAnsi="Sakkal Majalla" w:cs="Sakkal Majalla"/>
          <w:b/>
          <w:bCs/>
          <w:sz w:val="46"/>
          <w:szCs w:val="46"/>
          <w:rtl/>
        </w:rPr>
        <w:lastRenderedPageBreak/>
        <w:t xml:space="preserve">وبالحديثِ المَذكورِ فيهما، فإنَّ ذلك باطلٌ». </w:t>
      </w:r>
      <w:proofErr w:type="gramStart"/>
      <w:r w:rsidRPr="00BB1C2F">
        <w:rPr>
          <w:rFonts w:ascii="Sakkal Majalla" w:hAnsi="Sakkal Majalla" w:cs="Sakkal Majalla"/>
          <w:b/>
          <w:bCs/>
          <w:sz w:val="46"/>
          <w:szCs w:val="46"/>
          <w:rtl/>
        </w:rPr>
        <w:t>اهـ .</w:t>
      </w:r>
      <w:proofErr w:type="gramEnd"/>
      <w:r w:rsidRPr="00BB1C2F">
        <w:rPr>
          <w:rFonts w:ascii="Sakkal Majalla" w:hAnsi="Sakkal Majalla" w:cs="Sakkal Majalla"/>
          <w:b/>
          <w:bCs/>
          <w:sz w:val="46"/>
          <w:szCs w:val="46"/>
          <w:rtl/>
        </w:rPr>
        <w:t xml:space="preserve"> وقال ابنُ دِحْيَةَ: «أحاديثُ البراءةِ موضوعةٌ، وواحدٌ مقطوعٌ، ومن عمل بخبرٍ صحَّ أنه كَذِبٌ، فهو من خَدَمِ الشيطانِ». </w:t>
      </w:r>
      <w:proofErr w:type="gramStart"/>
      <w:r w:rsidRPr="00BB1C2F">
        <w:rPr>
          <w:rFonts w:ascii="Sakkal Majalla" w:hAnsi="Sakkal Majalla" w:cs="Sakkal Majalla"/>
          <w:b/>
          <w:bCs/>
          <w:sz w:val="46"/>
          <w:szCs w:val="46"/>
          <w:rtl/>
        </w:rPr>
        <w:t>اهـ .</w:t>
      </w:r>
      <w:proofErr w:type="gramEnd"/>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أيها المُؤمنون: ومن مُحدثاتِ ليلةِ النِّصْفِ من شعبانَ: إِيقَادُ النَّارِ والشُّمُوعِ، وهي من سُنَّةِ المَجُوسِ، ولم يصحَّ فيها شيءٌ عنِ النَّبيِّ ﷺ أو السَّلَفِ الصالحين. هذا، وقد غالى بعضُهم في ليلةِ النِّصْفِ من شعبانَ، حتى قال قائلُهم: إنَّ ليلةَ القَدْرِ هي ليلةُ النِّصْفِ من شعبانَ! وهذا قولٌ ليس عليه برهانٌ، وهو مخالفٌ لصريحِ السُّنَّةِ والقرآنِ.</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lastRenderedPageBreak/>
        <w:t xml:space="preserve">وشاهدُ المَقالِ-عباد </w:t>
      </w:r>
      <w:proofErr w:type="gramStart"/>
      <w:r w:rsidRPr="00BB1C2F">
        <w:rPr>
          <w:rFonts w:ascii="Sakkal Majalla" w:hAnsi="Sakkal Majalla" w:cs="Sakkal Majalla"/>
          <w:b/>
          <w:bCs/>
          <w:sz w:val="48"/>
          <w:szCs w:val="48"/>
          <w:rtl/>
        </w:rPr>
        <w:t>الله- أنَّ</w:t>
      </w:r>
      <w:proofErr w:type="gramEnd"/>
      <w:r w:rsidRPr="00BB1C2F">
        <w:rPr>
          <w:rFonts w:ascii="Sakkal Majalla" w:hAnsi="Sakkal Majalla" w:cs="Sakkal Majalla"/>
          <w:b/>
          <w:bCs/>
          <w:sz w:val="48"/>
          <w:szCs w:val="48"/>
          <w:rtl/>
        </w:rPr>
        <w:t xml:space="preserve"> ليلةَ النِّصْفِ من شعبانَ أو يومَه؛ لا تُخَصُّ بشيءٍ من العباداتِ مطلقاً؛ بلِ المُسلمُ يكون فيها كسائرِ اللَّيالي والأيامِ، من القيامِ والصيامِ، وغيرِ ذلك من العباداتِ.</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ومن صام يومَ النِّصفِ من شعبانَ على أنه من الأيامِ البِيضِ فلا بأسَ عليه؛ بل هو مأجورٌ -إن شاءَ اللَّـهُ-؛ خاصةً أنَّ الإكثارَ من الصيامِ في شهرِ شعبانَ مندوبٌ إليه، ومُرَغَّبٌ فيه.</w:t>
      </w:r>
    </w:p>
    <w:p w:rsidR="00BB1C2F" w:rsidRPr="00BB1C2F" w:rsidRDefault="00BB1C2F" w:rsidP="00BB1C2F">
      <w:pPr>
        <w:spacing w:line="360" w:lineRule="auto"/>
        <w:rPr>
          <w:rFonts w:ascii="Sakkal Majalla" w:hAnsi="Sakkal Majalla" w:cs="Sakkal Majalla"/>
          <w:b/>
          <w:bCs/>
          <w:sz w:val="44"/>
          <w:szCs w:val="44"/>
          <w:rtl/>
        </w:rPr>
      </w:pPr>
      <w:r w:rsidRPr="00BB1C2F">
        <w:rPr>
          <w:rFonts w:ascii="Sakkal Majalla" w:hAnsi="Sakkal Majalla" w:cs="Sakkal Majalla"/>
          <w:b/>
          <w:bCs/>
          <w:sz w:val="44"/>
          <w:szCs w:val="44"/>
          <w:rtl/>
        </w:rPr>
        <w:t xml:space="preserve">مَضَى رَجَبٌ وما أحْسَنْتَ </w:t>
      </w:r>
      <w:proofErr w:type="gramStart"/>
      <w:r w:rsidRPr="00BB1C2F">
        <w:rPr>
          <w:rFonts w:ascii="Sakkal Majalla" w:hAnsi="Sakkal Majalla" w:cs="Sakkal Majalla"/>
          <w:b/>
          <w:bCs/>
          <w:sz w:val="44"/>
          <w:szCs w:val="44"/>
          <w:rtl/>
        </w:rPr>
        <w:t>فِيهِ :</w:t>
      </w:r>
      <w:proofErr w:type="gramEnd"/>
      <w:r w:rsidRPr="00BB1C2F">
        <w:rPr>
          <w:rFonts w:ascii="Sakkal Majalla" w:hAnsi="Sakkal Majalla" w:cs="Sakkal Majalla"/>
          <w:b/>
          <w:bCs/>
          <w:sz w:val="44"/>
          <w:szCs w:val="44"/>
          <w:rtl/>
        </w:rPr>
        <w:t xml:space="preserve"> : وَهَذا شَهْرُ شَعْبَانَ المُبارَكْ</w:t>
      </w:r>
    </w:p>
    <w:p w:rsidR="00BB1C2F" w:rsidRPr="00BB1C2F" w:rsidRDefault="00BB1C2F" w:rsidP="00BB1C2F">
      <w:pPr>
        <w:spacing w:line="360" w:lineRule="auto"/>
        <w:rPr>
          <w:rFonts w:ascii="Sakkal Majalla" w:hAnsi="Sakkal Majalla" w:cs="Sakkal Majalla"/>
          <w:b/>
          <w:bCs/>
          <w:sz w:val="44"/>
          <w:szCs w:val="44"/>
          <w:rtl/>
        </w:rPr>
      </w:pPr>
      <w:r w:rsidRPr="00BB1C2F">
        <w:rPr>
          <w:rFonts w:ascii="Sakkal Majalla" w:hAnsi="Sakkal Majalla" w:cs="Sakkal Majalla"/>
          <w:b/>
          <w:bCs/>
          <w:sz w:val="44"/>
          <w:szCs w:val="44"/>
          <w:rtl/>
        </w:rPr>
        <w:t xml:space="preserve">فَيَا مَنْ ضَيَّعَ الأَوْقَاتَ </w:t>
      </w:r>
      <w:proofErr w:type="gramStart"/>
      <w:r w:rsidRPr="00BB1C2F">
        <w:rPr>
          <w:rFonts w:ascii="Sakkal Majalla" w:hAnsi="Sakkal Majalla" w:cs="Sakkal Majalla"/>
          <w:b/>
          <w:bCs/>
          <w:sz w:val="44"/>
          <w:szCs w:val="44"/>
          <w:rtl/>
        </w:rPr>
        <w:t>جَهْلًا :</w:t>
      </w:r>
      <w:proofErr w:type="gramEnd"/>
      <w:r w:rsidRPr="00BB1C2F">
        <w:rPr>
          <w:rFonts w:ascii="Sakkal Majalla" w:hAnsi="Sakkal Majalla" w:cs="Sakkal Majalla"/>
          <w:b/>
          <w:bCs/>
          <w:sz w:val="44"/>
          <w:szCs w:val="44"/>
          <w:rtl/>
        </w:rPr>
        <w:t xml:space="preserve"> : بِحُرْمَتِهَا أَفِقْ وَاحْذَرْ بَوارَكْ</w:t>
      </w:r>
    </w:p>
    <w:p w:rsidR="00BB1C2F" w:rsidRPr="00BB1C2F" w:rsidRDefault="00BB1C2F" w:rsidP="00BB1C2F">
      <w:pPr>
        <w:spacing w:line="360" w:lineRule="auto"/>
        <w:rPr>
          <w:rFonts w:ascii="Sakkal Majalla" w:hAnsi="Sakkal Majalla" w:cs="Sakkal Majalla"/>
          <w:b/>
          <w:bCs/>
          <w:sz w:val="44"/>
          <w:szCs w:val="44"/>
          <w:rtl/>
        </w:rPr>
      </w:pPr>
      <w:r w:rsidRPr="00BB1C2F">
        <w:rPr>
          <w:rFonts w:ascii="Sakkal Majalla" w:hAnsi="Sakkal Majalla" w:cs="Sakkal Majalla"/>
          <w:b/>
          <w:bCs/>
          <w:sz w:val="44"/>
          <w:szCs w:val="44"/>
          <w:rtl/>
        </w:rPr>
        <w:lastRenderedPageBreak/>
        <w:t xml:space="preserve">فَسَوْفَ تُفَارِقُ اللَّذَّاتِ </w:t>
      </w:r>
      <w:proofErr w:type="gramStart"/>
      <w:r w:rsidRPr="00BB1C2F">
        <w:rPr>
          <w:rFonts w:ascii="Sakkal Majalla" w:hAnsi="Sakkal Majalla" w:cs="Sakkal Majalla"/>
          <w:b/>
          <w:bCs/>
          <w:sz w:val="44"/>
          <w:szCs w:val="44"/>
          <w:rtl/>
        </w:rPr>
        <w:t>قَهْرًا :</w:t>
      </w:r>
      <w:proofErr w:type="gramEnd"/>
      <w:r w:rsidRPr="00BB1C2F">
        <w:rPr>
          <w:rFonts w:ascii="Sakkal Majalla" w:hAnsi="Sakkal Majalla" w:cs="Sakkal Majalla"/>
          <w:b/>
          <w:bCs/>
          <w:sz w:val="44"/>
          <w:szCs w:val="44"/>
          <w:rtl/>
        </w:rPr>
        <w:t xml:space="preserve"> : وَيُخْلِي المَوْتُ كَرْهًا مِنْكَ دَارَكْ</w:t>
      </w:r>
    </w:p>
    <w:p w:rsidR="00BB1C2F" w:rsidRPr="00BB1C2F" w:rsidRDefault="00BB1C2F" w:rsidP="00BB1C2F">
      <w:pPr>
        <w:spacing w:line="360" w:lineRule="auto"/>
        <w:rPr>
          <w:rFonts w:ascii="Sakkal Majalla" w:hAnsi="Sakkal Majalla" w:cs="Sakkal Majalla"/>
          <w:b/>
          <w:bCs/>
          <w:sz w:val="42"/>
          <w:szCs w:val="42"/>
          <w:rtl/>
        </w:rPr>
      </w:pPr>
      <w:r w:rsidRPr="00BB1C2F">
        <w:rPr>
          <w:rFonts w:ascii="Sakkal Majalla" w:hAnsi="Sakkal Majalla" w:cs="Sakkal Majalla"/>
          <w:b/>
          <w:bCs/>
          <w:sz w:val="40"/>
          <w:szCs w:val="40"/>
          <w:rtl/>
        </w:rPr>
        <w:t xml:space="preserve">تَدَارَكْ مَا اسْتَطَعْتَ مِنَ </w:t>
      </w:r>
      <w:proofErr w:type="gramStart"/>
      <w:r w:rsidRPr="00BB1C2F">
        <w:rPr>
          <w:rFonts w:ascii="Sakkal Majalla" w:hAnsi="Sakkal Majalla" w:cs="Sakkal Majalla"/>
          <w:b/>
          <w:bCs/>
          <w:sz w:val="40"/>
          <w:szCs w:val="40"/>
          <w:rtl/>
        </w:rPr>
        <w:t>الخَطَايَا :</w:t>
      </w:r>
      <w:proofErr w:type="gramEnd"/>
      <w:r w:rsidRPr="00BB1C2F">
        <w:rPr>
          <w:rFonts w:ascii="Sakkal Majalla" w:hAnsi="Sakkal Majalla" w:cs="Sakkal Majalla"/>
          <w:b/>
          <w:bCs/>
          <w:sz w:val="40"/>
          <w:szCs w:val="40"/>
          <w:rtl/>
        </w:rPr>
        <w:t xml:space="preserve"> : بِتَوْبَةِ مُخْلِصٍ وَاجْعَلْ مَدَارَكْ</w:t>
      </w:r>
    </w:p>
    <w:p w:rsidR="00BB1C2F" w:rsidRPr="00BB1C2F" w:rsidRDefault="00BB1C2F" w:rsidP="00BB1C2F">
      <w:pPr>
        <w:spacing w:line="360" w:lineRule="auto"/>
        <w:rPr>
          <w:rFonts w:ascii="Sakkal Majalla" w:hAnsi="Sakkal Majalla" w:cs="Sakkal Majalla"/>
          <w:b/>
          <w:bCs/>
          <w:sz w:val="40"/>
          <w:szCs w:val="40"/>
          <w:rtl/>
        </w:rPr>
      </w:pPr>
      <w:r w:rsidRPr="00BB1C2F">
        <w:rPr>
          <w:rFonts w:ascii="Sakkal Majalla" w:hAnsi="Sakkal Majalla" w:cs="Sakkal Majalla"/>
          <w:b/>
          <w:bCs/>
          <w:sz w:val="40"/>
          <w:szCs w:val="40"/>
          <w:rtl/>
        </w:rPr>
        <w:t xml:space="preserve">عَلَى طَلَبِ السَّلَامَةِ مِنْ </w:t>
      </w:r>
      <w:proofErr w:type="gramStart"/>
      <w:r w:rsidRPr="00BB1C2F">
        <w:rPr>
          <w:rFonts w:ascii="Sakkal Majalla" w:hAnsi="Sakkal Majalla" w:cs="Sakkal Majalla"/>
          <w:b/>
          <w:bCs/>
          <w:sz w:val="40"/>
          <w:szCs w:val="40"/>
          <w:rtl/>
        </w:rPr>
        <w:t>جَحِيمٍ :</w:t>
      </w:r>
      <w:proofErr w:type="gramEnd"/>
      <w:r w:rsidRPr="00BB1C2F">
        <w:rPr>
          <w:rFonts w:ascii="Sakkal Majalla" w:hAnsi="Sakkal Majalla" w:cs="Sakkal Majalla"/>
          <w:b/>
          <w:bCs/>
          <w:sz w:val="40"/>
          <w:szCs w:val="40"/>
          <w:rtl/>
        </w:rPr>
        <w:t xml:space="preserve"> : فَخَيْرُ ذَوِي الجَرائِمِ مَنْ تَدارَكْ</w:t>
      </w:r>
    </w:p>
    <w:p w:rsidR="00BB1C2F" w:rsidRDefault="00BB1C2F" w:rsidP="00BB1C2F">
      <w:pPr>
        <w:spacing w:line="360" w:lineRule="auto"/>
        <w:jc w:val="both"/>
        <w:rPr>
          <w:rFonts w:ascii="Sakkal Majalla" w:hAnsi="Sakkal Majalla" w:cs="Sakkal Majalla"/>
          <w:b/>
          <w:bCs/>
          <w:sz w:val="44"/>
          <w:szCs w:val="44"/>
          <w:rtl/>
        </w:rPr>
      </w:pPr>
      <w:r w:rsidRPr="00BB1C2F">
        <w:rPr>
          <w:rFonts w:ascii="Sakkal Majalla" w:hAnsi="Sakkal Majalla" w:cs="Sakkal Majalla"/>
          <w:b/>
          <w:bCs/>
          <w:sz w:val="36"/>
          <w:szCs w:val="36"/>
          <w:rtl/>
        </w:rPr>
        <w:t xml:space="preserve">ألا فاتقوا الله عباد الله واغتنموا الأعمارَ فإنَّ لربِّكُم في أيامِ دهرِكُمْ </w:t>
      </w:r>
      <w:proofErr w:type="gramStart"/>
      <w:r w:rsidRPr="00BB1C2F">
        <w:rPr>
          <w:rFonts w:ascii="Sakkal Majalla" w:hAnsi="Sakkal Majalla" w:cs="Sakkal Majalla"/>
          <w:b/>
          <w:bCs/>
          <w:sz w:val="36"/>
          <w:szCs w:val="36"/>
          <w:rtl/>
        </w:rPr>
        <w:t>نفحاتٍ ،</w:t>
      </w:r>
      <w:proofErr w:type="gramEnd"/>
      <w:r w:rsidRPr="00BB1C2F">
        <w:rPr>
          <w:rFonts w:ascii="Sakkal Majalla" w:hAnsi="Sakkal Majalla" w:cs="Sakkal Majalla"/>
          <w:b/>
          <w:bCs/>
          <w:sz w:val="36"/>
          <w:szCs w:val="36"/>
          <w:rtl/>
        </w:rPr>
        <w:t xml:space="preserve"> فتعرضوا لها وسلُوا الله من فضله (ذلكَ فضلُ اللـهِ يؤتِيهِ من يشاءُ واللـهُ ذو الفضلِ العظيمِ )  بارك الله لي ...</w:t>
      </w:r>
    </w:p>
    <w:p w:rsidR="00BB1C2F" w:rsidRDefault="00BB1C2F" w:rsidP="00BB1C2F">
      <w:pPr>
        <w:spacing w:line="360" w:lineRule="auto"/>
        <w:jc w:val="both"/>
        <w:rPr>
          <w:rFonts w:ascii="Sakkal Majalla" w:hAnsi="Sakkal Majalla" w:cs="Sakkal Majalla"/>
          <w:b/>
          <w:bCs/>
          <w:sz w:val="44"/>
          <w:szCs w:val="44"/>
          <w:rtl/>
        </w:rPr>
      </w:pPr>
    </w:p>
    <w:p w:rsidR="00BB1C2F" w:rsidRDefault="00BB1C2F" w:rsidP="00BB1C2F">
      <w:pPr>
        <w:spacing w:line="360" w:lineRule="auto"/>
        <w:jc w:val="both"/>
        <w:rPr>
          <w:rFonts w:ascii="Sakkal Majalla" w:hAnsi="Sakkal Majalla" w:cs="Sakkal Majalla"/>
          <w:b/>
          <w:bCs/>
          <w:sz w:val="44"/>
          <w:szCs w:val="44"/>
          <w:rtl/>
        </w:rPr>
      </w:pPr>
    </w:p>
    <w:p w:rsidR="00BB1C2F" w:rsidRDefault="00BB1C2F" w:rsidP="00BB1C2F">
      <w:pPr>
        <w:spacing w:line="360" w:lineRule="auto"/>
        <w:jc w:val="both"/>
        <w:rPr>
          <w:rFonts w:ascii="Sakkal Majalla" w:hAnsi="Sakkal Majalla" w:cs="Sakkal Majalla"/>
          <w:b/>
          <w:bCs/>
          <w:sz w:val="44"/>
          <w:szCs w:val="44"/>
          <w:rtl/>
        </w:rPr>
      </w:pPr>
    </w:p>
    <w:p w:rsidR="00BB1C2F" w:rsidRDefault="00BB1C2F" w:rsidP="00BB1C2F">
      <w:pPr>
        <w:spacing w:line="360" w:lineRule="auto"/>
        <w:jc w:val="both"/>
        <w:rPr>
          <w:rFonts w:ascii="Sakkal Majalla" w:hAnsi="Sakkal Majalla" w:cs="Sakkal Majalla"/>
          <w:b/>
          <w:bCs/>
          <w:sz w:val="44"/>
          <w:szCs w:val="44"/>
          <w:rtl/>
        </w:rPr>
      </w:pPr>
    </w:p>
    <w:p w:rsidR="00BB1C2F" w:rsidRDefault="00BB1C2F" w:rsidP="00BB1C2F">
      <w:pPr>
        <w:spacing w:line="360" w:lineRule="auto"/>
        <w:jc w:val="both"/>
        <w:rPr>
          <w:rFonts w:ascii="Sakkal Majalla" w:hAnsi="Sakkal Majalla" w:cs="Sakkal Majalla"/>
          <w:b/>
          <w:bCs/>
          <w:sz w:val="44"/>
          <w:szCs w:val="44"/>
          <w:rtl/>
        </w:rPr>
      </w:pPr>
    </w:p>
    <w:p w:rsidR="00BB1C2F" w:rsidRPr="00BB1C2F" w:rsidRDefault="00BB1C2F" w:rsidP="00BB1C2F">
      <w:pPr>
        <w:spacing w:line="360" w:lineRule="auto"/>
        <w:jc w:val="both"/>
        <w:rPr>
          <w:rFonts w:ascii="Sakkal Majalla" w:hAnsi="Sakkal Majalla" w:cs="Sakkal Majalla"/>
          <w:b/>
          <w:bCs/>
          <w:sz w:val="44"/>
          <w:szCs w:val="44"/>
          <w:rtl/>
        </w:rPr>
      </w:pPr>
    </w:p>
    <w:p w:rsidR="00BB1C2F" w:rsidRPr="00BB1C2F" w:rsidRDefault="00BB1C2F" w:rsidP="00BB1C2F">
      <w:pPr>
        <w:spacing w:line="360" w:lineRule="auto"/>
        <w:jc w:val="center"/>
        <w:rPr>
          <w:rFonts w:ascii="Sakkal Majalla" w:hAnsi="Sakkal Majalla" w:cs="Sakkal Majalla"/>
          <w:b/>
          <w:bCs/>
          <w:sz w:val="48"/>
          <w:szCs w:val="48"/>
          <w:rtl/>
        </w:rPr>
      </w:pPr>
      <w:r w:rsidRPr="00BB1C2F">
        <w:rPr>
          <w:rFonts w:ascii="Sakkal Majalla" w:hAnsi="Sakkal Majalla" w:cs="Sakkal Majalla"/>
          <w:b/>
          <w:bCs/>
          <w:sz w:val="48"/>
          <w:szCs w:val="48"/>
          <w:rtl/>
        </w:rPr>
        <w:lastRenderedPageBreak/>
        <w:t>الخطبة الثانية</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الحمدُ للَّهِ ربِّ العالمِين ... أمَّا بعدُ: فمعاشرَ المُسلمين: ها هنا مسألتانِ تتعلَّقانِ بشهرِ شعبانَ، يحسُنُ التنبيهُ عليهما، والتَّنَبُّهُ لهما:</w:t>
      </w:r>
    </w:p>
    <w:p w:rsid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الأُولى: في شأنِ مَن كان عليه قضاءٌ من رمضانَ الفائتِ: فعليه أن يُبادِرَ بالقضاءِ قبل أن يدخُلَ عليه رمضانُ الآتي، ولا يَحِلُّ له أن يُؤَخِّرَ القضاءَ -بغيرِ </w:t>
      </w:r>
      <w:proofErr w:type="gramStart"/>
      <w:r w:rsidRPr="00BB1C2F">
        <w:rPr>
          <w:rFonts w:ascii="Sakkal Majalla" w:hAnsi="Sakkal Majalla" w:cs="Sakkal Majalla"/>
          <w:b/>
          <w:bCs/>
          <w:sz w:val="48"/>
          <w:szCs w:val="48"/>
          <w:rtl/>
        </w:rPr>
        <w:t>عُذْرٍ- حتى</w:t>
      </w:r>
      <w:proofErr w:type="gramEnd"/>
      <w:r w:rsidRPr="00BB1C2F">
        <w:rPr>
          <w:rFonts w:ascii="Sakkal Majalla" w:hAnsi="Sakkal Majalla" w:cs="Sakkal Majalla"/>
          <w:b/>
          <w:bCs/>
          <w:sz w:val="48"/>
          <w:szCs w:val="48"/>
          <w:rtl/>
        </w:rPr>
        <w:t xml:space="preserve"> لا يبقى من شعبانَ إلَّا أقلُّ من أيامِ القضاءِ، فلو فرضنا أنَّ شخصاً مَّا عليه قضاءُ عشرةِ أيامٍ،</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lastRenderedPageBreak/>
        <w:t xml:space="preserve"> فإنه إذا بقي من شعبانَ بعددِها وجب عليه صيامُها، ولا يحلُّ له التأخيرُ بغيرِ عُذْرٍ.</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وأمَّا المَسألةُ الأُخرى: فهي في حكمِ الصيامِ بعدَ منتصفِ شعبانَ، فقد أخرج أحمدُ والتِّرْمِذيُّ وغيرُهما، عن أبي هريرةَ رضي اللَّهُ عنه، أنَّ النَّبيَّ ﷺ قال: «إذا بقي نصفٌ من شعبانَ فلا تصوموا».</w:t>
      </w:r>
    </w:p>
    <w:p w:rsid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وهذا الحديثُ ضعَّفه كثيرٌ من كبارِ أئمَّةِ الحديثِ، كعَبْدِ الرحمنِ بنِ مَهْدِيٍّ، والإمامِ أحمدَ، وأبي زُرْعَةَ الرَّازِيِّ، وعلى تقديرِ صحَّتِه فإنه محمولٌ على مَن لم يكن له صومٌ ق</w:t>
      </w:r>
      <w:bookmarkStart w:id="0" w:name="_GoBack"/>
      <w:bookmarkEnd w:id="0"/>
      <w:r w:rsidRPr="00BB1C2F">
        <w:rPr>
          <w:rFonts w:ascii="Sakkal Majalla" w:hAnsi="Sakkal Majalla" w:cs="Sakkal Majalla"/>
          <w:b/>
          <w:bCs/>
          <w:sz w:val="48"/>
          <w:szCs w:val="48"/>
          <w:rtl/>
        </w:rPr>
        <w:t xml:space="preserve">دِ </w:t>
      </w:r>
      <w:proofErr w:type="spellStart"/>
      <w:r w:rsidRPr="00BB1C2F">
        <w:rPr>
          <w:rFonts w:ascii="Sakkal Majalla" w:hAnsi="Sakkal Majalla" w:cs="Sakkal Majalla"/>
          <w:b/>
          <w:bCs/>
          <w:sz w:val="48"/>
          <w:szCs w:val="48"/>
          <w:rtl/>
        </w:rPr>
        <w:t>اعتاده</w:t>
      </w:r>
      <w:proofErr w:type="spellEnd"/>
      <w:r w:rsidRPr="00BB1C2F">
        <w:rPr>
          <w:rFonts w:ascii="Sakkal Majalla" w:hAnsi="Sakkal Majalla" w:cs="Sakkal Majalla"/>
          <w:b/>
          <w:bCs/>
          <w:sz w:val="48"/>
          <w:szCs w:val="48"/>
          <w:rtl/>
        </w:rPr>
        <w:t xml:space="preserve">؛ </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4"/>
          <w:szCs w:val="44"/>
          <w:rtl/>
        </w:rPr>
        <w:lastRenderedPageBreak/>
        <w:t>لقولِه ﷺ: «لاَ يَتَقَدَّمَنَّ أَحَدُكُمْ رَمَضَانَ بِصَوْمِ يَوْمٍ أَوْ يَوْمَيْنِ؛ إِلاَّ أَنْ يَكُونَ رَجُلٌ كَانَ يَصُومُ صَوْمَهُ، فَلْيَصُمْ ذَلِكَ الْيَوْمَ» خ.</w:t>
      </w:r>
    </w:p>
    <w:p w:rsidR="00BB1C2F" w:rsidRPr="00BB1C2F" w:rsidRDefault="00BB1C2F" w:rsidP="00BB1C2F">
      <w:pPr>
        <w:spacing w:line="360" w:lineRule="auto"/>
        <w:jc w:val="both"/>
        <w:rPr>
          <w:rFonts w:ascii="Sakkal Majalla" w:hAnsi="Sakkal Majalla" w:cs="Sakkal Majalla"/>
          <w:b/>
          <w:bCs/>
          <w:sz w:val="44"/>
          <w:szCs w:val="44"/>
          <w:rtl/>
        </w:rPr>
      </w:pPr>
      <w:r w:rsidRPr="00BB1C2F">
        <w:rPr>
          <w:rFonts w:ascii="Sakkal Majalla" w:hAnsi="Sakkal Majalla" w:cs="Sakkal Majalla"/>
          <w:b/>
          <w:bCs/>
          <w:sz w:val="44"/>
          <w:szCs w:val="44"/>
          <w:rtl/>
        </w:rPr>
        <w:t>فدلَّ هــذا الحـديثُ عـلى أنَّ من كان له عـادةٌ في الصيامِ؛ فإنه لا بأسَ عليه أن يصومَ بعدَ منتصفِ شعبانَ.</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وعلى كلِّ حالٍ، فإنَّ الحديثَ الوارِدَ في النَّهي عن الصومِ بعدَ منتصفِ شعبانَ، لا تقومُ به حُجَّةٌ -عندَ بعضِ أهلِ العلمِ -في مَنْعِ النَّاسِ من الصيامِ في تلك الأيامِ؛ حتى لمن لم تكن له عادةٌ في الصيام؛ خاصةً أنَّ الإكثارَ من الصيامِ في شعبانَ مندوبٌ إليه، فاستكثروا منه -رحمكم اللَّـهُ-، فإنَّ الصيامَ لا عِدْلَ له.</w:t>
      </w: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هذا، وصلُّوا وسلِّموا ...     </w:t>
      </w:r>
    </w:p>
    <w:p w:rsidR="00BB1C2F" w:rsidRPr="00BB1C2F" w:rsidRDefault="00BB1C2F" w:rsidP="00BB1C2F">
      <w:pPr>
        <w:spacing w:line="360" w:lineRule="auto"/>
        <w:jc w:val="both"/>
        <w:rPr>
          <w:rFonts w:ascii="Sakkal Majalla" w:hAnsi="Sakkal Majalla" w:cs="Sakkal Majalla"/>
          <w:b/>
          <w:bCs/>
          <w:sz w:val="48"/>
          <w:szCs w:val="48"/>
          <w:rtl/>
        </w:rPr>
      </w:pPr>
    </w:p>
    <w:p w:rsidR="00BB1C2F" w:rsidRPr="00BB1C2F" w:rsidRDefault="00BB1C2F" w:rsidP="00BB1C2F">
      <w:pPr>
        <w:spacing w:line="360" w:lineRule="auto"/>
        <w:jc w:val="both"/>
        <w:rPr>
          <w:rFonts w:ascii="Sakkal Majalla" w:hAnsi="Sakkal Majalla" w:cs="Sakkal Majalla"/>
          <w:b/>
          <w:bCs/>
          <w:sz w:val="48"/>
          <w:szCs w:val="48"/>
          <w:rtl/>
        </w:rPr>
      </w:pPr>
      <w:r w:rsidRPr="00BB1C2F">
        <w:rPr>
          <w:rFonts w:ascii="Sakkal Majalla" w:hAnsi="Sakkal Majalla" w:cs="Sakkal Majalla"/>
          <w:b/>
          <w:bCs/>
          <w:sz w:val="48"/>
          <w:szCs w:val="48"/>
          <w:rtl/>
        </w:rPr>
        <w:t xml:space="preserve">   </w:t>
      </w:r>
    </w:p>
    <w:p w:rsidR="00827D70" w:rsidRPr="00BB1C2F" w:rsidRDefault="00827D70" w:rsidP="00BB1C2F">
      <w:pPr>
        <w:spacing w:line="360" w:lineRule="auto"/>
        <w:rPr>
          <w:rFonts w:ascii="Sakkal Majalla" w:hAnsi="Sakkal Majalla" w:cs="Sakkal Majalla"/>
        </w:rPr>
      </w:pPr>
    </w:p>
    <w:sectPr w:rsidR="00827D70" w:rsidRPr="00BB1C2F"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94E17B07-8D12-4A25-9E3C-D0BD5EBFD2B7}"/>
    <w:embedBold r:id="rId2" w:fontKey="{62001E95-E531-4952-B256-6BD6489C41F8}"/>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90574782-6D86-474B-BC4D-5278BA9C8E8C}"/>
  </w:font>
  <w:font w:name="AGA Arabesque">
    <w:panose1 w:val="05010101010101010101"/>
    <w:charset w:val="02"/>
    <w:family w:val="auto"/>
    <w:pitch w:val="variable"/>
    <w:sig w:usb0="00000000" w:usb1="10000000" w:usb2="00000000" w:usb3="00000000" w:csb0="80000000" w:csb1="00000000"/>
    <w:embedRegular r:id="rId4" w:fontKey="{9D5D6E09-452E-43CF-AF37-269ED40BFD15}"/>
  </w:font>
  <w:font w:name="Calibri Light">
    <w:panose1 w:val="020F0302020204030204"/>
    <w:charset w:val="00"/>
    <w:family w:val="swiss"/>
    <w:pitch w:val="variable"/>
    <w:sig w:usb0="E4002EFF" w:usb1="C000247B" w:usb2="00000009" w:usb3="00000000" w:csb0="000001FF" w:csb1="00000000"/>
    <w:embedRegular r:id="rId5" w:fontKey="{6650D9A8-7E9A-412A-83A6-6B71998EBE8D}"/>
  </w:font>
  <w:font w:name="Calibri">
    <w:panose1 w:val="020F0502020204030204"/>
    <w:charset w:val="00"/>
    <w:family w:val="swiss"/>
    <w:pitch w:val="variable"/>
    <w:sig w:usb0="E4002EFF" w:usb1="C000247B" w:usb2="00000009" w:usb3="00000000" w:csb0="000001FF" w:csb1="00000000"/>
    <w:embedRegular r:id="rId6" w:fontKey="{B797D864-732E-47FE-B074-CE4A95154234}"/>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64"/>
    <w:rsid w:val="00030F92"/>
    <w:rsid w:val="00171D64"/>
    <w:rsid w:val="002060EE"/>
    <w:rsid w:val="004E4D5F"/>
    <w:rsid w:val="00827D70"/>
    <w:rsid w:val="008B2CB3"/>
    <w:rsid w:val="00BB1C2F"/>
    <w:rsid w:val="00BC7B13"/>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C40F04-98AE-422B-BE0F-3F399A54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BB1C2F"/>
    <w:pPr>
      <w:spacing w:before="0"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spacing w:before="240" w:after="240" w:line="360" w:lineRule="auto"/>
      <w:jc w:val="distribute"/>
    </w:pPr>
    <w:rPr>
      <w:rFonts w:ascii="Sakkal Majalla" w:hAnsi="Sakkal Majalla" w:cs="Sakkal Majalla"/>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7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1224</Words>
  <Characters>6979</Characters>
  <Application>Microsoft Office Word</Application>
  <DocSecurity>0</DocSecurity>
  <Lines>58</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3</cp:revision>
  <cp:lastPrinted>2024-02-15T08:57:00Z</cp:lastPrinted>
  <dcterms:created xsi:type="dcterms:W3CDTF">2024-02-15T08:49:00Z</dcterms:created>
  <dcterms:modified xsi:type="dcterms:W3CDTF">2024-02-15T08:57:00Z</dcterms:modified>
</cp:coreProperties>
</file>