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78A" w:rsidRPr="00D9778A" w:rsidRDefault="00D9778A" w:rsidP="00D9778A">
      <w:pPr>
        <w:widowControl w:val="0"/>
        <w:spacing w:line="360" w:lineRule="auto"/>
        <w:jc w:val="center"/>
        <w:rPr>
          <w:rFonts w:ascii="Sakkal Majalla" w:hAnsi="Sakkal Majalla" w:cs="Sakkal Majalla"/>
          <w:b/>
          <w:bCs/>
          <w:sz w:val="48"/>
          <w:szCs w:val="48"/>
          <w:rtl/>
        </w:rPr>
      </w:pPr>
      <w:bookmarkStart w:id="0" w:name="_GoBack"/>
      <w:r w:rsidRPr="00D9778A">
        <w:rPr>
          <w:rFonts w:ascii="Sakkal Majalla" w:hAnsi="Sakkal Majalla" w:cs="Sakkal Majalla"/>
          <w:b/>
          <w:bCs/>
          <w:sz w:val="48"/>
          <w:szCs w:val="48"/>
          <w:rtl/>
        </w:rPr>
        <w:t>الخطبة الأولى: أدومُه وإنْ قَلَّ</w:t>
      </w:r>
    </w:p>
    <w:p w:rsidR="00D9778A" w:rsidRPr="00D9778A" w:rsidRDefault="00D9778A" w:rsidP="00D9778A">
      <w:pPr>
        <w:widowControl w:val="0"/>
        <w:spacing w:line="360" w:lineRule="auto"/>
        <w:jc w:val="both"/>
        <w:rPr>
          <w:rFonts w:ascii="Sakkal Majalla" w:hAnsi="Sakkal Majalla" w:cs="Sakkal Majalla"/>
          <w:b/>
          <w:bCs/>
          <w:sz w:val="48"/>
          <w:szCs w:val="48"/>
          <w:rtl/>
        </w:rPr>
      </w:pPr>
      <w:r w:rsidRPr="00D9778A">
        <w:rPr>
          <w:rFonts w:ascii="Sakkal Majalla" w:hAnsi="Sakkal Majalla" w:cs="Sakkal Majalla"/>
          <w:b/>
          <w:bCs/>
          <w:sz w:val="48"/>
          <w:szCs w:val="48"/>
          <w:rtl/>
        </w:rPr>
        <w:t>الحمدُ للهِ ذي الجلالِ والإكرامِ، والطَّوْلِ والإنعامِ، عمّ بخيرِه الأنامَ، ووسعت مغفرتُه الآثامَ، وأشهدُ ألا إلهَ إلا اللـهُ الملِكُ السلامُ، وأشهدُ أنَّ محمدًا عبدُه ورسولُه، صلى اللـهُ وسلمَ عليه وعلى آله وصحبِه الكرامِ.</w:t>
      </w:r>
    </w:p>
    <w:p w:rsidR="00D9778A" w:rsidRPr="00D9778A" w:rsidRDefault="00D9778A" w:rsidP="00D9778A">
      <w:pPr>
        <w:widowControl w:val="0"/>
        <w:spacing w:line="360" w:lineRule="auto"/>
        <w:jc w:val="both"/>
        <w:rPr>
          <w:rFonts w:ascii="Sakkal Majalla" w:hAnsi="Sakkal Majalla" w:cs="Sakkal Majalla"/>
          <w:b/>
          <w:bCs/>
          <w:sz w:val="52"/>
          <w:szCs w:val="52"/>
          <w:rtl/>
        </w:rPr>
      </w:pPr>
      <w:r w:rsidRPr="00D9778A">
        <w:rPr>
          <w:rFonts w:ascii="Sakkal Majalla" w:hAnsi="Sakkal Majalla" w:cs="Sakkal Majalla"/>
          <w:b/>
          <w:bCs/>
          <w:sz w:val="48"/>
          <w:szCs w:val="48"/>
          <w:rtl/>
        </w:rPr>
        <w:t>أما بعد: فأوصيكم ...</w:t>
      </w:r>
    </w:p>
    <w:p w:rsidR="00D9778A" w:rsidRDefault="00D9778A" w:rsidP="00D9778A">
      <w:pPr>
        <w:widowControl w:val="0"/>
        <w:spacing w:line="360" w:lineRule="auto"/>
        <w:jc w:val="both"/>
        <w:rPr>
          <w:rFonts w:ascii="Sakkal Majalla" w:hAnsi="Sakkal Majalla" w:cs="Sakkal Majalla"/>
          <w:b/>
          <w:bCs/>
          <w:sz w:val="48"/>
          <w:szCs w:val="48"/>
          <w:rtl/>
        </w:rPr>
      </w:pPr>
      <w:r w:rsidRPr="00D9778A">
        <w:rPr>
          <w:rFonts w:ascii="Sakkal Majalla" w:hAnsi="Sakkal Majalla" w:cs="Sakkal Majalla"/>
          <w:b/>
          <w:bCs/>
          <w:sz w:val="48"/>
          <w:szCs w:val="48"/>
          <w:rtl/>
        </w:rPr>
        <w:t xml:space="preserve">عن عبدِ اللـهِ بنِ عمروٍ </w:t>
      </w:r>
      <w:r w:rsidRPr="00D9778A">
        <w:rPr>
          <w:rFonts w:ascii="Sakkal Majalla" w:hAnsi="Sakkal Majalla" w:cs="Sakkal Majalla"/>
          <w:b/>
          <w:bCs/>
          <w:sz w:val="48"/>
          <w:szCs w:val="48"/>
        </w:rPr>
        <w:sym w:font="AGA Arabesque" w:char="F079"/>
      </w:r>
      <w:r w:rsidRPr="00D9778A">
        <w:rPr>
          <w:rFonts w:ascii="Sakkal Majalla" w:hAnsi="Sakkal Majalla" w:cs="Sakkal Majalla"/>
          <w:b/>
          <w:bCs/>
          <w:sz w:val="48"/>
          <w:szCs w:val="48"/>
          <w:rtl/>
        </w:rPr>
        <w:t xml:space="preserve"> قال:" أنْكَحَنِي أبِي امْرَأَةً ذَاتَ حَسَبٍ، فَكانَ يَتَعَاهَدُ كَنَّتَهُ، فَيَسْأَلُـهَا عن بَعْلِهَا، فَتَقُولُ: </w:t>
      </w:r>
    </w:p>
    <w:p w:rsidR="00D9778A" w:rsidRDefault="00D9778A" w:rsidP="00D9778A">
      <w:pPr>
        <w:widowControl w:val="0"/>
        <w:spacing w:line="360" w:lineRule="auto"/>
        <w:jc w:val="both"/>
        <w:rPr>
          <w:rFonts w:ascii="Sakkal Majalla" w:hAnsi="Sakkal Majalla" w:cs="Sakkal Majalla"/>
          <w:b/>
          <w:bCs/>
          <w:sz w:val="48"/>
          <w:szCs w:val="48"/>
          <w:rtl/>
        </w:rPr>
      </w:pPr>
      <w:r w:rsidRPr="00D9778A">
        <w:rPr>
          <w:rFonts w:ascii="Sakkal Majalla" w:hAnsi="Sakkal Majalla" w:cs="Sakkal Majalla"/>
          <w:b/>
          <w:bCs/>
          <w:sz w:val="48"/>
          <w:szCs w:val="48"/>
          <w:rtl/>
        </w:rPr>
        <w:lastRenderedPageBreak/>
        <w:t xml:space="preserve">نِعْمَ الرَّجُلُ مِن رَجُلٍ؛ لَمْ يَطَأْ لَنَا فِرَاشًا، ولَمْ يُفَتِّشْ لَنَا كَنَفًا مُنْذُ أتَيْنَاهُ، فَلَمَّا طَالَ ذلكَ عليه ذَكَرَ للنَّبيِّ </w:t>
      </w:r>
      <w:r w:rsidRPr="00D9778A">
        <w:rPr>
          <w:rFonts w:ascii="Sakkal Majalla" w:hAnsi="Sakkal Majalla" w:cs="Sakkal Majalla"/>
          <w:b/>
          <w:bCs/>
          <w:sz w:val="48"/>
          <w:szCs w:val="48"/>
        </w:rPr>
        <w:sym w:font="AGA Arabesque" w:char="F072"/>
      </w:r>
      <w:r w:rsidRPr="00D9778A">
        <w:rPr>
          <w:rFonts w:ascii="Sakkal Majalla" w:hAnsi="Sakkal Majalla" w:cs="Sakkal Majalla"/>
          <w:b/>
          <w:bCs/>
          <w:sz w:val="48"/>
          <w:szCs w:val="48"/>
          <w:rtl/>
        </w:rPr>
        <w:t xml:space="preserve">، فَقالَ: الْقَنِي به، فَلَقِيتُهُ بَعْدُ، فَقالَ: كيفَ تَصُومُ؟ قالَ: كُلَّ يَومٍ، قالَ: وكيفَ تَخْتِمُ؟ قالَ: كُلَّ لَيْلَةٍ، قالَ: صُمْ في كُلِّ شَهْرٍ ثَلَاثَةً، واقْرَأِ القُرْآنَ في كُلِّ شَهْرٍ، قالَ: قُلتُ: أُطِيقُ أكْثَرَ مِن ذلكَ، قالَ: صُمْ ثَلَاثَةَ أيَّامٍ في الجُمُعَةِ، قُلتُ: أُطِيقُ أكْثَرَ مِن ذلكَ، قالَ: أفْطِرْ يَومَيْنِ وصُمْ يَوْمًا، قالَ: قُلتُ: أُطِيقُ أكْثَرَ مِن ذلكَ، </w:t>
      </w:r>
    </w:p>
    <w:p w:rsidR="00D9778A" w:rsidRDefault="00D9778A" w:rsidP="00D9778A">
      <w:pPr>
        <w:widowControl w:val="0"/>
        <w:spacing w:line="360" w:lineRule="auto"/>
        <w:jc w:val="both"/>
        <w:rPr>
          <w:rFonts w:ascii="Sakkal Majalla" w:hAnsi="Sakkal Majalla" w:cs="Sakkal Majalla"/>
          <w:b/>
          <w:bCs/>
          <w:sz w:val="48"/>
          <w:szCs w:val="48"/>
          <w:rtl/>
        </w:rPr>
      </w:pPr>
    </w:p>
    <w:p w:rsidR="00D9778A" w:rsidRDefault="00D9778A" w:rsidP="00D9778A">
      <w:pPr>
        <w:widowControl w:val="0"/>
        <w:spacing w:line="360" w:lineRule="auto"/>
        <w:jc w:val="both"/>
        <w:rPr>
          <w:rFonts w:ascii="Sakkal Majalla" w:hAnsi="Sakkal Majalla" w:cs="Sakkal Majalla"/>
          <w:b/>
          <w:bCs/>
          <w:sz w:val="48"/>
          <w:szCs w:val="48"/>
          <w:rtl/>
        </w:rPr>
      </w:pPr>
      <w:r w:rsidRPr="00D9778A">
        <w:rPr>
          <w:rFonts w:ascii="Sakkal Majalla" w:hAnsi="Sakkal Majalla" w:cs="Sakkal Majalla"/>
          <w:b/>
          <w:bCs/>
          <w:sz w:val="48"/>
          <w:szCs w:val="48"/>
          <w:rtl/>
        </w:rPr>
        <w:lastRenderedPageBreak/>
        <w:t xml:space="preserve">قالَ: صُمْ أفْضَلَ الصَّوْمِ صَوْمَ دَاوُدَ: صِيَامَ يَومٍ، وإفْطَارَ يَومٍ، واقْرَأْ في كُلِّ سَبْعِ لَيَالٍ مَرَّةً. فَلَيْتَنِي قَبِلْتُ رُخْصَةَ رَسولِ اللَّـهِ </w:t>
      </w:r>
      <w:r w:rsidRPr="00D9778A">
        <w:rPr>
          <w:rFonts w:ascii="Sakkal Majalla" w:hAnsi="Sakkal Majalla" w:cs="Sakkal Majalla"/>
          <w:b/>
          <w:bCs/>
          <w:sz w:val="48"/>
          <w:szCs w:val="48"/>
        </w:rPr>
        <w:sym w:font="AGA Arabesque" w:char="F072"/>
      </w:r>
      <w:r w:rsidRPr="00D9778A">
        <w:rPr>
          <w:rFonts w:ascii="Sakkal Majalla" w:hAnsi="Sakkal Majalla" w:cs="Sakkal Majalla"/>
          <w:b/>
          <w:bCs/>
          <w:sz w:val="48"/>
          <w:szCs w:val="48"/>
          <w:rtl/>
        </w:rPr>
        <w:t xml:space="preserve">؛ وذَاكَ أنِّي كَبِرْتُ وضَعُفْتُ، فَكانَ يَقْرَأُ علَى بَعْضِ أهْلِهِ السُّبْعَ مِنَ القُرْآنِ بالنَّهَارِ، والذي يَقْرَؤُهُ يَعْرِضُهُ مِنَ النَّهَارِ؛ لِيَكونَ أخَفَّ عليه باللَّيْلِ، وإذَا أرَادَ أنْ يَتَقَوَّى أفْطَرَ أيَّامًا وأَحْصَى، وصَامَ مِثْلَهُنَّ كَرَاهيةَ أنْ يَتْرُكَ شيئًا فَارَقَ النَّبيَّ </w:t>
      </w:r>
      <w:r w:rsidRPr="00D9778A">
        <w:rPr>
          <w:rFonts w:ascii="Sakkal Majalla" w:hAnsi="Sakkal Majalla" w:cs="Sakkal Majalla"/>
          <w:b/>
          <w:bCs/>
          <w:sz w:val="48"/>
          <w:szCs w:val="48"/>
        </w:rPr>
        <w:sym w:font="AGA Arabesque" w:char="F072"/>
      </w:r>
      <w:r w:rsidRPr="00D9778A">
        <w:rPr>
          <w:rFonts w:ascii="Sakkal Majalla" w:hAnsi="Sakkal Majalla" w:cs="Sakkal Majalla"/>
          <w:b/>
          <w:bCs/>
          <w:sz w:val="48"/>
          <w:szCs w:val="48"/>
          <w:rtl/>
        </w:rPr>
        <w:t xml:space="preserve"> ) خ. م.</w:t>
      </w:r>
    </w:p>
    <w:p w:rsidR="00D9778A" w:rsidRDefault="00D9778A" w:rsidP="00D9778A">
      <w:pPr>
        <w:widowControl w:val="0"/>
        <w:spacing w:line="360" w:lineRule="auto"/>
        <w:jc w:val="both"/>
        <w:rPr>
          <w:rFonts w:ascii="Sakkal Majalla" w:hAnsi="Sakkal Majalla" w:cs="Sakkal Majalla"/>
          <w:b/>
          <w:bCs/>
          <w:sz w:val="48"/>
          <w:szCs w:val="48"/>
          <w:rtl/>
        </w:rPr>
      </w:pPr>
    </w:p>
    <w:p w:rsidR="00D9778A" w:rsidRPr="00D9778A" w:rsidRDefault="00D9778A" w:rsidP="00D9778A">
      <w:pPr>
        <w:widowControl w:val="0"/>
        <w:spacing w:line="360" w:lineRule="auto"/>
        <w:jc w:val="both"/>
        <w:rPr>
          <w:rFonts w:ascii="Sakkal Majalla" w:hAnsi="Sakkal Majalla" w:cs="Sakkal Majalla"/>
          <w:b/>
          <w:bCs/>
          <w:sz w:val="48"/>
          <w:szCs w:val="48"/>
          <w:rtl/>
        </w:rPr>
      </w:pPr>
    </w:p>
    <w:p w:rsidR="00D9778A" w:rsidRDefault="00D9778A" w:rsidP="00D9778A">
      <w:pPr>
        <w:widowControl w:val="0"/>
        <w:spacing w:line="360" w:lineRule="auto"/>
        <w:jc w:val="both"/>
        <w:rPr>
          <w:rFonts w:ascii="Sakkal Majalla" w:hAnsi="Sakkal Majalla" w:cs="Sakkal Majalla"/>
          <w:b/>
          <w:bCs/>
          <w:sz w:val="48"/>
          <w:szCs w:val="48"/>
          <w:rtl/>
        </w:rPr>
      </w:pPr>
      <w:r w:rsidRPr="00D9778A">
        <w:rPr>
          <w:rFonts w:ascii="Sakkal Majalla" w:hAnsi="Sakkal Majalla" w:cs="Sakkal Majalla"/>
          <w:b/>
          <w:bCs/>
          <w:sz w:val="48"/>
          <w:szCs w:val="48"/>
          <w:rtl/>
        </w:rPr>
        <w:lastRenderedPageBreak/>
        <w:t>عباد الله: كُنَّا في شَهرِ رَمَضَانَ، وَكَانَ كَثِيرٌ مِنَّا عَلَى مُستَوًى عَالٍ مِنَ الإِيمَانِ، وَكَانَتِ النُّفُوسُ قَرِيبَةً مِمَّا يُرضِي الرَّحمنَ، بَعِيدَةً عَمَّا يُسخِطُ رَبَّهَا وَخَالِقَهَا، تَطلُبُ الخَيرَ جُهدَهَا، وَتَبحَثُ عَن أَسبَابِهِ مَا أَمكَنَهَا، وَتَهَشُّ إِلَيهِ وَتَرتَادُ أَمَاكِنَهُ، وَتَتَبَاعَدُ عَنِ الشَّرِّ وَتَتَّقِي بَوَاعِثَهُ، وتَتَحَاشَاهُ وَتُجَانِبُ أَهلَهُ، وَكُنَّا نَرَى الحِرصَ عَلَى فِعلِ كُلِّ مَا يُدني إِلى الجَنَّةِ وَيُبَاعِدُ مِنَ النَّارِ، مِن طَاعَةٍ للـهِ وَحِفظِ أَلسِنَةٍ وَجَوَارِحَ، وَفِعلٍ لِلحَسَنَاتِ وَحَذَرٍ مِنَ السَّيِّئَاتِ، وَحُسنِ خُلُقٍ مَعَ النَّاسِ وَطِيبِ تَعَامُلٍ مَعَ الآخَرِينَ،</w:t>
      </w:r>
    </w:p>
    <w:p w:rsidR="00D9778A" w:rsidRPr="00D9778A" w:rsidRDefault="00D9778A" w:rsidP="00D9778A">
      <w:pPr>
        <w:widowControl w:val="0"/>
        <w:spacing w:line="360" w:lineRule="auto"/>
        <w:jc w:val="both"/>
        <w:rPr>
          <w:rFonts w:ascii="Sakkal Majalla" w:hAnsi="Sakkal Majalla" w:cs="Sakkal Majalla"/>
          <w:b/>
          <w:bCs/>
          <w:sz w:val="48"/>
          <w:szCs w:val="48"/>
          <w:rtl/>
        </w:rPr>
      </w:pPr>
      <w:r w:rsidRPr="00D9778A">
        <w:rPr>
          <w:rFonts w:ascii="Sakkal Majalla" w:hAnsi="Sakkal Majalla" w:cs="Sakkal Majalla"/>
          <w:b/>
          <w:bCs/>
          <w:sz w:val="48"/>
          <w:szCs w:val="48"/>
          <w:rtl/>
        </w:rPr>
        <w:lastRenderedPageBreak/>
        <w:t xml:space="preserve"> وَبَذلٍ لِلمَالِ وَعَطَاءٍ وَإِنفَاقٍ وَتَصَدُّقٍ، وَتِلكَ حَالٌ لِلمُؤمِنِينَ مُبَارَكَةٌ، وَبُستَانٌ وَارِفُ الظِّلِّ وَافِرُ الثَّمَرَاتِ، يَتَمَنَّى كُلُّ عَارِفٍ بِرَبِّهِ لَو دَامَ لِلمُؤمِنِينَ طُوَالَ عَامِهِم، لِيَقطِفُوا مِن ثَمَرَاتِهِ وَيَتَفَيَّؤُوا ظِلَّهُ، غَيرَ أَنَّ ممَّا يُلحَظُ في كُلِّ سَنَةٍ وَيَعرِفُهُ كَثِيرُونَ مِنَّا عَن أَنفُسِهِم، وَلا يَخفَى عَلَى مَن نَصَحَ لِذَاتِهِ مِنهُم، أَنَّهُ مَا يَخرُجُ رَمَضَانُ في كُلِّ عَامٍ، حَتَّى تَعُودَ تِلكَ القُوَّةُ في الحَقِّ خَوَرًا وَضَعفًا-ألا من رحمَ اللـهُ-، وَحَتَّى يَغدُوَ ذَلِكَ الحِرصُ عَلَى الخَيرِ عَجزًا وَتَرَاجُعًا، بَل قَد يَصِيرُ التَّجوِيدُ وَالإِتقَانُ إِلى تَقصِيرٍ وَرَوَغَانٍ، </w:t>
      </w:r>
      <w:r w:rsidRPr="00D9778A">
        <w:rPr>
          <w:rFonts w:ascii="Sakkal Majalla" w:hAnsi="Sakkal Majalla" w:cs="Sakkal Majalla"/>
          <w:b/>
          <w:bCs/>
          <w:sz w:val="48"/>
          <w:szCs w:val="48"/>
          <w:rtl/>
        </w:rPr>
        <w:lastRenderedPageBreak/>
        <w:t xml:space="preserve">فَتَرَى الَّذِي حَافَظَ عَلَى الصَّلَواتِ يَعُودُ لِخَرمَ ذَلِكَ العَهدِ العَظِيمِ، وَيَنقُضُ غَزلَهُ بَعدَ قُوَّةٍ، وَتَرَى صَاحِبَ الخُلُقِ الحَسَنِ مَعَ النَّاسِ قَد رَجَعَ إِلى سَابِقِ عَهدِهِ بِسُوءِ التَّعَامُلِ، وَعَادَ إِلى مَا كَانَ عَلَيهِ مِن فَاحِشِ القَولِ وَحِدَّةِ الغَضَبِ، وَتَجِدُ مَن بَسَطَ يَدَهُ في إِنفَاقٍ وَعَطَاءٍ قَد تَرَاجَعَ وَعَزَمَ عَلَى أَن يَقبِضَهَا طُوَالَ سَنَتِهِ. </w:t>
      </w:r>
    </w:p>
    <w:p w:rsidR="00D9778A" w:rsidRDefault="00D9778A" w:rsidP="00D9778A">
      <w:pPr>
        <w:widowControl w:val="0"/>
        <w:spacing w:line="360" w:lineRule="auto"/>
        <w:jc w:val="both"/>
        <w:rPr>
          <w:rFonts w:ascii="Sakkal Majalla" w:hAnsi="Sakkal Majalla" w:cs="Sakkal Majalla"/>
          <w:b/>
          <w:bCs/>
          <w:sz w:val="48"/>
          <w:szCs w:val="48"/>
          <w:rtl/>
        </w:rPr>
      </w:pPr>
      <w:r w:rsidRPr="00D9778A">
        <w:rPr>
          <w:rFonts w:ascii="Sakkal Majalla" w:hAnsi="Sakkal Majalla" w:cs="Sakkal Majalla"/>
          <w:b/>
          <w:bCs/>
          <w:sz w:val="48"/>
          <w:szCs w:val="48"/>
          <w:rtl/>
        </w:rPr>
        <w:t xml:space="preserve">عباد الله: لقَد أَمَرَ سُبحَانَهُ مَن أَمَرَ مِن أَنبِيَائِهِ وَأَوصَى مِنهُم مَن أَوصَى بِاستِدَامَةِ العِبَادَةِ وَالـمُحَافَظَةِ عَلَى الطَّاعَاتِ حَتَّى يَأتِيَهُ المَوتُ </w:t>
      </w:r>
    </w:p>
    <w:p w:rsidR="00D9778A" w:rsidRPr="00D9778A" w:rsidRDefault="00D9778A" w:rsidP="00D9778A">
      <w:pPr>
        <w:widowControl w:val="0"/>
        <w:spacing w:line="360" w:lineRule="auto"/>
        <w:jc w:val="both"/>
        <w:rPr>
          <w:rFonts w:ascii="Sakkal Majalla" w:hAnsi="Sakkal Majalla" w:cs="Sakkal Majalla"/>
          <w:b/>
          <w:bCs/>
          <w:sz w:val="48"/>
          <w:szCs w:val="48"/>
          <w:rtl/>
        </w:rPr>
      </w:pPr>
      <w:r w:rsidRPr="00D9778A">
        <w:rPr>
          <w:rFonts w:ascii="Sakkal Majalla" w:hAnsi="Sakkal Majalla" w:cs="Sakkal Majalla"/>
          <w:b/>
          <w:bCs/>
          <w:sz w:val="48"/>
          <w:szCs w:val="48"/>
          <w:rtl/>
        </w:rPr>
        <w:lastRenderedPageBreak/>
        <w:t xml:space="preserve">فقَالَ  سُبحَانَهُ (وَاعبُدْ رَبَّكَ حَتَّى يَأتِيَكَ اليَقِينُ) وَقَالَ عَن عِيسَى عَلَيهِ السَّلامُ : (وَأَوصَاني بِالصَّلاةِ وَالزَّكَاةِ مَا دُمتُ حَيًّا ) </w:t>
      </w:r>
    </w:p>
    <w:p w:rsidR="00D9778A" w:rsidRPr="00D9778A" w:rsidRDefault="00D9778A" w:rsidP="00D9778A">
      <w:pPr>
        <w:widowControl w:val="0"/>
        <w:spacing w:line="360" w:lineRule="auto"/>
        <w:jc w:val="both"/>
        <w:rPr>
          <w:rFonts w:ascii="Sakkal Majalla" w:hAnsi="Sakkal Majalla" w:cs="Sakkal Majalla"/>
          <w:b/>
          <w:bCs/>
          <w:sz w:val="48"/>
          <w:szCs w:val="48"/>
          <w:rtl/>
        </w:rPr>
      </w:pPr>
      <w:r w:rsidRPr="00D9778A">
        <w:rPr>
          <w:rFonts w:ascii="Sakkal Majalla" w:hAnsi="Sakkal Majalla" w:cs="Sakkal Majalla"/>
          <w:b/>
          <w:bCs/>
          <w:sz w:val="48"/>
          <w:szCs w:val="48"/>
          <w:rtl/>
        </w:rPr>
        <w:t xml:space="preserve"> واعلموا أنَّ اللـهَ جل وعلا يُحِبُّ مِن عَبدِهِ المُدَاوَمَةَ عَلَى العَمَلِ الصَّالِحِ وَإِنْ كَانَ قَلِيلاً، قَالَ </w:t>
      </w:r>
      <w:r w:rsidRPr="00D9778A">
        <w:rPr>
          <w:rFonts w:ascii="Sakkal Majalla" w:hAnsi="Sakkal Majalla" w:cs="Sakkal Majalla"/>
          <w:b/>
          <w:bCs/>
          <w:sz w:val="48"/>
          <w:szCs w:val="48"/>
        </w:rPr>
        <w:sym w:font="AGA Arabesque" w:char="F072"/>
      </w:r>
      <w:r w:rsidRPr="00D9778A">
        <w:rPr>
          <w:rFonts w:ascii="Sakkal Majalla" w:hAnsi="Sakkal Majalla" w:cs="Sakkal Majalla"/>
          <w:b/>
          <w:bCs/>
          <w:sz w:val="48"/>
          <w:szCs w:val="48"/>
          <w:rtl/>
        </w:rPr>
        <w:t xml:space="preserve"> "أَحَبُّ الأَعمَالِ إِلى اللهِ أَدوَمُهَا وَإِنْ قَلَّ" وفي لفظ: "أَحَبُّ العَمَلِ إِلى اللـهِ مَا دَاوَمَ عَلَيهِ صَاحِبُهُ وَإِنْ قَلَّ" .خ.م </w:t>
      </w:r>
    </w:p>
    <w:p w:rsidR="00D9778A" w:rsidRDefault="00D9778A" w:rsidP="00D9778A">
      <w:pPr>
        <w:widowControl w:val="0"/>
        <w:spacing w:line="360" w:lineRule="auto"/>
        <w:jc w:val="both"/>
        <w:rPr>
          <w:rFonts w:ascii="Sakkal Majalla" w:hAnsi="Sakkal Majalla" w:cs="Sakkal Majalla"/>
          <w:b/>
          <w:bCs/>
          <w:sz w:val="48"/>
          <w:szCs w:val="48"/>
          <w:rtl/>
        </w:rPr>
      </w:pPr>
      <w:r w:rsidRPr="00D9778A">
        <w:rPr>
          <w:rFonts w:ascii="Sakkal Majalla" w:hAnsi="Sakkal Majalla" w:cs="Sakkal Majalla"/>
          <w:b/>
          <w:bCs/>
          <w:sz w:val="48"/>
          <w:szCs w:val="48"/>
          <w:rtl/>
        </w:rPr>
        <w:t xml:space="preserve">وَقَدِ امتَثَلَ عَلَيهِ الصَّلاةُ وَالسَّلامُ أَمرَ رَبِّهِ لَهُ بِاستِدَامَةِ العِبَادَةِ، وَأَتَى بما يَرضَاهُ تَعَالى وَيُحِبُّهُ مِنَ المُدَاوَمَةِ عَلَى صَالِحِ العَمَلِ، </w:t>
      </w:r>
    </w:p>
    <w:p w:rsidR="00D9778A" w:rsidRPr="00D9778A" w:rsidRDefault="00D9778A" w:rsidP="00D9778A">
      <w:pPr>
        <w:widowControl w:val="0"/>
        <w:spacing w:line="360" w:lineRule="auto"/>
        <w:jc w:val="both"/>
        <w:rPr>
          <w:rFonts w:ascii="Sakkal Majalla" w:hAnsi="Sakkal Majalla" w:cs="Sakkal Majalla"/>
          <w:b/>
          <w:bCs/>
          <w:sz w:val="48"/>
          <w:szCs w:val="48"/>
          <w:rtl/>
        </w:rPr>
      </w:pPr>
      <w:r w:rsidRPr="00D9778A">
        <w:rPr>
          <w:rFonts w:ascii="Sakkal Majalla" w:hAnsi="Sakkal Majalla" w:cs="Sakkal Majalla"/>
          <w:b/>
          <w:bCs/>
          <w:sz w:val="48"/>
          <w:szCs w:val="48"/>
          <w:rtl/>
        </w:rPr>
        <w:lastRenderedPageBreak/>
        <w:t xml:space="preserve">فَكَانَ إِذَا عَمِلَ عَمَلاً أَثبَتَهُ، وَحِينَ سُئِلَت عَائِشَةُ رَضِيَ اللهُ عَنهَا عَن عَمَلِهِ قَالَت: كَانَ عَمَلُهُ دِيمَةً. وتقول: وَكانَ نَبِيُّ اللـهِ </w:t>
      </w:r>
      <w:r w:rsidRPr="00D9778A">
        <w:rPr>
          <w:rFonts w:ascii="Sakkal Majalla" w:hAnsi="Sakkal Majalla" w:cs="Sakkal Majalla"/>
          <w:b/>
          <w:bCs/>
          <w:sz w:val="48"/>
          <w:szCs w:val="48"/>
        </w:rPr>
        <w:sym w:font="AGA Arabesque" w:char="F072"/>
      </w:r>
      <w:r w:rsidRPr="00D9778A">
        <w:rPr>
          <w:rFonts w:ascii="Sakkal Majalla" w:hAnsi="Sakkal Majalla" w:cs="Sakkal Majalla"/>
          <w:b/>
          <w:bCs/>
          <w:sz w:val="48"/>
          <w:szCs w:val="48"/>
          <w:rtl/>
        </w:rPr>
        <w:t xml:space="preserve"> إذَا صَلَّى صَلَاةً أَحَبَّ أَنْ يُدَاوِمَ عَلَيْهَا، وَكانَ إذَا غَلَبَهُ نَوْمٌ، أَوْ وَجَعٌ عن قِيَامِ اللَّيْلِ، صَلَّى مِنَ النَّهَارِ ثِنْتَيْ عَشْرَةَ رَكْعَةً ..خ.م</w:t>
      </w:r>
    </w:p>
    <w:p w:rsidR="00D9778A" w:rsidRDefault="00D9778A" w:rsidP="00D9778A">
      <w:pPr>
        <w:widowControl w:val="0"/>
        <w:spacing w:line="360" w:lineRule="auto"/>
        <w:jc w:val="both"/>
        <w:rPr>
          <w:rFonts w:ascii="Sakkal Majalla" w:hAnsi="Sakkal Majalla" w:cs="Sakkal Majalla"/>
          <w:b/>
          <w:bCs/>
          <w:sz w:val="48"/>
          <w:szCs w:val="48"/>
          <w:rtl/>
        </w:rPr>
      </w:pPr>
      <w:r w:rsidRPr="00D9778A">
        <w:rPr>
          <w:rFonts w:ascii="Sakkal Majalla" w:hAnsi="Sakkal Majalla" w:cs="Sakkal Majalla"/>
          <w:b/>
          <w:bCs/>
          <w:sz w:val="48"/>
          <w:szCs w:val="48"/>
          <w:rtl/>
        </w:rPr>
        <w:t xml:space="preserve">وَأَمَرَ بِذَلِكَ عَلَيهِ الصَّلاةُ وَالسَّلامُ بَعضَ صَحَابَتِهِ الكِرَامِ لِيَكُونَ لَـهُم وَلِمَن بَعدَهُم مَنهَجًا يَسِيرُونَ عَلَيهِ كما هو الشأنُ في حديثِ عبدِ اللـهِ المتقدم. </w:t>
      </w:r>
    </w:p>
    <w:p w:rsidR="00D9778A" w:rsidRDefault="00D9778A" w:rsidP="00D9778A">
      <w:pPr>
        <w:widowControl w:val="0"/>
        <w:spacing w:line="360" w:lineRule="auto"/>
        <w:jc w:val="both"/>
        <w:rPr>
          <w:rFonts w:ascii="Sakkal Majalla" w:hAnsi="Sakkal Majalla" w:cs="Sakkal Majalla"/>
          <w:b/>
          <w:bCs/>
          <w:sz w:val="48"/>
          <w:szCs w:val="48"/>
          <w:rtl/>
        </w:rPr>
      </w:pPr>
    </w:p>
    <w:p w:rsidR="00D9778A" w:rsidRDefault="00D9778A" w:rsidP="00D9778A">
      <w:pPr>
        <w:widowControl w:val="0"/>
        <w:spacing w:line="360" w:lineRule="auto"/>
        <w:jc w:val="both"/>
        <w:rPr>
          <w:rFonts w:ascii="Sakkal Majalla" w:hAnsi="Sakkal Majalla" w:cs="Sakkal Majalla"/>
          <w:b/>
          <w:bCs/>
          <w:sz w:val="48"/>
          <w:szCs w:val="48"/>
          <w:rtl/>
        </w:rPr>
      </w:pPr>
    </w:p>
    <w:p w:rsidR="00D9778A" w:rsidRPr="00D9778A" w:rsidRDefault="00D9778A" w:rsidP="00D9778A">
      <w:pPr>
        <w:widowControl w:val="0"/>
        <w:spacing w:line="360" w:lineRule="auto"/>
        <w:jc w:val="both"/>
        <w:rPr>
          <w:rFonts w:ascii="Sakkal Majalla" w:hAnsi="Sakkal Majalla" w:cs="Sakkal Majalla"/>
          <w:b/>
          <w:bCs/>
          <w:sz w:val="44"/>
          <w:szCs w:val="44"/>
          <w:rtl/>
        </w:rPr>
      </w:pPr>
      <w:r w:rsidRPr="00D9778A">
        <w:rPr>
          <w:rFonts w:ascii="Sakkal Majalla" w:hAnsi="Sakkal Majalla" w:cs="Sakkal Majalla"/>
          <w:b/>
          <w:bCs/>
          <w:sz w:val="48"/>
          <w:szCs w:val="48"/>
          <w:rtl/>
        </w:rPr>
        <w:lastRenderedPageBreak/>
        <w:t xml:space="preserve">وكما في قصةِ أمِّ المؤمنينَ رضي الله عنها: فعن أنسِ بنِ مالكٍ </w:t>
      </w:r>
      <w:r w:rsidRPr="00D9778A">
        <w:rPr>
          <w:rFonts w:ascii="Sakkal Majalla" w:hAnsi="Sakkal Majalla" w:cs="Sakkal Majalla"/>
          <w:b/>
          <w:bCs/>
          <w:sz w:val="48"/>
          <w:szCs w:val="48"/>
        </w:rPr>
        <w:sym w:font="AGA Arabesque" w:char="F074"/>
      </w:r>
      <w:r w:rsidRPr="00D9778A">
        <w:rPr>
          <w:rFonts w:ascii="Sakkal Majalla" w:hAnsi="Sakkal Majalla" w:cs="Sakkal Majalla"/>
          <w:b/>
          <w:bCs/>
          <w:sz w:val="48"/>
          <w:szCs w:val="48"/>
          <w:rtl/>
        </w:rPr>
        <w:t xml:space="preserve"> قال: دخَل النبيُّ </w:t>
      </w:r>
      <w:r w:rsidRPr="00D9778A">
        <w:rPr>
          <w:rFonts w:ascii="Sakkal Majalla" w:hAnsi="Sakkal Majalla" w:cs="Sakkal Majalla"/>
          <w:b/>
          <w:bCs/>
          <w:sz w:val="48"/>
          <w:szCs w:val="48"/>
        </w:rPr>
        <w:sym w:font="AGA Arabesque" w:char="F072"/>
      </w:r>
      <w:r w:rsidRPr="00D9778A">
        <w:rPr>
          <w:rFonts w:ascii="Sakkal Majalla" w:hAnsi="Sakkal Majalla" w:cs="Sakkal Majalla"/>
          <w:b/>
          <w:bCs/>
          <w:sz w:val="48"/>
          <w:szCs w:val="48"/>
          <w:rtl/>
        </w:rPr>
        <w:t xml:space="preserve"> فَإِذَا حَبْلٌ مَمْدُودٌ بيْنَ السَّارِيَتَيْنِ، فَقالَ: ما هذا الحَبْلُ؟ قالوا: هذا حَبْلٌ لِزَيْنَبَ، فَإِذَا فَتَرَتْ تَعَلَّقَتْ، </w:t>
      </w:r>
      <w:r w:rsidRPr="00D9778A">
        <w:rPr>
          <w:rFonts w:ascii="Sakkal Majalla" w:hAnsi="Sakkal Majalla" w:cs="Sakkal Majalla"/>
          <w:b/>
          <w:bCs/>
          <w:sz w:val="44"/>
          <w:szCs w:val="44"/>
          <w:rtl/>
        </w:rPr>
        <w:t xml:space="preserve">فَقالَ النبيُّ </w:t>
      </w:r>
      <w:r w:rsidRPr="00D9778A">
        <w:rPr>
          <w:rFonts w:ascii="Sakkal Majalla" w:hAnsi="Sakkal Majalla" w:cs="Sakkal Majalla"/>
          <w:b/>
          <w:bCs/>
          <w:sz w:val="44"/>
          <w:szCs w:val="44"/>
        </w:rPr>
        <w:sym w:font="AGA Arabesque" w:char="F072"/>
      </w:r>
      <w:r w:rsidRPr="00D9778A">
        <w:rPr>
          <w:rFonts w:ascii="Sakkal Majalla" w:hAnsi="Sakkal Majalla" w:cs="Sakkal Majalla"/>
          <w:b/>
          <w:bCs/>
          <w:sz w:val="44"/>
          <w:szCs w:val="44"/>
          <w:rtl/>
        </w:rPr>
        <w:t>: لا، حُلُّوهُ، لِيُصَلِّ أَحَدُكُمْ نَشَاطَهُ، فَإِذَا فَتَرَ فَلْيَقْعُدْ .خ.م .</w:t>
      </w:r>
    </w:p>
    <w:p w:rsidR="00D9778A" w:rsidRDefault="00D9778A" w:rsidP="00D9778A">
      <w:pPr>
        <w:widowControl w:val="0"/>
        <w:spacing w:line="360" w:lineRule="auto"/>
        <w:jc w:val="both"/>
        <w:rPr>
          <w:rFonts w:ascii="Sakkal Majalla" w:hAnsi="Sakkal Majalla" w:cs="Sakkal Majalla"/>
          <w:b/>
          <w:bCs/>
          <w:sz w:val="48"/>
          <w:szCs w:val="48"/>
          <w:rtl/>
        </w:rPr>
      </w:pPr>
      <w:r w:rsidRPr="00D9778A">
        <w:rPr>
          <w:rFonts w:ascii="Sakkal Majalla" w:hAnsi="Sakkal Majalla" w:cs="Sakkal Majalla"/>
          <w:b/>
          <w:bCs/>
          <w:sz w:val="48"/>
          <w:szCs w:val="48"/>
          <w:rtl/>
        </w:rPr>
        <w:t xml:space="preserve">فأرشدَ </w:t>
      </w:r>
      <w:r w:rsidRPr="00D9778A">
        <w:rPr>
          <w:rFonts w:ascii="Sakkal Majalla" w:hAnsi="Sakkal Majalla" w:cs="Sakkal Majalla"/>
          <w:b/>
          <w:bCs/>
          <w:sz w:val="48"/>
          <w:szCs w:val="48"/>
        </w:rPr>
        <w:sym w:font="AGA Arabesque" w:char="F072"/>
      </w:r>
      <w:r w:rsidRPr="00D9778A">
        <w:rPr>
          <w:rFonts w:ascii="Sakkal Majalla" w:hAnsi="Sakkal Majalla" w:cs="Sakkal Majalla"/>
          <w:b/>
          <w:bCs/>
          <w:sz w:val="48"/>
          <w:szCs w:val="48"/>
          <w:rtl/>
        </w:rPr>
        <w:t xml:space="preserve"> إلى ما يصلحُ النفسَ وما يمكنُ الدوامُ عليه بلا مشقةٍ، لأنَّ النفسَ تكونُ فيه </w:t>
      </w:r>
      <w:r w:rsidRPr="00D9778A">
        <w:rPr>
          <w:rFonts w:ascii="Sakkal Majalla" w:hAnsi="Sakkal Majalla" w:cs="Sakkal Majalla"/>
          <w:b/>
          <w:bCs/>
          <w:sz w:val="48"/>
          <w:szCs w:val="48"/>
          <w:highlight w:val="yellow"/>
          <w:rtl/>
        </w:rPr>
        <w:t>أنشطَ</w:t>
      </w:r>
      <w:r w:rsidRPr="00D9778A">
        <w:rPr>
          <w:rFonts w:ascii="Sakkal Majalla" w:hAnsi="Sakkal Majalla" w:cs="Sakkal Majalla"/>
          <w:b/>
          <w:bCs/>
          <w:sz w:val="48"/>
          <w:szCs w:val="48"/>
          <w:rtl/>
        </w:rPr>
        <w:t>، والقلبُ منشرحٌ، فتستمرُ العبادةُ، ويحصلُ مقصودُ الأعمالِ، وهو الخضوعُ فيها واستلذاذُها، والدوامُ عليها،</w:t>
      </w:r>
    </w:p>
    <w:p w:rsidR="00D9778A" w:rsidRPr="00D9778A" w:rsidRDefault="00D9778A" w:rsidP="00D9778A">
      <w:pPr>
        <w:widowControl w:val="0"/>
        <w:spacing w:line="360" w:lineRule="auto"/>
        <w:jc w:val="both"/>
        <w:rPr>
          <w:rFonts w:ascii="Sakkal Majalla" w:hAnsi="Sakkal Majalla" w:cs="Sakkal Majalla"/>
          <w:b/>
          <w:bCs/>
          <w:sz w:val="48"/>
          <w:szCs w:val="48"/>
          <w:rtl/>
        </w:rPr>
      </w:pPr>
      <w:r w:rsidRPr="00D9778A">
        <w:rPr>
          <w:rFonts w:ascii="Sakkal Majalla" w:hAnsi="Sakkal Majalla" w:cs="Sakkal Majalla"/>
          <w:b/>
          <w:bCs/>
          <w:sz w:val="48"/>
          <w:szCs w:val="48"/>
          <w:rtl/>
        </w:rPr>
        <w:lastRenderedPageBreak/>
        <w:t xml:space="preserve"> بخلافِ مَن تعاطى مِن الأعمالِ ما لا يمكنُه الدوامُ، وما يشقُّ عليه، فإنه مُعَرَّض لِأَنْ يتركَه كلَّه أو بعضَه، أو يفعلَه بكُلْفةٍ أو بغيرِ انشراحِ القلبِ فيفوتَه الخيرُ العظيمُ.</w:t>
      </w:r>
      <w:r w:rsidRPr="00D9778A">
        <w:rPr>
          <w:rFonts w:ascii="Sakkal Majalla" w:hAnsi="Sakkal Majalla" w:cs="Sakkal Majalla"/>
          <w:rtl/>
        </w:rPr>
        <w:t xml:space="preserve"> </w:t>
      </w:r>
      <w:r w:rsidRPr="00D9778A">
        <w:rPr>
          <w:rFonts w:ascii="Sakkal Majalla" w:hAnsi="Sakkal Majalla" w:cs="Sakkal Majalla"/>
          <w:b/>
          <w:bCs/>
          <w:sz w:val="48"/>
          <w:szCs w:val="48"/>
          <w:rtl/>
        </w:rPr>
        <w:t xml:space="preserve">فعن ابنِ عمرَ </w:t>
      </w:r>
      <w:r w:rsidRPr="00D9778A">
        <w:rPr>
          <w:rFonts w:ascii="Sakkal Majalla" w:hAnsi="Sakkal Majalla" w:cs="Sakkal Majalla"/>
          <w:b/>
          <w:bCs/>
          <w:sz w:val="48"/>
          <w:szCs w:val="48"/>
        </w:rPr>
        <w:sym w:font="AGA Arabesque" w:char="F079"/>
      </w:r>
      <w:r w:rsidRPr="00D9778A">
        <w:rPr>
          <w:rFonts w:ascii="Sakkal Majalla" w:hAnsi="Sakkal Majalla" w:cs="Sakkal Majalla"/>
          <w:b/>
          <w:bCs/>
          <w:sz w:val="48"/>
          <w:szCs w:val="48"/>
          <w:rtl/>
        </w:rPr>
        <w:t xml:space="preserve"> قال : قالَ لي رَسولُ اللَّـهِ </w:t>
      </w:r>
      <w:r w:rsidRPr="00D9778A">
        <w:rPr>
          <w:rFonts w:ascii="Sakkal Majalla" w:hAnsi="Sakkal Majalla" w:cs="Sakkal Majalla"/>
          <w:b/>
          <w:bCs/>
          <w:sz w:val="48"/>
          <w:szCs w:val="48"/>
        </w:rPr>
        <w:sym w:font="AGA Arabesque" w:char="F072"/>
      </w:r>
      <w:r w:rsidRPr="00D9778A">
        <w:rPr>
          <w:rFonts w:ascii="Sakkal Majalla" w:hAnsi="Sakkal Majalla" w:cs="Sakkal Majalla"/>
          <w:b/>
          <w:bCs/>
          <w:sz w:val="48"/>
          <w:szCs w:val="48"/>
          <w:rtl/>
        </w:rPr>
        <w:t>: يا عَبْدَ اللَّـهِ، لا تَكُنْ مِثْلَ فُلانٍ؛ كانَ يَقُومُ اللَّيْلَ، فَتَرَكَ قِيَامَ اللَّيْلِ! خ.</w:t>
      </w:r>
    </w:p>
    <w:p w:rsidR="00D9778A" w:rsidRPr="00D9778A" w:rsidRDefault="00D9778A" w:rsidP="00D9778A">
      <w:pPr>
        <w:widowControl w:val="0"/>
        <w:spacing w:line="360" w:lineRule="auto"/>
        <w:jc w:val="both"/>
        <w:rPr>
          <w:rFonts w:ascii="Sakkal Majalla" w:hAnsi="Sakkal Majalla" w:cs="Sakkal Majalla"/>
          <w:b/>
          <w:bCs/>
          <w:sz w:val="48"/>
          <w:szCs w:val="48"/>
          <w:rtl/>
        </w:rPr>
      </w:pPr>
      <w:r w:rsidRPr="00D9778A">
        <w:rPr>
          <w:rFonts w:ascii="Sakkal Majalla" w:hAnsi="Sakkal Majalla" w:cs="Sakkal Majalla"/>
          <w:b/>
          <w:bCs/>
          <w:sz w:val="48"/>
          <w:szCs w:val="48"/>
          <w:rtl/>
        </w:rPr>
        <w:t xml:space="preserve"> قال طاووسٌ: " أَفْضَلُ الْعِبَادَةِ أَخَفُّهَا "، قَالَ ابنُ عبدِالبرِّ: " يُرِيدُ: أَخَفَّهَا عَلَى الْقُلُوبِ، وَأَحَبَّهَا إِلَى النُّفُوسِ؛ فَإِنَّ ذَلِكَ أَحْرَى أَنْ يَدُومَ عَلَيْهِ صَاحِبُهُ حَتَّى يَصِيرَ لَهُ عَادَةً وَخُلُقًا ".</w:t>
      </w:r>
    </w:p>
    <w:p w:rsidR="00D9778A" w:rsidRPr="00D9778A" w:rsidRDefault="00D9778A" w:rsidP="00D9778A">
      <w:pPr>
        <w:widowControl w:val="0"/>
        <w:spacing w:line="360" w:lineRule="auto"/>
        <w:jc w:val="both"/>
        <w:rPr>
          <w:rFonts w:ascii="Sakkal Majalla" w:hAnsi="Sakkal Majalla" w:cs="Sakkal Majalla"/>
          <w:b/>
          <w:bCs/>
          <w:sz w:val="48"/>
          <w:szCs w:val="48"/>
          <w:rtl/>
        </w:rPr>
      </w:pPr>
      <w:r w:rsidRPr="00D9778A">
        <w:rPr>
          <w:rFonts w:ascii="Sakkal Majalla" w:hAnsi="Sakkal Majalla" w:cs="Sakkal Majalla"/>
          <w:b/>
          <w:bCs/>
          <w:sz w:val="48"/>
          <w:szCs w:val="48"/>
          <w:rtl/>
        </w:rPr>
        <w:lastRenderedPageBreak/>
        <w:t>ألا فاتقوا اللـهَ عبادَ اللـهِ وأديموا العملَ الصالحَ في سائر أيامِكم (ولا تكونوا كالتي نقضت غزلها من بعد قوة أنكاثا ) .  بارك الله لي ولكم ..</w:t>
      </w:r>
    </w:p>
    <w:p w:rsidR="00D9778A" w:rsidRPr="00D9778A" w:rsidRDefault="00D9778A" w:rsidP="00D9778A">
      <w:pPr>
        <w:widowControl w:val="0"/>
        <w:spacing w:line="360" w:lineRule="auto"/>
        <w:jc w:val="both"/>
        <w:rPr>
          <w:rFonts w:ascii="Sakkal Majalla" w:hAnsi="Sakkal Majalla" w:cs="Sakkal Majalla"/>
          <w:b/>
          <w:bCs/>
          <w:sz w:val="48"/>
          <w:szCs w:val="48"/>
          <w:rtl/>
        </w:rPr>
      </w:pPr>
    </w:p>
    <w:p w:rsidR="00D9778A" w:rsidRPr="00D9778A" w:rsidRDefault="00D9778A" w:rsidP="00D9778A">
      <w:pPr>
        <w:widowControl w:val="0"/>
        <w:spacing w:line="360" w:lineRule="auto"/>
        <w:jc w:val="both"/>
        <w:rPr>
          <w:rFonts w:ascii="Sakkal Majalla" w:hAnsi="Sakkal Majalla" w:cs="Sakkal Majalla"/>
          <w:b/>
          <w:bCs/>
          <w:sz w:val="48"/>
          <w:szCs w:val="48"/>
          <w:rtl/>
        </w:rPr>
      </w:pPr>
    </w:p>
    <w:p w:rsidR="00D9778A" w:rsidRDefault="00D9778A" w:rsidP="00D9778A">
      <w:pPr>
        <w:widowControl w:val="0"/>
        <w:spacing w:line="360" w:lineRule="auto"/>
        <w:jc w:val="both"/>
        <w:rPr>
          <w:rFonts w:ascii="Sakkal Majalla" w:hAnsi="Sakkal Majalla" w:cs="Sakkal Majalla"/>
          <w:b/>
          <w:bCs/>
          <w:sz w:val="48"/>
          <w:szCs w:val="48"/>
          <w:rtl/>
        </w:rPr>
      </w:pPr>
    </w:p>
    <w:p w:rsidR="00D9778A" w:rsidRDefault="00D9778A" w:rsidP="00D9778A">
      <w:pPr>
        <w:widowControl w:val="0"/>
        <w:spacing w:line="360" w:lineRule="auto"/>
        <w:jc w:val="both"/>
        <w:rPr>
          <w:rFonts w:ascii="Sakkal Majalla" w:hAnsi="Sakkal Majalla" w:cs="Sakkal Majalla"/>
          <w:b/>
          <w:bCs/>
          <w:sz w:val="48"/>
          <w:szCs w:val="48"/>
          <w:rtl/>
        </w:rPr>
      </w:pPr>
    </w:p>
    <w:p w:rsidR="00D9778A" w:rsidRDefault="00D9778A" w:rsidP="00D9778A">
      <w:pPr>
        <w:widowControl w:val="0"/>
        <w:spacing w:line="360" w:lineRule="auto"/>
        <w:jc w:val="both"/>
        <w:rPr>
          <w:rFonts w:ascii="Sakkal Majalla" w:hAnsi="Sakkal Majalla" w:cs="Sakkal Majalla"/>
          <w:b/>
          <w:bCs/>
          <w:sz w:val="48"/>
          <w:szCs w:val="48"/>
          <w:rtl/>
        </w:rPr>
      </w:pPr>
    </w:p>
    <w:p w:rsidR="00D9778A" w:rsidRPr="00D9778A" w:rsidRDefault="00D9778A" w:rsidP="00D9778A">
      <w:pPr>
        <w:widowControl w:val="0"/>
        <w:spacing w:line="360" w:lineRule="auto"/>
        <w:jc w:val="both"/>
        <w:rPr>
          <w:rFonts w:ascii="Sakkal Majalla" w:hAnsi="Sakkal Majalla" w:cs="Sakkal Majalla"/>
          <w:b/>
          <w:bCs/>
          <w:sz w:val="48"/>
          <w:szCs w:val="48"/>
          <w:rtl/>
        </w:rPr>
      </w:pPr>
    </w:p>
    <w:p w:rsidR="00D9778A" w:rsidRPr="00D9778A" w:rsidRDefault="00D9778A" w:rsidP="00D9778A">
      <w:pPr>
        <w:widowControl w:val="0"/>
        <w:spacing w:line="360" w:lineRule="auto"/>
        <w:jc w:val="both"/>
        <w:rPr>
          <w:rFonts w:ascii="Sakkal Majalla" w:hAnsi="Sakkal Majalla" w:cs="Sakkal Majalla"/>
          <w:b/>
          <w:bCs/>
          <w:sz w:val="48"/>
          <w:szCs w:val="48"/>
          <w:rtl/>
        </w:rPr>
      </w:pPr>
    </w:p>
    <w:p w:rsidR="00D9778A" w:rsidRPr="00D9778A" w:rsidRDefault="00D9778A" w:rsidP="00D9778A">
      <w:pPr>
        <w:widowControl w:val="0"/>
        <w:spacing w:line="360" w:lineRule="auto"/>
        <w:jc w:val="center"/>
        <w:rPr>
          <w:rFonts w:ascii="Sakkal Majalla" w:hAnsi="Sakkal Majalla" w:cs="Sakkal Majalla"/>
          <w:b/>
          <w:bCs/>
          <w:sz w:val="48"/>
          <w:szCs w:val="48"/>
          <w:rtl/>
        </w:rPr>
      </w:pPr>
      <w:r w:rsidRPr="00D9778A">
        <w:rPr>
          <w:rFonts w:ascii="Sakkal Majalla" w:hAnsi="Sakkal Majalla" w:cs="Sakkal Majalla"/>
          <w:b/>
          <w:bCs/>
          <w:sz w:val="48"/>
          <w:szCs w:val="48"/>
          <w:rtl/>
        </w:rPr>
        <w:lastRenderedPageBreak/>
        <w:t>الخطبة الثانية:</w:t>
      </w:r>
    </w:p>
    <w:p w:rsidR="00D9778A" w:rsidRPr="00D9778A" w:rsidRDefault="00D9778A" w:rsidP="00D9778A">
      <w:pPr>
        <w:widowControl w:val="0"/>
        <w:spacing w:line="360" w:lineRule="auto"/>
        <w:jc w:val="both"/>
        <w:rPr>
          <w:rFonts w:ascii="Sakkal Majalla" w:hAnsi="Sakkal Majalla" w:cs="Sakkal Majalla"/>
          <w:b/>
          <w:bCs/>
          <w:sz w:val="48"/>
          <w:szCs w:val="48"/>
          <w:rtl/>
        </w:rPr>
      </w:pPr>
      <w:r w:rsidRPr="00D9778A">
        <w:rPr>
          <w:rFonts w:ascii="Sakkal Majalla" w:hAnsi="Sakkal Majalla" w:cs="Sakkal Majalla"/>
          <w:b/>
          <w:bCs/>
          <w:sz w:val="48"/>
          <w:szCs w:val="48"/>
          <w:rtl/>
        </w:rPr>
        <w:t>الحمد لله ...أما بعد:</w:t>
      </w:r>
    </w:p>
    <w:p w:rsidR="00D9778A" w:rsidRDefault="00D9778A" w:rsidP="00D9778A">
      <w:pPr>
        <w:widowControl w:val="0"/>
        <w:spacing w:line="360" w:lineRule="auto"/>
        <w:jc w:val="both"/>
        <w:rPr>
          <w:rFonts w:ascii="Sakkal Majalla" w:hAnsi="Sakkal Majalla" w:cs="Sakkal Majalla"/>
          <w:b/>
          <w:bCs/>
          <w:sz w:val="48"/>
          <w:szCs w:val="48"/>
          <w:rtl/>
        </w:rPr>
      </w:pPr>
      <w:r w:rsidRPr="00D9778A">
        <w:rPr>
          <w:rFonts w:ascii="Sakkal Majalla" w:hAnsi="Sakkal Majalla" w:cs="Sakkal Majalla"/>
          <w:b/>
          <w:bCs/>
          <w:sz w:val="48"/>
          <w:szCs w:val="48"/>
          <w:rtl/>
        </w:rPr>
        <w:t>فيا عباد الله:</w:t>
      </w:r>
      <w:r w:rsidRPr="00D9778A">
        <w:rPr>
          <w:rFonts w:ascii="Sakkal Majalla" w:hAnsi="Sakkal Majalla" w:cs="Sakkal Majalla"/>
          <w:rtl/>
        </w:rPr>
        <w:t xml:space="preserve"> </w:t>
      </w:r>
      <w:r w:rsidRPr="00D9778A">
        <w:rPr>
          <w:rFonts w:ascii="Sakkal Majalla" w:hAnsi="Sakkal Majalla" w:cs="Sakkal Majalla"/>
          <w:b/>
          <w:bCs/>
          <w:sz w:val="48"/>
          <w:szCs w:val="48"/>
          <w:rtl/>
        </w:rPr>
        <w:t xml:space="preserve">"أَحَبُّ العَمَلِ إِلى اللـهِ أَدوَمُهُ وَإِنْ قَلَّ"  إِنَّ هَذِهِ القَاعِدَةَ يَجِبُ أَن تَكُونَ لَنَا نِبرَاسًا وَمَنهَجَ حَيَاةٍ، سَوَاءٌ في أَدَاءِ الوَاجِبَاتِ وَهُوَ مَا لا يَحتَمِلُ مِنَّا التَّركَ وَلا التَّأجِيلَ وَلَو مَرَّةً وَاحِدَةً، أَو في التَّزَوُّدِ مِنَ السُّنَنِ وَالمَندُوبَاتِ، فليست العبادةُ في فتْرةٍ من الفتَراتِ لعاطفةٍ عابِرةٍ، أو تأثُّرٍ مؤقَّتٍ، أو حدثٍ مؤْلمٍ، تفيقُ النَّفسُ بسببِه من غفلتِها وتقصيرِها في حقِّ ربِّها ، </w:t>
      </w:r>
    </w:p>
    <w:p w:rsidR="00D9778A" w:rsidRPr="00D9778A" w:rsidRDefault="00D9778A" w:rsidP="00D9778A">
      <w:pPr>
        <w:widowControl w:val="0"/>
        <w:spacing w:line="360" w:lineRule="auto"/>
        <w:jc w:val="both"/>
        <w:rPr>
          <w:rFonts w:ascii="Sakkal Majalla" w:hAnsi="Sakkal Majalla" w:cs="Sakkal Majalla"/>
          <w:b/>
          <w:bCs/>
          <w:sz w:val="42"/>
          <w:szCs w:val="42"/>
          <w:rtl/>
        </w:rPr>
      </w:pPr>
      <w:r w:rsidRPr="00D9778A">
        <w:rPr>
          <w:rFonts w:ascii="Sakkal Majalla" w:hAnsi="Sakkal Majalla" w:cs="Sakkal Majalla"/>
          <w:b/>
          <w:bCs/>
          <w:sz w:val="48"/>
          <w:szCs w:val="48"/>
          <w:rtl/>
        </w:rPr>
        <w:lastRenderedPageBreak/>
        <w:t xml:space="preserve">بل هي منهجُ حياةٍ للمسلمِ فديمومةُ العملِ الصالحِ مَقصَدٌ شرعيٌّ </w:t>
      </w:r>
      <w:r w:rsidRPr="00D9778A">
        <w:rPr>
          <w:rFonts w:ascii="Sakkal Majalla" w:hAnsi="Sakkal Majalla" w:cs="Sakkal Majalla"/>
          <w:b/>
          <w:bCs/>
          <w:sz w:val="42"/>
          <w:szCs w:val="42"/>
          <w:rtl/>
        </w:rPr>
        <w:t>(فإذا فرغت فانصب وإلى ربك فارغب ) .</w:t>
      </w:r>
    </w:p>
    <w:p w:rsidR="00D9778A" w:rsidRPr="00D9778A" w:rsidRDefault="00D9778A" w:rsidP="00D9778A">
      <w:pPr>
        <w:widowControl w:val="0"/>
        <w:spacing w:line="360" w:lineRule="auto"/>
        <w:jc w:val="both"/>
        <w:rPr>
          <w:rFonts w:ascii="Sakkal Majalla" w:hAnsi="Sakkal Majalla" w:cs="Sakkal Majalla"/>
          <w:b/>
          <w:bCs/>
          <w:sz w:val="48"/>
          <w:szCs w:val="48"/>
          <w:rtl/>
        </w:rPr>
      </w:pPr>
      <w:r w:rsidRPr="00D9778A">
        <w:rPr>
          <w:rFonts w:ascii="Sakkal Majalla" w:hAnsi="Sakkal Majalla" w:cs="Sakkal Majalla"/>
          <w:b/>
          <w:bCs/>
          <w:sz w:val="48"/>
          <w:szCs w:val="48"/>
          <w:rtl/>
        </w:rPr>
        <w:t xml:space="preserve">إنَّ الديمومةَ على العملِ الصالحِ وإنْ قلَّ ذو أثرٍ حَسَنِ قويِّ المفعولِ وطِيبِ العاقبةِ على النفسِ والمجتمعِ؛ فالواردُ الدائمُ القليلُ يُؤثِّرُ في الصخْرِ على صلابتِه؛ فكيف بالقلوبِ وهي مُضَغٌ من اللحمِ. قال الْفَضْلُ بْنُ سَعِيدِ: "كَانَ رَجُلٌ يَطْلُبُ الْعِلْمَ فَلَا يَقْدِرُ عَلَيْهِ، فَعَزَمَ عَلَى تَرْكِهِ، فَمَرَّ بِمَاءٍ يَنْحَدِرُ مِنْ رَأْسِ جَبَلٍ عَلَى صَخْرَةٍ قَدْ أَثَّرَ الْـمَاءُ فِيهَا، فَقَالَ: الْـمَاءُ عَلَى لَطَافَتِهِ قَدْ أَثَّرَ فِي صَخْرَةٍ عَلَى كَثَافَتِهَا! </w:t>
      </w:r>
      <w:r w:rsidRPr="00D9778A">
        <w:rPr>
          <w:rFonts w:ascii="Sakkal Majalla" w:hAnsi="Sakkal Majalla" w:cs="Sakkal Majalla"/>
          <w:b/>
          <w:bCs/>
          <w:sz w:val="48"/>
          <w:szCs w:val="48"/>
          <w:rtl/>
        </w:rPr>
        <w:lastRenderedPageBreak/>
        <w:t xml:space="preserve">وَاللَّـهِ لَأَطْلُبَنَّ الْعِلْمَ؛ فَطَلَبَ فَأَدْرَكَ ". </w:t>
      </w:r>
    </w:p>
    <w:p w:rsidR="00D9778A" w:rsidRDefault="00D9778A" w:rsidP="00D9778A">
      <w:pPr>
        <w:widowControl w:val="0"/>
        <w:spacing w:line="360" w:lineRule="auto"/>
        <w:jc w:val="both"/>
        <w:rPr>
          <w:rFonts w:ascii="Sakkal Majalla" w:hAnsi="Sakkal Majalla" w:cs="Sakkal Majalla"/>
          <w:b/>
          <w:bCs/>
          <w:sz w:val="48"/>
          <w:szCs w:val="48"/>
          <w:rtl/>
        </w:rPr>
      </w:pPr>
      <w:r w:rsidRPr="00D9778A">
        <w:rPr>
          <w:rFonts w:ascii="Sakkal Majalla" w:hAnsi="Sakkal Majalla" w:cs="Sakkal Majalla"/>
          <w:b/>
          <w:bCs/>
          <w:sz w:val="48"/>
          <w:szCs w:val="48"/>
          <w:rtl/>
        </w:rPr>
        <w:t xml:space="preserve">إنَّ المواظبةَ على قليلِ العملِ الصالحِ أَمنةٌ ربانيةٌ للعبدِ، وسلامةٌ عاصمةٌ له بأمرِ اللـهِ مِن الزيغِ والضلالِ؛ وتلكَ المواظبةُ تقتضي رعايةَ الفرائضِ والواجباتِ، وتركَ المحرماتِ، وتعاهدَ التوبةِ حالَ الإخلالِ بالواجبِ أو انتهاكِ المحرمِ، كما تقتضي تلكَ المواظبةُ الإبقاءَ على النوافلِ التي يَسْتَمِرُّ عليها العبدُ دونَ مللٍ؛ كقراءةٍ يوميةٍ للقرآنِ مدةَ ثلثِ ساعةٍ أو أكثر ، أو قيامِ ركعاتٍ بعد العشاءِ مع الوترِ، أو صدقةٍ ببضعٍ من المالِ، </w:t>
      </w:r>
    </w:p>
    <w:p w:rsidR="00D9778A" w:rsidRPr="00D9778A" w:rsidRDefault="00D9778A" w:rsidP="00D9778A">
      <w:pPr>
        <w:widowControl w:val="0"/>
        <w:spacing w:line="360" w:lineRule="auto"/>
        <w:jc w:val="both"/>
        <w:rPr>
          <w:rFonts w:ascii="Sakkal Majalla" w:hAnsi="Sakkal Majalla" w:cs="Sakkal Majalla"/>
          <w:b/>
          <w:bCs/>
          <w:sz w:val="48"/>
          <w:szCs w:val="48"/>
          <w:rtl/>
        </w:rPr>
      </w:pPr>
      <w:r w:rsidRPr="00D9778A">
        <w:rPr>
          <w:rFonts w:ascii="Sakkal Majalla" w:hAnsi="Sakkal Majalla" w:cs="Sakkal Majalla"/>
          <w:b/>
          <w:bCs/>
          <w:sz w:val="48"/>
          <w:szCs w:val="48"/>
          <w:rtl/>
        </w:rPr>
        <w:lastRenderedPageBreak/>
        <w:t xml:space="preserve">أو صيامِ ثلاثةِ أيامٍ مِن كلِّ شهرٍ وغيرِها </w:t>
      </w:r>
      <w:r w:rsidRPr="00D9778A">
        <w:rPr>
          <w:rFonts w:ascii="Sakkal Majalla" w:hAnsi="Sakkal Majalla" w:cs="Sakkal Majalla"/>
          <w:b/>
          <w:bCs/>
          <w:sz w:val="48"/>
          <w:szCs w:val="48"/>
          <w:highlight w:val="yellow"/>
          <w:rtl/>
        </w:rPr>
        <w:t>كثيرٍ</w:t>
      </w:r>
      <w:r w:rsidRPr="00D9778A">
        <w:rPr>
          <w:rFonts w:ascii="Sakkal Majalla" w:hAnsi="Sakkal Majalla" w:cs="Sakkal Majalla"/>
          <w:b/>
          <w:bCs/>
          <w:sz w:val="48"/>
          <w:szCs w:val="48"/>
          <w:rtl/>
        </w:rPr>
        <w:t xml:space="preserve"> ، المهمُ أن نداومَ على هذه الأعمالِ "فسَدِّدُوا وقارِبُوا، واغْدُوا ورُوحُوا، وشَيءٌ مِنَ الدُّلْـجَةِ، والقَصْدَ القَصْدَ تَبْلُغُوا".</w:t>
      </w:r>
    </w:p>
    <w:p w:rsidR="00D9778A" w:rsidRPr="00D9778A" w:rsidRDefault="00D9778A" w:rsidP="00D9778A">
      <w:pPr>
        <w:widowControl w:val="0"/>
        <w:spacing w:line="360" w:lineRule="auto"/>
        <w:jc w:val="both"/>
        <w:rPr>
          <w:rFonts w:ascii="Sakkal Majalla" w:hAnsi="Sakkal Majalla" w:cs="Sakkal Majalla"/>
          <w:b/>
          <w:bCs/>
          <w:sz w:val="48"/>
          <w:szCs w:val="48"/>
          <w:rtl/>
        </w:rPr>
      </w:pPr>
      <w:r w:rsidRPr="00D9778A">
        <w:rPr>
          <w:rFonts w:ascii="Sakkal Majalla" w:hAnsi="Sakkal Majalla" w:cs="Sakkal Majalla"/>
          <w:b/>
          <w:bCs/>
          <w:sz w:val="48"/>
          <w:szCs w:val="48"/>
          <w:rtl/>
        </w:rPr>
        <w:t xml:space="preserve">قال عمرُ </w:t>
      </w:r>
      <w:r w:rsidRPr="00D9778A">
        <w:rPr>
          <w:rFonts w:ascii="Sakkal Majalla" w:hAnsi="Sakkal Majalla" w:cs="Sakkal Majalla"/>
          <w:b/>
          <w:bCs/>
          <w:sz w:val="48"/>
          <w:szCs w:val="48"/>
        </w:rPr>
        <w:sym w:font="AGA Arabesque" w:char="F074"/>
      </w:r>
      <w:r w:rsidRPr="00D9778A">
        <w:rPr>
          <w:rFonts w:ascii="Sakkal Majalla" w:hAnsi="Sakkal Majalla" w:cs="Sakkal Majalla"/>
          <w:b/>
          <w:bCs/>
          <w:sz w:val="48"/>
          <w:szCs w:val="48"/>
          <w:rtl/>
        </w:rPr>
        <w:t>:"إنَّ لهذه القلوبِ إقبالًا وإدبارًا؛ فإذا أَقبلتْ فخذوها بالنوافلِ، وإذا أَدبرتْ فألزموها الفرائضَ" .</w:t>
      </w:r>
    </w:p>
    <w:p w:rsidR="00D9778A" w:rsidRPr="00D9778A" w:rsidRDefault="00D9778A" w:rsidP="00D9778A">
      <w:pPr>
        <w:widowControl w:val="0"/>
        <w:spacing w:line="360" w:lineRule="auto"/>
        <w:jc w:val="both"/>
        <w:rPr>
          <w:rFonts w:ascii="Sakkal Majalla" w:hAnsi="Sakkal Majalla" w:cs="Sakkal Majalla"/>
          <w:b/>
          <w:bCs/>
          <w:sz w:val="48"/>
          <w:szCs w:val="48"/>
          <w:rtl/>
        </w:rPr>
      </w:pPr>
      <w:r w:rsidRPr="00D9778A">
        <w:rPr>
          <w:rFonts w:ascii="Sakkal Majalla" w:hAnsi="Sakkal Majalla" w:cs="Sakkal Majalla"/>
          <w:b/>
          <w:bCs/>
          <w:sz w:val="48"/>
          <w:szCs w:val="48"/>
          <w:rtl/>
        </w:rPr>
        <w:t>وقال ابنُ عثيمينَ: " والذي ينبغي للإنسانِ ألا يَخرُجَ من العبادةِ إلا وهو أرغبُ بها مِن دخولِه فيها؛ حتى يؤديَها على يسرٍ وسهولةٍ ونشاطٍ".</w:t>
      </w:r>
    </w:p>
    <w:p w:rsidR="00D9778A" w:rsidRPr="00D9778A" w:rsidRDefault="00D9778A" w:rsidP="00D9778A">
      <w:pPr>
        <w:widowControl w:val="0"/>
        <w:spacing w:line="360" w:lineRule="auto"/>
        <w:jc w:val="both"/>
        <w:rPr>
          <w:rFonts w:ascii="Sakkal Majalla" w:hAnsi="Sakkal Majalla" w:cs="Sakkal Majalla"/>
          <w:b/>
          <w:bCs/>
          <w:sz w:val="48"/>
          <w:szCs w:val="48"/>
          <w:rtl/>
        </w:rPr>
      </w:pPr>
      <w:r w:rsidRPr="00D9778A">
        <w:rPr>
          <w:rFonts w:ascii="Sakkal Majalla" w:hAnsi="Sakkal Majalla" w:cs="Sakkal Majalla"/>
          <w:b/>
          <w:bCs/>
          <w:sz w:val="48"/>
          <w:szCs w:val="48"/>
          <w:rtl/>
        </w:rPr>
        <w:lastRenderedPageBreak/>
        <w:t xml:space="preserve">عن عليِّ بنِ أبي طالبٍ </w:t>
      </w:r>
      <w:r w:rsidRPr="00D9778A">
        <w:rPr>
          <w:rFonts w:ascii="Sakkal Majalla" w:hAnsi="Sakkal Majalla" w:cs="Sakkal Majalla"/>
          <w:b/>
          <w:bCs/>
          <w:sz w:val="48"/>
          <w:szCs w:val="48"/>
        </w:rPr>
        <w:sym w:font="AGA Arabesque" w:char="F074"/>
      </w:r>
      <w:r w:rsidRPr="00D9778A">
        <w:rPr>
          <w:rFonts w:ascii="Sakkal Majalla" w:hAnsi="Sakkal Majalla" w:cs="Sakkal Majalla"/>
          <w:b/>
          <w:bCs/>
          <w:sz w:val="48"/>
          <w:szCs w:val="48"/>
          <w:rtl/>
        </w:rPr>
        <w:t xml:space="preserve"> أنَّ فَاطِمَةَ عَلَيْهَا السَّلَامُ أتَتِ النبيَّ </w:t>
      </w:r>
      <w:r w:rsidRPr="00D9778A">
        <w:rPr>
          <w:rFonts w:ascii="Sakkal Majalla" w:hAnsi="Sakkal Majalla" w:cs="Sakkal Majalla"/>
          <w:b/>
          <w:bCs/>
          <w:sz w:val="48"/>
          <w:szCs w:val="48"/>
        </w:rPr>
        <w:sym w:font="AGA Arabesque" w:char="F072"/>
      </w:r>
      <w:r w:rsidRPr="00D9778A">
        <w:rPr>
          <w:rFonts w:ascii="Sakkal Majalla" w:hAnsi="Sakkal Majalla" w:cs="Sakkal Majalla"/>
          <w:b/>
          <w:bCs/>
          <w:sz w:val="48"/>
          <w:szCs w:val="48"/>
          <w:rtl/>
        </w:rPr>
        <w:t xml:space="preserve"> تَسْأَلُهُ خَادِمًا، فَقالَ: ألَا أُخْبِرُكِ ما هو خَيْرٌ لَكِ منه؟ تُسَبِّحِينَ اللَّـهَ عِنْدَ مَنَامِكِ ثَلَاثًا وثَلَاثِينَ، وتَحْمَدِينَ اللَّـهَ ثَلَاثًا وثَلَاثِينَ، وتُكَبِّرِينَ اللَّـهَ أرْبَعًا وثَلَاثِينَ ، قال عليٌ : فَما تَرَكْتُهَا بَعْدُ، قيلَ: ولَا لَيْلَةَ صِفِّينَ؟ قالَ: ولَا لَيْلَةَ صِفِّينَ. خ.</w:t>
      </w:r>
    </w:p>
    <w:p w:rsidR="00D9778A" w:rsidRPr="00D9778A" w:rsidRDefault="00D9778A" w:rsidP="00D9778A">
      <w:pPr>
        <w:widowControl w:val="0"/>
        <w:spacing w:line="360" w:lineRule="auto"/>
        <w:jc w:val="both"/>
        <w:rPr>
          <w:rFonts w:ascii="Sakkal Majalla" w:hAnsi="Sakkal Majalla" w:cs="Sakkal Majalla"/>
          <w:b/>
          <w:bCs/>
          <w:sz w:val="48"/>
          <w:szCs w:val="48"/>
          <w:rtl/>
        </w:rPr>
      </w:pPr>
      <w:r w:rsidRPr="00D9778A">
        <w:rPr>
          <w:rFonts w:ascii="Sakkal Majalla" w:hAnsi="Sakkal Majalla" w:cs="Sakkal Majalla"/>
          <w:b/>
          <w:bCs/>
          <w:sz w:val="48"/>
          <w:szCs w:val="48"/>
          <w:rtl/>
        </w:rPr>
        <w:t>اللهم أعنا على ذكرك ...</w:t>
      </w:r>
    </w:p>
    <w:p w:rsidR="00D9778A" w:rsidRPr="00D9778A" w:rsidRDefault="00D9778A" w:rsidP="00D9778A">
      <w:pPr>
        <w:widowControl w:val="0"/>
        <w:spacing w:line="360" w:lineRule="auto"/>
        <w:jc w:val="both"/>
        <w:rPr>
          <w:rFonts w:ascii="Sakkal Majalla" w:hAnsi="Sakkal Majalla" w:cs="Sakkal Majalla"/>
          <w:b/>
          <w:bCs/>
          <w:sz w:val="48"/>
          <w:szCs w:val="48"/>
          <w:rtl/>
        </w:rPr>
      </w:pPr>
      <w:r w:rsidRPr="00D9778A">
        <w:rPr>
          <w:rFonts w:ascii="Sakkal Majalla" w:hAnsi="Sakkal Majalla" w:cs="Sakkal Majalla"/>
          <w:b/>
          <w:bCs/>
          <w:sz w:val="48"/>
          <w:szCs w:val="48"/>
          <w:rtl/>
        </w:rPr>
        <w:t xml:space="preserve">ثم صلوا وسلموا </w:t>
      </w:r>
    </w:p>
    <w:bookmarkEnd w:id="0"/>
    <w:p w:rsidR="00827D70" w:rsidRPr="00D9778A" w:rsidRDefault="00827D70" w:rsidP="00D9778A">
      <w:pPr>
        <w:spacing w:line="360" w:lineRule="auto"/>
        <w:rPr>
          <w:rFonts w:ascii="Sakkal Majalla" w:hAnsi="Sakkal Majalla" w:cs="Sakkal Majalla"/>
        </w:rPr>
      </w:pPr>
    </w:p>
    <w:sectPr w:rsidR="00827D70" w:rsidRPr="00D9778A" w:rsidSect="00D9778A">
      <w:pgSz w:w="16840" w:h="12361" w:orient="landscape" w:code="9"/>
      <w:pgMar w:top="1134" w:right="1418" w:bottom="1134" w:left="1418"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220"/>
  <w:drawingGridVerticalSpacing w:val="299"/>
  <w:displayHorizontalDrawingGridEvery w:val="2"/>
  <w:displayVertic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AE6"/>
    <w:rsid w:val="00030F92"/>
    <w:rsid w:val="002060EE"/>
    <w:rsid w:val="004E4D5F"/>
    <w:rsid w:val="00827D70"/>
    <w:rsid w:val="008B2CB3"/>
    <w:rsid w:val="00AA6AE6"/>
    <w:rsid w:val="00BC7B13"/>
    <w:rsid w:val="00D00C1B"/>
    <w:rsid w:val="00D9778A"/>
    <w:rsid w:val="00E05425"/>
    <w:rsid w:val="00F659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A3ACD-1D69-4974-9C72-4CD41C85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akkal Majalla" w:eastAsia="Times New Roman" w:hAnsi="Sakkal Majalla" w:cs="Sakkal Majalla"/>
        <w:sz w:val="44"/>
        <w:szCs w:val="44"/>
        <w:lang w:val="en-US" w:eastAsia="en-US" w:bidi="ar-SA"/>
      </w:rPr>
    </w:rPrDefault>
    <w:pPrDefault>
      <w:pPr>
        <w:bidi/>
        <w:spacing w:before="240" w:after="24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خطب"/>
    <w:qFormat/>
    <w:rsid w:val="00D9778A"/>
    <w:pPr>
      <w:spacing w:before="0"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4E4D5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4E4D5F"/>
    <w:pPr>
      <w:spacing w:before="240" w:after="240" w:line="360" w:lineRule="auto"/>
      <w:jc w:val="distribute"/>
    </w:pPr>
    <w:rPr>
      <w:rFonts w:ascii="Sakkal Majalla" w:hAnsi="Sakkal Majalla" w:cs="Sakkal Majalla"/>
      <w:sz w:val="20"/>
      <w:szCs w:val="20"/>
    </w:rPr>
  </w:style>
  <w:style w:type="character" w:customStyle="1" w:styleId="Char">
    <w:name w:val="نص حاشية سفلية Char"/>
    <w:basedOn w:val="a0"/>
    <w:link w:val="a4"/>
    <w:uiPriority w:val="99"/>
    <w:semiHidden/>
    <w:rsid w:val="004E4D5F"/>
    <w:rPr>
      <w:rFonts w:ascii="Times New Roman" w:hAnsi="Times New Roman" w:cs="ATraditional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1222</Words>
  <Characters>6968</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Toshiba-i3</dc:creator>
  <cp:keywords/>
  <dc:description/>
  <cp:lastModifiedBy>Toshiba-i3</cp:lastModifiedBy>
  <cp:revision>3</cp:revision>
  <cp:lastPrinted>2024-05-08T21:57:00Z</cp:lastPrinted>
  <dcterms:created xsi:type="dcterms:W3CDTF">2024-05-08T21:51:00Z</dcterms:created>
  <dcterms:modified xsi:type="dcterms:W3CDTF">2024-05-08T21:58:00Z</dcterms:modified>
</cp:coreProperties>
</file>