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BA" w:rsidRDefault="00BB2F8F" w:rsidP="00CB20A1">
      <w:pPr>
        <w:rPr>
          <w:rFonts w:ascii="Traditional Arabic" w:hAnsi="Traditional Arabic" w:cs="Traditional Arabic" w:hint="cs"/>
          <w:sz w:val="36"/>
          <w:szCs w:val="36"/>
          <w:rtl/>
        </w:rPr>
      </w:pPr>
      <w:r>
        <w:rPr>
          <w:rFonts w:ascii="Traditional Arabic" w:hAnsi="Traditional Arabic" w:cs="Traditional Arabic" w:hint="cs"/>
          <w:sz w:val="36"/>
          <w:szCs w:val="36"/>
          <w:rtl/>
        </w:rPr>
        <w:t>إ</w:t>
      </w:r>
      <w:r w:rsidRPr="00BB2F8F">
        <w:rPr>
          <w:rFonts w:ascii="Traditional Arabic" w:hAnsi="Traditional Arabic" w:cs="Traditional Arabic"/>
          <w:sz w:val="36"/>
          <w:szCs w:val="36"/>
          <w:rtl/>
        </w:rPr>
        <w:t>نَّ الْحَمْدَ لِلهِ نَحْمَدُهُ وَنَسْتَعِينُهُ وَنَسْتَغْفِرُهُ</w:t>
      </w:r>
      <w:r>
        <w:rPr>
          <w:rFonts w:ascii="Traditional Arabic" w:hAnsi="Traditional Arabic" w:cs="Traditional Arabic" w:hint="cs"/>
          <w:sz w:val="36"/>
          <w:szCs w:val="36"/>
          <w:rtl/>
        </w:rPr>
        <w:t xml:space="preserve"> ونتوب إليه</w:t>
      </w:r>
      <w:r w:rsidRPr="00BB2F8F">
        <w:rPr>
          <w:rFonts w:ascii="Traditional Arabic" w:hAnsi="Traditional Arabic" w:cs="Traditional Arabic"/>
          <w:sz w:val="36"/>
          <w:szCs w:val="36"/>
          <w:rtl/>
        </w:rPr>
        <w:t>،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صَلَّى اللهُ وَسَلَّمَ عَليْهِ وَعَلى آلِهِ وأصْحَابِهِ وسَلّم تَسْلِيمًا كثيرًا</w:t>
      </w:r>
      <w:r w:rsidRPr="00BB2F8F">
        <w:rPr>
          <w:rFonts w:ascii="Traditional Arabic" w:hAnsi="Traditional Arabic" w:cs="Traditional Arabic"/>
          <w:sz w:val="36"/>
          <w:szCs w:val="36"/>
        </w:rPr>
        <w:t>.</w:t>
      </w:r>
      <w:r>
        <w:rPr>
          <w:rFonts w:ascii="Traditional Arabic" w:hAnsi="Traditional Arabic" w:cs="Traditional Arabic" w:hint="cs"/>
          <w:sz w:val="36"/>
          <w:szCs w:val="36"/>
          <w:rtl/>
        </w:rPr>
        <w:t xml:space="preserve"> أما بعد: </w:t>
      </w:r>
      <w:r w:rsidR="00C20BBA" w:rsidRPr="00C20BBA">
        <w:rPr>
          <w:rFonts w:ascii="Traditional Arabic" w:hAnsi="Traditional Arabic" w:cs="Traditional Arabic"/>
          <w:sz w:val="36"/>
          <w:szCs w:val="36"/>
          <w:rtl/>
        </w:rPr>
        <w:t>فَاتَّقُوا اللَّهَ -تَعَالَى- وَأَطِيعُوهُ، وَأَحْسِنُوا فِي يَوْمِكُمْ، وَاجْعَلُوهُ خَيْرًا مِنْ أَمْسِكُمْ، وَتَفَكَّرُوا فِي غَدِكُمْ</w:t>
      </w:r>
      <w:r w:rsidR="00FC3001">
        <w:rPr>
          <w:rFonts w:ascii="Traditional Arabic" w:hAnsi="Traditional Arabic" w:cs="Traditional Arabic" w:hint="cs"/>
          <w:sz w:val="36"/>
          <w:szCs w:val="36"/>
          <w:rtl/>
        </w:rPr>
        <w:t>، و</w:t>
      </w:r>
      <w:r w:rsidR="00E9736C">
        <w:rPr>
          <w:rFonts w:ascii="Traditional Arabic" w:hAnsi="Traditional Arabic" w:cs="Traditional Arabic" w:hint="cs"/>
          <w:sz w:val="36"/>
          <w:szCs w:val="36"/>
          <w:rtl/>
        </w:rPr>
        <w:t>توبوا إلى بارئكم، و</w:t>
      </w:r>
      <w:r w:rsidR="00FC3001">
        <w:rPr>
          <w:rFonts w:ascii="Traditional Arabic" w:hAnsi="Traditional Arabic" w:cs="Traditional Arabic" w:hint="cs"/>
          <w:sz w:val="36"/>
          <w:szCs w:val="36"/>
          <w:rtl/>
        </w:rPr>
        <w:t>قدموا لأنفسكم ما فيه نجاتكم</w:t>
      </w:r>
      <w:r w:rsidR="00E9736C">
        <w:rPr>
          <w:rFonts w:ascii="Traditional Arabic" w:hAnsi="Traditional Arabic" w:cs="Traditional Arabic" w:hint="cs"/>
          <w:sz w:val="36"/>
          <w:szCs w:val="36"/>
          <w:rtl/>
        </w:rPr>
        <w:t xml:space="preserve"> وفلاحكم</w:t>
      </w:r>
      <w:r w:rsidR="00C20BBA" w:rsidRPr="00C20BBA">
        <w:rPr>
          <w:rFonts w:ascii="Traditional Arabic" w:hAnsi="Traditional Arabic" w:cs="Traditional Arabic"/>
          <w:sz w:val="36"/>
          <w:szCs w:val="36"/>
          <w:rtl/>
        </w:rPr>
        <w:t>؛ فَإِنَّ الْمَوْتَ لَا يَسْتَأْذِنُكُمْ، وَلَا تَغْتَرُّوا بِدُنْيَاكُمْ؛ فَكَأَنَّهَا سَاعَةٌ مِنْ نَهَارٍ؛﴿كَأَنَّهُمْ يَوْمَ يَرَوْنَهَا لَمْ يَلْبَثُو</w:t>
      </w:r>
      <w:r w:rsidR="00CB20A1">
        <w:rPr>
          <w:rFonts w:ascii="Traditional Arabic" w:hAnsi="Traditional Arabic" w:cs="Traditional Arabic"/>
          <w:sz w:val="36"/>
          <w:szCs w:val="36"/>
          <w:rtl/>
        </w:rPr>
        <w:t>ا إِلا عَشِيَّةً أَوْ ضُحَاهَا﴾</w:t>
      </w:r>
      <w:r w:rsidR="00CB20A1" w:rsidRPr="00CB20A1">
        <w:rPr>
          <w:rFonts w:ascii="Traditional Arabic" w:hAnsi="Traditional Arabic" w:cs="Traditional Arabic"/>
          <w:sz w:val="36"/>
          <w:szCs w:val="36"/>
          <w:rtl/>
        </w:rPr>
        <w:t>،</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﴿وَاتَّقُوا يَوْمًا تُرْجَعُونَ فِيهِ إِلَى اللَّهِ ثُمَّ تُوَفَّى كُلُّ نَفْسٍ مَا كَسَبَتْ وَهُمْ لَا يُظْلَمُونَ﴾.</w:t>
      </w:r>
    </w:p>
    <w:p w:rsidR="006B65FC" w:rsidRPr="006B65FC" w:rsidRDefault="004854A4" w:rsidP="004854A4">
      <w:pPr>
        <w:rPr>
          <w:rFonts w:ascii="Traditional Arabic" w:hAnsi="Traditional Arabic" w:cs="Traditional Arabic"/>
          <w:sz w:val="36"/>
          <w:szCs w:val="36"/>
          <w:rtl/>
          <w:lang w:bidi="ar-YE"/>
        </w:rPr>
      </w:pPr>
      <w:r>
        <w:rPr>
          <w:rFonts w:ascii="Traditional Arabic" w:hAnsi="Traditional Arabic" w:cs="Traditional Arabic" w:hint="cs"/>
          <w:sz w:val="36"/>
          <w:szCs w:val="36"/>
          <w:rtl/>
        </w:rPr>
        <w:t>عباد الله</w:t>
      </w:r>
      <w:r w:rsidR="00CB20A1" w:rsidRPr="00CB20A1">
        <w:rPr>
          <w:rFonts w:ascii="Traditional Arabic" w:hAnsi="Traditional Arabic" w:cs="Traditional Arabic"/>
          <w:sz w:val="36"/>
          <w:szCs w:val="36"/>
          <w:rtl/>
        </w:rPr>
        <w:t>:</w:t>
      </w:r>
      <w:r w:rsidR="006B65FC">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إِنَّ مَنْزِلَةَ الحَجِّ عِنْدَ اللهِ عَظِيْمَةٌ، ومَكَانَتَه فِيْ الدِّيْنِ كَبِيْرَةٌ،</w:t>
      </w:r>
      <w:r w:rsidR="006B65FC">
        <w:rPr>
          <w:rFonts w:ascii="Traditional Arabic" w:hAnsi="Traditional Arabic" w:cs="Traditional Arabic" w:hint="cs"/>
          <w:sz w:val="36"/>
          <w:szCs w:val="36"/>
          <w:rtl/>
        </w:rPr>
        <w:t xml:space="preserve"> </w:t>
      </w:r>
      <w:r w:rsidR="006B65FC">
        <w:rPr>
          <w:rFonts w:ascii="Traditional Arabic" w:hAnsi="Traditional Arabic" w:cs="Traditional Arabic" w:hint="cs"/>
          <w:sz w:val="36"/>
          <w:szCs w:val="36"/>
          <w:rtl/>
          <w:lang w:bidi="ar-YE"/>
        </w:rPr>
        <w:t xml:space="preserve">فهو </w:t>
      </w:r>
      <w:r w:rsidR="006B65FC" w:rsidRPr="006B65FC">
        <w:rPr>
          <w:rFonts w:ascii="Traditional Arabic" w:hAnsi="Traditional Arabic" w:cs="Traditional Arabic"/>
          <w:sz w:val="36"/>
          <w:szCs w:val="36"/>
          <w:rtl/>
          <w:lang w:bidi="ar-YE"/>
        </w:rPr>
        <w:t>خيرُ ما قُضيت به الأوقات, وأُنفقت به الأموال وشُدّت له الرحال, عملٌ يهدم الذنوب, عملٌ ليس جزاءُ صاحبه إلا الجنة, وعبادةٌ يعود المؤدي لها على وجهها كما ولدته أمّه نقياً من ذنوبه, وهل ثمة ما يبحث المرء عنه في دنياه أعظم من مغفرة مولاه, و</w:t>
      </w:r>
      <w:r>
        <w:rPr>
          <w:rFonts w:ascii="Traditional Arabic" w:hAnsi="Traditional Arabic" w:cs="Traditional Arabic" w:hint="cs"/>
          <w:sz w:val="36"/>
          <w:szCs w:val="36"/>
          <w:rtl/>
          <w:lang w:bidi="ar-YE"/>
        </w:rPr>
        <w:t>رضاه عنه</w:t>
      </w:r>
      <w:r w:rsidR="006B65FC" w:rsidRPr="006B65FC">
        <w:rPr>
          <w:rFonts w:ascii="Traditional Arabic" w:hAnsi="Traditional Arabic" w:cs="Traditional Arabic"/>
          <w:sz w:val="36"/>
          <w:szCs w:val="36"/>
          <w:rtl/>
          <w:lang w:bidi="ar-YE"/>
        </w:rPr>
        <w:t>, وذلك يُنال بحج بيت الله الحرام</w:t>
      </w:r>
      <w:r w:rsidR="006B65FC" w:rsidRPr="006B65FC">
        <w:rPr>
          <w:rFonts w:ascii="Traditional Arabic" w:hAnsi="Traditional Arabic" w:cs="Traditional Arabic"/>
          <w:sz w:val="36"/>
          <w:szCs w:val="36"/>
        </w:rPr>
        <w:t>.</w:t>
      </w:r>
    </w:p>
    <w:p w:rsidR="00CB20A1" w:rsidRPr="00CB20A1" w:rsidRDefault="006B65FC" w:rsidP="006B65FC">
      <w:pPr>
        <w:rPr>
          <w:rFonts w:ascii="Traditional Arabic" w:hAnsi="Traditional Arabic" w:cs="Traditional Arabic"/>
          <w:sz w:val="36"/>
          <w:szCs w:val="36"/>
          <w:rtl/>
          <w:lang w:bidi="ar-YE"/>
        </w:rPr>
      </w:pPr>
      <w:r>
        <w:rPr>
          <w:rFonts w:ascii="Traditional Arabic" w:hAnsi="Traditional Arabic" w:cs="Traditional Arabic" w:hint="cs"/>
          <w:sz w:val="36"/>
          <w:szCs w:val="36"/>
          <w:rtl/>
        </w:rPr>
        <w:t>وقد</w:t>
      </w:r>
      <w:r w:rsidR="00CB20A1" w:rsidRPr="00CB20A1">
        <w:rPr>
          <w:rFonts w:ascii="Traditional Arabic" w:hAnsi="Traditional Arabic" w:cs="Traditional Arabic"/>
          <w:sz w:val="36"/>
          <w:szCs w:val="36"/>
          <w:rtl/>
        </w:rPr>
        <w:t xml:space="preserve"> أَوْجَبَهُ اللهُ بِقَوْلِهِ: ﴿وَلِلَّهِ عَلَى النَّاسِ حِجُّ الْبَيْتِ مَنْ اسْتَطَاعَ إِلَيْهِ سَبِيلاً وَمَنْ كَفَرَ فَإِنَّ اللَّهَ غَنِيٌّ عَنْ الْعَالَمِينَ﴾. </w:t>
      </w:r>
      <w:r>
        <w:rPr>
          <w:rFonts w:ascii="Traditional Arabic" w:hAnsi="Traditional Arabic" w:cs="Traditional Arabic" w:hint="cs"/>
          <w:sz w:val="36"/>
          <w:szCs w:val="36"/>
          <w:rtl/>
          <w:lang w:bidi="ar-YE"/>
        </w:rPr>
        <w:t xml:space="preserve"> </w:t>
      </w:r>
      <w:r w:rsidR="00CB20A1" w:rsidRPr="00CB20A1">
        <w:rPr>
          <w:rFonts w:ascii="Traditional Arabic" w:hAnsi="Traditional Arabic" w:cs="Traditional Arabic"/>
          <w:sz w:val="36"/>
          <w:szCs w:val="36"/>
          <w:rtl/>
        </w:rPr>
        <w:t xml:space="preserve">وأَمَّا فَضْلُهُ فَقَدْ رَوَى أَبُوْ هُرَيْرَةَ-رَضِيَ اللهُ عَنْه- أَنَّ رَسُولَ اللَّهِ </w:t>
      </w:r>
      <w:r w:rsidR="00CB20A1" w:rsidRPr="00CB20A1">
        <w:rPr>
          <w:rFonts w:ascii="Traditional Arabic" w:hAnsi="Traditional Arabic" w:cs="Traditional Arabic" w:hint="cs"/>
          <w:sz w:val="36"/>
          <w:szCs w:val="36"/>
          <w:rtl/>
        </w:rPr>
        <w:t>ﷺ</w:t>
      </w:r>
      <w:r w:rsidR="00CB20A1" w:rsidRPr="00CB20A1">
        <w:rPr>
          <w:rFonts w:ascii="Traditional Arabic" w:hAnsi="Traditional Arabic" w:cs="Traditional Arabic"/>
          <w:sz w:val="36"/>
          <w:szCs w:val="36"/>
          <w:rtl/>
        </w:rPr>
        <w:t xml:space="preserve"> قَالَ: (العُمْرَةُ إِلَى العُمْرَةِ كَفَّارَةٌ لِمَا بَيْنَهُمَا، وَالحَجُّ المَبْرُورُ لَيْسَ لَهُ جَزَاءٌ إِلَّا الجَنَّةُ) مُتَّفَقٌ عَلَيْهِ، وعَنْأَبِي هُرَيْر</w:t>
      </w:r>
      <w:r w:rsidR="00CB20A1" w:rsidRPr="00CB20A1">
        <w:rPr>
          <w:rFonts w:ascii="Traditional Arabic" w:hAnsi="Traditional Arabic" w:cs="Traditional Arabic" w:hint="eastAsia"/>
          <w:sz w:val="36"/>
          <w:szCs w:val="36"/>
          <w:rtl/>
        </w:rPr>
        <w:t>َةَ</w:t>
      </w:r>
      <w:r w:rsidR="00CB20A1" w:rsidRPr="00CB20A1">
        <w:rPr>
          <w:rFonts w:ascii="Traditional Arabic" w:hAnsi="Traditional Arabic" w:cs="Traditional Arabic"/>
          <w:sz w:val="36"/>
          <w:szCs w:val="36"/>
          <w:rtl/>
        </w:rPr>
        <w:t>-</w:t>
      </w:r>
      <w:r w:rsidR="00CB20A1" w:rsidRPr="00CB20A1">
        <w:rPr>
          <w:rFonts w:ascii="Traditional Arabic" w:hAnsi="Traditional Arabic" w:cs="Traditional Arabic"/>
          <w:sz w:val="36"/>
          <w:szCs w:val="36"/>
          <w:rtl/>
        </w:rPr>
        <w:lastRenderedPageBreak/>
        <w:t xml:space="preserve">رَضِيَ اللهُ عَنْه-أَنَّ رَسُولَ اللَّهِ </w:t>
      </w:r>
      <w:r w:rsidR="00CB20A1" w:rsidRPr="00CB20A1">
        <w:rPr>
          <w:rFonts w:ascii="Traditional Arabic" w:hAnsi="Traditional Arabic" w:cs="Traditional Arabic" w:hint="cs"/>
          <w:sz w:val="36"/>
          <w:szCs w:val="36"/>
          <w:rtl/>
        </w:rPr>
        <w:t>ﷺ</w:t>
      </w:r>
      <w:r w:rsidR="00CB20A1" w:rsidRPr="00CB20A1">
        <w:rPr>
          <w:rFonts w:ascii="Traditional Arabic" w:hAnsi="Traditional Arabic" w:cs="Traditional Arabic" w:hint="eastAsia"/>
          <w:sz w:val="36"/>
          <w:szCs w:val="36"/>
          <w:rtl/>
        </w:rPr>
        <w:t>سُئِلَ</w:t>
      </w:r>
      <w:r w:rsidR="00CB20A1" w:rsidRPr="00CB20A1">
        <w:rPr>
          <w:rFonts w:ascii="Traditional Arabic" w:hAnsi="Traditional Arabic" w:cs="Traditional Arabic"/>
          <w:sz w:val="36"/>
          <w:szCs w:val="36"/>
          <w:rtl/>
        </w:rPr>
        <w:t>: أَيُّ العَمَلِ أَفْضَلُ؟ فَقَالَ: (إِيمَانٌ بِاللَّهِ وَرَسُولِهِ). قِيلَ: ثُمَّ مَاذَا؟ قَالَ: (الجِهَادُ فِي سَبِيلِ اللَّهِ) قِيلَ: ثُمَّ مَاذَا؟ قَالَ: (حَجٌّ مَبْرُورٌ)مُتَّفَقٌ عَلَيْهِ.</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إِنَّهُ تِ</w:t>
      </w:r>
      <w:r w:rsidR="00CB20A1" w:rsidRPr="00CB20A1">
        <w:rPr>
          <w:rFonts w:ascii="Traditional Arabic" w:hAnsi="Traditional Arabic" w:cs="Traditional Arabic" w:hint="eastAsia"/>
          <w:sz w:val="36"/>
          <w:szCs w:val="36"/>
          <w:rtl/>
        </w:rPr>
        <w:t>جَارَةُ</w:t>
      </w:r>
      <w:r w:rsidR="00CB20A1" w:rsidRPr="00CB20A1">
        <w:rPr>
          <w:rFonts w:ascii="Traditional Arabic" w:hAnsi="Traditional Arabic" w:cs="Traditional Arabic"/>
          <w:sz w:val="36"/>
          <w:szCs w:val="36"/>
          <w:rtl/>
        </w:rPr>
        <w:t xml:space="preserve"> الدُّنْيَا والآخِرَةِ وَرِبْحٌ فِيْهِمَا، عَنْ</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 xml:space="preserve">عَبْدِ اللَّهِ بْنِ مَسْعُودٍ-رَضِيَ اللهُ عَنْه- قَالَ: قالَ رَسُوْلُ اللهِ </w:t>
      </w:r>
      <w:r w:rsidR="00CB20A1" w:rsidRPr="00CB20A1">
        <w:rPr>
          <w:rFonts w:ascii="Traditional Arabic" w:hAnsi="Traditional Arabic" w:cs="Traditional Arabic" w:hint="cs"/>
          <w:sz w:val="36"/>
          <w:szCs w:val="36"/>
          <w:rtl/>
        </w:rPr>
        <w:t>ﷺ</w:t>
      </w:r>
      <w:r w:rsidR="00CB20A1" w:rsidRPr="00CB20A1">
        <w:rPr>
          <w:rFonts w:ascii="Traditional Arabic" w:hAnsi="Traditional Arabic" w:cs="Traditional Arabic"/>
          <w:sz w:val="36"/>
          <w:szCs w:val="36"/>
          <w:rtl/>
        </w:rPr>
        <w:t>: (تَابِعُوا بَيْنَ الحَجِّ وَالعُمْرَةِ، فَإِنَّهُمَا يَنْفِيَانِ الفَقْرَ وَالذُّنُوبَ كَمَا يَنْفِي الكِيرُ خَبَثَ الحَدِ</w:t>
      </w:r>
      <w:r w:rsidR="00CB20A1" w:rsidRPr="00CB20A1">
        <w:rPr>
          <w:rFonts w:ascii="Traditional Arabic" w:hAnsi="Traditional Arabic" w:cs="Traditional Arabic" w:hint="eastAsia"/>
          <w:sz w:val="36"/>
          <w:szCs w:val="36"/>
          <w:rtl/>
        </w:rPr>
        <w:t>يدِ</w:t>
      </w:r>
      <w:r w:rsidR="00CB20A1" w:rsidRPr="00CB20A1">
        <w:rPr>
          <w:rFonts w:ascii="Traditional Arabic" w:hAnsi="Traditional Arabic" w:cs="Traditional Arabic"/>
          <w:sz w:val="36"/>
          <w:szCs w:val="36"/>
          <w:rtl/>
        </w:rPr>
        <w:t>).</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t>عِبادَ</w:t>
      </w:r>
      <w:r w:rsidRPr="00CB20A1">
        <w:rPr>
          <w:rFonts w:ascii="Traditional Arabic" w:hAnsi="Traditional Arabic" w:cs="Traditional Arabic"/>
          <w:sz w:val="36"/>
          <w:szCs w:val="36"/>
          <w:rtl/>
        </w:rPr>
        <w:t xml:space="preserve"> الله:والمُتَأَمِّلُ فِي أَحَادِيثِ الْحَجِّ يَجِدُ أَنَّ كَمَالَهُ مَا كَانَ بِرًّا، وَأَنَّ</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الْجَزَاءَ الْأَعْلَى مُرَتَّبٌ</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عَلَى كَوْنِ الْحَجِّ مَبْرُورًا،</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وَتَحْقِيقُ الحَجِّ المَبْرُوْرِ يَكُونُ بِشُرُوْطٍ:</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t>أَوَّلُهَا</w:t>
      </w:r>
      <w:r w:rsidRPr="00CB20A1">
        <w:rPr>
          <w:rFonts w:ascii="Traditional Arabic" w:hAnsi="Traditional Arabic" w:cs="Traditional Arabic"/>
          <w:sz w:val="36"/>
          <w:szCs w:val="36"/>
          <w:rtl/>
        </w:rPr>
        <w:t xml:space="preserve">: الْإِخْلَاصُ لِلَّهِ -تَعَالَى-؛كَمَا قَالَ اللهُ تَعَالَى:﴿وَأَتِمُّوا الْحَجَّ وَالْعُمْرَةَ لِلَّهِ﴾، فَلَا يَكُونُ الْبَاعِثُ عَلَى حَجِّهِ الرِّيَاءَ وَالسُّمْعَةَ. وَيَكْثُرُ الرِّيَاءُ فِي الْحَجِّ؛ لِأَنَّهُ عَمَلٌ ظَاهِرٌ، وَشَعِيرَةٌ </w:t>
      </w:r>
      <w:r w:rsidRPr="00CB20A1">
        <w:rPr>
          <w:rFonts w:ascii="Traditional Arabic" w:hAnsi="Traditional Arabic" w:cs="Traditional Arabic" w:hint="eastAsia"/>
          <w:sz w:val="36"/>
          <w:szCs w:val="36"/>
          <w:rtl/>
        </w:rPr>
        <w:t>كَبِيرَةٌ،</w:t>
      </w:r>
      <w:r w:rsidRPr="00CB20A1">
        <w:rPr>
          <w:rFonts w:ascii="Traditional Arabic" w:hAnsi="Traditional Arabic" w:cs="Traditional Arabic"/>
          <w:sz w:val="36"/>
          <w:szCs w:val="36"/>
          <w:rtl/>
        </w:rPr>
        <w:t xml:space="preserve"> وَالنَّاسُ يَتَحَدَّثُونَ فِيهِ، وَيَتَنَاقَلُونَ صُوَرَ الْحُجَّاجِ، وَوَسَائِلُ الْإِعْلَامِ مُجْتَمِعَةٌ عَلَى نَقْلِهِ وَإِشْهَارِهِ،</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وفِي الْحَدِيثِ الْقُدْسِيِّ يَقُولُ اللَّهُ -تَعَالَى-: (أَنَا أَغْنَى الشُّرَكَاءِ عَنِ الشِّرْكِ، مَنْ عَ</w:t>
      </w:r>
      <w:r w:rsidRPr="00CB20A1">
        <w:rPr>
          <w:rFonts w:ascii="Traditional Arabic" w:hAnsi="Traditional Arabic" w:cs="Traditional Arabic" w:hint="eastAsia"/>
          <w:sz w:val="36"/>
          <w:szCs w:val="36"/>
          <w:rtl/>
        </w:rPr>
        <w:t>مِلَ</w:t>
      </w:r>
      <w:r w:rsidRPr="00CB20A1">
        <w:rPr>
          <w:rFonts w:ascii="Traditional Arabic" w:hAnsi="Traditional Arabic" w:cs="Traditional Arabic"/>
          <w:sz w:val="36"/>
          <w:szCs w:val="36"/>
          <w:rtl/>
        </w:rPr>
        <w:t xml:space="preserve"> عَمَلًا أَشْرَكَ فِيهِ مَعِي غَيْرِي تَرَكْتُهُ وَشِرْكَهُ) رَوَاهُ مُسْلِمٌ.</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t>وَثَانِيهَا</w:t>
      </w:r>
      <w:r w:rsidRPr="00CB20A1">
        <w:rPr>
          <w:rFonts w:ascii="Traditional Arabic" w:hAnsi="Traditional Arabic" w:cs="Traditional Arabic"/>
          <w:sz w:val="36"/>
          <w:szCs w:val="36"/>
          <w:rtl/>
        </w:rPr>
        <w:t xml:space="preserve">: إِتْمَامُ النُّسُكِ عَلَى وَفْقِ هَدْيِ النَّبِيِّ </w:t>
      </w:r>
      <w:r w:rsidRPr="00CB20A1">
        <w:rPr>
          <w:rFonts w:ascii="Traditional Arabic" w:hAnsi="Traditional Arabic" w:cs="Traditional Arabic" w:hint="cs"/>
          <w:sz w:val="36"/>
          <w:szCs w:val="36"/>
          <w:rtl/>
        </w:rPr>
        <w:t>ﷺ</w:t>
      </w:r>
      <w:r w:rsidRPr="00CB20A1">
        <w:rPr>
          <w:rFonts w:ascii="Traditional Arabic" w:hAnsi="Traditional Arabic" w:cs="Traditional Arabic" w:hint="eastAsia"/>
          <w:sz w:val="36"/>
          <w:szCs w:val="36"/>
          <w:rtl/>
        </w:rPr>
        <w:t>؛</w:t>
      </w:r>
      <w:r w:rsidRPr="00CB20A1">
        <w:rPr>
          <w:rFonts w:ascii="Traditional Arabic" w:hAnsi="Traditional Arabic" w:cs="Traditional Arabic"/>
          <w:sz w:val="36"/>
          <w:szCs w:val="36"/>
          <w:rtl/>
        </w:rPr>
        <w:t xml:space="preserve"> فَمَنْ فَرَّطَ فِي أَدَاءِ النُّسُكِ، وَأَخَلَّ بِشُـرُوطِ الْحَجِّ أَوْ أَرْكَانِهِ أَوْ وَاجِبَاتِهِ لَمْ يَكُنْ حَجُّهُ مَبْرُورًا، وَقَدْ أَمَرَ النَّبِيُّ </w:t>
      </w:r>
      <w:r w:rsidRPr="00CB20A1">
        <w:rPr>
          <w:rFonts w:ascii="Traditional Arabic" w:hAnsi="Traditional Arabic" w:cs="Traditional Arabic" w:hint="cs"/>
          <w:sz w:val="36"/>
          <w:szCs w:val="36"/>
          <w:rtl/>
        </w:rPr>
        <w:t>ﷺ</w:t>
      </w:r>
      <w:r w:rsidRPr="00CB20A1">
        <w:rPr>
          <w:rFonts w:ascii="Traditional Arabic" w:hAnsi="Traditional Arabic" w:cs="Traditional Arabic"/>
          <w:sz w:val="36"/>
          <w:szCs w:val="36"/>
          <w:rtl/>
        </w:rPr>
        <w:t xml:space="preserve"> النَّاسَ فِي حَجَّتِهِ أَنْ يَأْخُذُوا عَنْهُ الْمَنَاسِكَ، وَمَا ذَاكَ إِلَّا لِيَعْمَلُوا بِهَا وَيَنْقُلُوهَا، وَقَدْ بَلَغَتْنَا كَامِلَةً تَامَّةً بِتَمَامِ الدِّينِ وَكَمَالِهِ، فَوَجَبَ عَلَى مُرِيْدِ الحَجِّ أَنْ يَتَفَقَّهَ فِيْ أَحْكَامِهِ،</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وأَنْ يَمْتَثِلَ</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 xml:space="preserve">هَدْيَ النَّبِيِّ </w:t>
      </w:r>
      <w:r w:rsidRPr="00CB20A1">
        <w:rPr>
          <w:rFonts w:ascii="Traditional Arabic" w:hAnsi="Traditional Arabic" w:cs="Traditional Arabic" w:hint="cs"/>
          <w:sz w:val="36"/>
          <w:szCs w:val="36"/>
          <w:rtl/>
        </w:rPr>
        <w:t>ﷺ</w:t>
      </w:r>
      <w:r w:rsidRPr="00CB20A1">
        <w:rPr>
          <w:rFonts w:ascii="Traditional Arabic" w:hAnsi="Traditional Arabic" w:cs="Traditional Arabic"/>
          <w:sz w:val="36"/>
          <w:szCs w:val="36"/>
          <w:rtl/>
        </w:rPr>
        <w:t xml:space="preserve"> فِيْ نُسُكِهِ</w:t>
      </w:r>
      <w:r w:rsidR="004854A4">
        <w:rPr>
          <w:rFonts w:ascii="Traditional Arabic" w:hAnsi="Traditional Arabic" w:cs="Traditional Arabic" w:hint="cs"/>
          <w:sz w:val="36"/>
          <w:szCs w:val="36"/>
          <w:rtl/>
        </w:rPr>
        <w:t>، وأن يستحضر المعاني الإيمانية في مناسك الحج ومقاصده</w:t>
      </w:r>
      <w:r w:rsidRPr="00CB20A1">
        <w:rPr>
          <w:rFonts w:ascii="Traditional Arabic" w:hAnsi="Traditional Arabic" w:cs="Traditional Arabic"/>
          <w:sz w:val="36"/>
          <w:szCs w:val="36"/>
          <w:rtl/>
        </w:rPr>
        <w:t>.</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lastRenderedPageBreak/>
        <w:t>وَثَالِثُهَا</w:t>
      </w:r>
      <w:r w:rsidRPr="00CB20A1">
        <w:rPr>
          <w:rFonts w:ascii="Traditional Arabic" w:hAnsi="Traditional Arabic" w:cs="Traditional Arabic"/>
          <w:sz w:val="36"/>
          <w:szCs w:val="36"/>
          <w:rtl/>
        </w:rPr>
        <w:t xml:space="preserve">: أَنْ يَحُجَّ بِمَالٍ حَلَالٍ؛ لِأَنَّ الْمَنَاسِكَ قُرْبَةٌ لِلَّهِ، وَاللَّهُ -تَعَالَى- طَيِّبٌ لَا يَقْبَلُ إِلَّا طَيِّبًا، وَقَدْ ذَكَرَ النَّبِيُّ </w:t>
      </w:r>
      <w:r w:rsidRPr="00CB20A1">
        <w:rPr>
          <w:rFonts w:ascii="Traditional Arabic" w:hAnsi="Traditional Arabic" w:cs="Traditional Arabic" w:hint="cs"/>
          <w:sz w:val="36"/>
          <w:szCs w:val="36"/>
          <w:rtl/>
        </w:rPr>
        <w:t>ﷺ</w:t>
      </w:r>
      <w:r w:rsidRPr="00CB20A1">
        <w:rPr>
          <w:rFonts w:ascii="Traditional Arabic" w:hAnsi="Traditional Arabic" w:cs="Traditional Arabic"/>
          <w:sz w:val="36"/>
          <w:szCs w:val="36"/>
          <w:rtl/>
        </w:rPr>
        <w:t xml:space="preserve"> الرَّجُلَ يُطِيلُ السَّفَرَ أَشْعَثَ أَغْبَرَ، يَمُدُّ يَدَيْهِ إِلَى السَّمَاءِ، يَا ر</w:t>
      </w:r>
      <w:r w:rsidRPr="00CB20A1">
        <w:rPr>
          <w:rFonts w:ascii="Traditional Arabic" w:hAnsi="Traditional Arabic" w:cs="Traditional Arabic" w:hint="eastAsia"/>
          <w:sz w:val="36"/>
          <w:szCs w:val="36"/>
          <w:rtl/>
        </w:rPr>
        <w:t>َبِّ،</w:t>
      </w:r>
      <w:r w:rsidRPr="00CB20A1">
        <w:rPr>
          <w:rFonts w:ascii="Traditional Arabic" w:hAnsi="Traditional Arabic" w:cs="Traditional Arabic"/>
          <w:sz w:val="36"/>
          <w:szCs w:val="36"/>
          <w:rtl/>
        </w:rPr>
        <w:t xml:space="preserve"> يَا رَبِّ، وَمَطْعَمُهُ حَرَامٌ، وَمَشْـرَبُهُ حَرَامٌ، وَمَلْبَسُهُ حَرَامٌ، وَغُذِيَ بِالْحَرَامِ، فَأَنَّى يُسْتَجَابُ لِذَلِكَ؟</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t>وَرَابِعُهَا</w:t>
      </w:r>
      <w:r w:rsidRPr="00CB20A1">
        <w:rPr>
          <w:rFonts w:ascii="Traditional Arabic" w:hAnsi="Traditional Arabic" w:cs="Traditional Arabic"/>
          <w:sz w:val="36"/>
          <w:szCs w:val="36"/>
          <w:rtl/>
        </w:rPr>
        <w:t xml:space="preserve">: أَنْ يَحْذَرَ مِنَ الرَّفَثِ وَالْفُسُوقِ وَالْجِدَالِ أَثْنَاءَ أَدَاءِ النُّسُكِ؛ كَمَا قَالَ اللهُ تَعَالَى:﴿فَمَنْ فَرَضَ فِيهِنَّ الْحَجَّ فَلَا رَفَثَ وَلَا فُسُوقَ وَلَا جِدَالَ فِي الْحَجِّ﴾، وَقَدْ رُتِّبَ عَلَى ضَبْطِ النَّفْسِ عَنْ هَذِهِ الْمُحَرَّمَاتِ مَغْفِرَةُ مَا مَضَـى مِنَ الذُّنُوبِ وَالْآثَامِ، وَذَلِكَ مِنْ أَعْظَمِ الْجَزَاءِ؛ كَمَا قَالَ النَّبِيُّ </w:t>
      </w:r>
      <w:r w:rsidRPr="00CB20A1">
        <w:rPr>
          <w:rFonts w:ascii="Traditional Arabic" w:hAnsi="Traditional Arabic" w:cs="Traditional Arabic" w:hint="cs"/>
          <w:sz w:val="36"/>
          <w:szCs w:val="36"/>
          <w:rtl/>
        </w:rPr>
        <w:t>ﷺ</w:t>
      </w:r>
      <w:r w:rsidRPr="00CB20A1">
        <w:rPr>
          <w:rFonts w:ascii="Traditional Arabic" w:hAnsi="Traditional Arabic" w:cs="Traditional Arabic"/>
          <w:sz w:val="36"/>
          <w:szCs w:val="36"/>
          <w:rtl/>
        </w:rPr>
        <w:t>: (مَنْ حَجَّ لِلَّهِ فَلَمْ يَرْفُثْ وَلَمْ يَفْسُقْ رَجَعَ كَيَوْمَ وَلَدَتْهُ أُمُّهُ) مُتَّفَقٌ عَلَيْهِ.</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t>فنَهَى</w:t>
      </w:r>
      <w:r w:rsidRPr="00CB20A1">
        <w:rPr>
          <w:rFonts w:ascii="Traditional Arabic" w:hAnsi="Traditional Arabic" w:cs="Traditional Arabic"/>
          <w:sz w:val="36"/>
          <w:szCs w:val="36"/>
          <w:rtl/>
        </w:rPr>
        <w:t xml:space="preserve"> سُبْحَانَهُ عَنِ الرَّفَثِ، وَهُوَ الْجِمَاعُ وَمُقَدِّمَاتُهُ، وَيَسْتَلْزِمُ ذَلِكَ غَضَّ الْبَصَـرِ، وعَدَمَ الخَوْضِ فِيْ أُمُوْرِ النِّكَاحِ،وَأَمَّا الْفُسُوقُ فهُوَ الْخُرُوجُ عَنْ طَاعَةِ اللَّهِ -تَعَالَى- بِمَعَاصِيهِ، وَلَا سِيَّمَا مَا ي</w:t>
      </w:r>
      <w:r w:rsidRPr="00CB20A1">
        <w:rPr>
          <w:rFonts w:ascii="Traditional Arabic" w:hAnsi="Traditional Arabic" w:cs="Traditional Arabic" w:hint="eastAsia"/>
          <w:sz w:val="36"/>
          <w:szCs w:val="36"/>
          <w:rtl/>
        </w:rPr>
        <w:t>َخْتَصُّ</w:t>
      </w:r>
      <w:r w:rsidRPr="00CB20A1">
        <w:rPr>
          <w:rFonts w:ascii="Traditional Arabic" w:hAnsi="Traditional Arabic" w:cs="Traditional Arabic"/>
          <w:sz w:val="36"/>
          <w:szCs w:val="36"/>
          <w:rtl/>
        </w:rPr>
        <w:t xml:space="preserve"> بِالنُّسُكِ، كَمَحْظُورَاتِ الْإِحْرَامِ، وَبَعْضُ الْحَجَّاجِ يَتَسَاهَلُونَ فِي انْتِهَاكِهَا بِلَا حَاجَةٍ، وَبَعْضُهُمْ يَتَسَاهَلُونَ فِي فُسُوقِ الْقَوْلِ مِنْ غَيْبَةٍ وَنَمِيمَةٍ وَكَذِبٍ وَنَحْوِهَا، وَمَا أَكْثَرَ مَا يَقَعُ مِنَ الْجِدَ</w:t>
      </w:r>
      <w:r w:rsidRPr="00CB20A1">
        <w:rPr>
          <w:rFonts w:ascii="Traditional Arabic" w:hAnsi="Traditional Arabic" w:cs="Traditional Arabic" w:hint="eastAsia"/>
          <w:sz w:val="36"/>
          <w:szCs w:val="36"/>
          <w:rtl/>
        </w:rPr>
        <w:t>الِ</w:t>
      </w:r>
      <w:r w:rsidRPr="00CB20A1">
        <w:rPr>
          <w:rFonts w:ascii="Traditional Arabic" w:hAnsi="Traditional Arabic" w:cs="Traditional Arabic"/>
          <w:sz w:val="36"/>
          <w:szCs w:val="36"/>
          <w:rtl/>
        </w:rPr>
        <w:t xml:space="preserve"> فِي الْحَجِّ، سَوَاءٌ فِي مَسَائِلِ الْحَجِّ وَالْخَوْضِ فِيهَا بِلَا عِلْمٍ، أَوِ الْجِدَالِ حَالَ الزِّحَامِ، أَوِ بَيْنَ أَصْحَابِ الْحَمْلَةِ وَالْخَيْمَةِ الْوَاحِدَةِ. فَحَرِيٌّ بِمَنْ يَسْتَعِدُّ لِلْحَجِّ أَنْ يَتَعَلَّمَ بِرَّهُ، وَأَنْ يَلْزَ</w:t>
      </w:r>
      <w:r w:rsidRPr="00CB20A1">
        <w:rPr>
          <w:rFonts w:ascii="Traditional Arabic" w:hAnsi="Traditional Arabic" w:cs="Traditional Arabic" w:hint="eastAsia"/>
          <w:sz w:val="36"/>
          <w:szCs w:val="36"/>
          <w:rtl/>
        </w:rPr>
        <w:t>مَ</w:t>
      </w:r>
      <w:r w:rsidRPr="00CB20A1">
        <w:rPr>
          <w:rFonts w:ascii="Traditional Arabic" w:hAnsi="Traditional Arabic" w:cs="Traditional Arabic"/>
          <w:sz w:val="36"/>
          <w:szCs w:val="36"/>
          <w:rtl/>
        </w:rPr>
        <w:t xml:space="preserve"> فِي نُسُكِهِ مَرْضَاةَ رَبِّهِ، وَأَنْ يَجْتَهِدَ مَا اسْتَطَاعَ فِي تَكْمِيلِهِ؛ لِيَكُونَ حَجُّهُ مَبْرُورًا.</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lastRenderedPageBreak/>
        <w:t>بَارَكَ</w:t>
      </w:r>
      <w:r w:rsidRPr="00CB20A1">
        <w:rPr>
          <w:rFonts w:ascii="Traditional Arabic" w:hAnsi="Traditional Arabic" w:cs="Traditional Arabic"/>
          <w:sz w:val="36"/>
          <w:szCs w:val="36"/>
          <w:rtl/>
        </w:rPr>
        <w:t xml:space="preserve"> اللَّهُ لِي وَلَكُمْ فِي الْقُرْآنِ الْعَظِيمِ، وَنَفَعَنِيْ وَإِيَّاكُمْ بِمَا فِيْهِ مِنْ اَلْآَيَاتِ وَاَلْذِّكْرِ اَلْحَكِيْمِ، أَقُوْلُ قَوْلِيْ هَذَا، وَأَسْتَغْفِرُ اَلْلهَ اَلْعَظِيْمَ لِيْ وَلَكُمْ،</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فَاسْتَغْفِرُوْهُ</w:t>
      </w:r>
      <w:r>
        <w:rPr>
          <w:rFonts w:ascii="Traditional Arabic" w:hAnsi="Traditional Arabic" w:cs="Traditional Arabic" w:hint="cs"/>
          <w:sz w:val="36"/>
          <w:szCs w:val="36"/>
          <w:rtl/>
        </w:rPr>
        <w:t xml:space="preserve"> وتوبوا إليه</w:t>
      </w:r>
      <w:r w:rsidRPr="00CB20A1">
        <w:rPr>
          <w:rFonts w:ascii="Traditional Arabic" w:hAnsi="Traditional Arabic" w:cs="Traditional Arabic"/>
          <w:sz w:val="36"/>
          <w:szCs w:val="36"/>
          <w:rtl/>
        </w:rPr>
        <w:t xml:space="preserve"> إِنَّهُ هُوَ اَلْغَفُوْ</w:t>
      </w:r>
      <w:r w:rsidRPr="00CB20A1">
        <w:rPr>
          <w:rFonts w:ascii="Traditional Arabic" w:hAnsi="Traditional Arabic" w:cs="Traditional Arabic" w:hint="eastAsia"/>
          <w:sz w:val="36"/>
          <w:szCs w:val="36"/>
          <w:rtl/>
        </w:rPr>
        <w:t>رُ</w:t>
      </w:r>
      <w:r w:rsidRPr="00CB20A1">
        <w:rPr>
          <w:rFonts w:ascii="Traditional Arabic" w:hAnsi="Traditional Arabic" w:cs="Traditional Arabic"/>
          <w:sz w:val="36"/>
          <w:szCs w:val="36"/>
          <w:rtl/>
        </w:rPr>
        <w:t xml:space="preserve"> اَلْرَّحِيْمُ.</w:t>
      </w:r>
    </w:p>
    <w:p w:rsidR="00CB20A1" w:rsidRPr="00CB20A1" w:rsidRDefault="00CB20A1" w:rsidP="00CB20A1">
      <w:pPr>
        <w:rPr>
          <w:rFonts w:ascii="Traditional Arabic" w:hAnsi="Traditional Arabic" w:cs="Traditional Arabic"/>
          <w:sz w:val="36"/>
          <w:szCs w:val="36"/>
          <w:rtl/>
        </w:rPr>
      </w:pPr>
      <w:r w:rsidRPr="00CB20A1">
        <w:rPr>
          <w:rFonts w:ascii="Traditional Arabic" w:hAnsi="Traditional Arabic" w:cs="Traditional Arabic" w:hint="eastAsia"/>
          <w:sz w:val="36"/>
          <w:szCs w:val="36"/>
          <w:rtl/>
        </w:rPr>
        <w:t>الخطبة</w:t>
      </w:r>
      <w:r w:rsidRPr="00CB20A1">
        <w:rPr>
          <w:rFonts w:ascii="Traditional Arabic" w:hAnsi="Traditional Arabic" w:cs="Traditional Arabic"/>
          <w:sz w:val="36"/>
          <w:szCs w:val="36"/>
          <w:rtl/>
        </w:rPr>
        <w:t xml:space="preserve"> الثانية:</w:t>
      </w:r>
    </w:p>
    <w:p w:rsidR="006B65FC" w:rsidRDefault="00CB20A1" w:rsidP="00CB20A1">
      <w:pPr>
        <w:rPr>
          <w:rFonts w:ascii="Traditional Arabic" w:hAnsi="Traditional Arabic" w:cs="Traditional Arabic" w:hint="cs"/>
          <w:sz w:val="36"/>
          <w:szCs w:val="36"/>
          <w:rtl/>
        </w:rPr>
      </w:pPr>
      <w:r w:rsidRPr="00CB20A1">
        <w:rPr>
          <w:rFonts w:ascii="Traditional Arabic" w:hAnsi="Traditional Arabic" w:cs="Traditional Arabic" w:hint="eastAsia"/>
          <w:sz w:val="36"/>
          <w:szCs w:val="36"/>
          <w:rtl/>
        </w:rPr>
        <w:t>الْحَمْدُ</w:t>
      </w:r>
      <w:r w:rsidRPr="00CB20A1">
        <w:rPr>
          <w:rFonts w:ascii="Traditional Arabic" w:hAnsi="Traditional Arabic" w:cs="Traditional Arabic"/>
          <w:sz w:val="36"/>
          <w:szCs w:val="36"/>
          <w:rtl/>
        </w:rPr>
        <w:t xml:space="preserve"> للهِ عَلَى إِحْسَانِهِ، والشُّكْرُ لَهُ عَلَى تَوْفِيقِهِ وَامْتِنَانِهِ، وَأَشْهَدُ أَلَّا إِلَهَ إِلَّا اللَّهُ تَعْظِيمًا لَشَأْنِهِ، وأشهدُ أَنَّ نَبِيَّنَا مُحَمَّدًا عَبْدُهُ وَرَسُولُهُ الدّاعِي إِلَى رِضْوانِهِ، صَلَّى اللهُ وَسَلَّمَ عَل</w:t>
      </w:r>
      <w:r w:rsidRPr="00CB20A1">
        <w:rPr>
          <w:rFonts w:ascii="Traditional Arabic" w:hAnsi="Traditional Arabic" w:cs="Traditional Arabic" w:hint="eastAsia"/>
          <w:sz w:val="36"/>
          <w:szCs w:val="36"/>
          <w:rtl/>
        </w:rPr>
        <w:t>يْهِ</w:t>
      </w:r>
      <w:r w:rsidRPr="00CB20A1">
        <w:rPr>
          <w:rFonts w:ascii="Traditional Arabic" w:hAnsi="Traditional Arabic" w:cs="Traditional Arabic"/>
          <w:sz w:val="36"/>
          <w:szCs w:val="36"/>
          <w:rtl/>
        </w:rPr>
        <w:t xml:space="preserve"> وَعَلى آلِهِ وأصْحَابِهِ</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 xml:space="preserve">وسَلّم تَسْلِيمًا كثيرًا. أَمَّا بَعْدُ: </w:t>
      </w:r>
      <w:r w:rsidRPr="00CB20A1">
        <w:rPr>
          <w:rFonts w:ascii="Traditional Arabic" w:hAnsi="Traditional Arabic" w:cs="Traditional Arabic"/>
          <w:sz w:val="36"/>
          <w:szCs w:val="36"/>
          <w:rtl/>
        </w:rPr>
        <w:t>فاتَّقوا اللهَ عِبادَ الله حقَّ تقوَاه، وسَارِعوا دائمًا إلى مَغفرتِه ورِضاه، فقَد فَاز وسَعدَ من أقبَلَ على مولاَه، وخَابَ وخسِر مَن اتَّبَعَ هَواه وأعرَض عَن أُخراه (يَا أَيُّهَا الَّذِينَ آَمَنُوا اتَّقُوا اللَّهَ وَلْتَنْظُرْ نَفْسٌ مَا قَدَّمَتْ لِغَدٍ وَاتَّقُوا اللَّهَ إِنَّ اللَّهَ خَبِيرٌ بِمَا تَعْمَلُونَ)</w:t>
      </w:r>
      <w:r>
        <w:rPr>
          <w:rFonts w:ascii="Traditional Arabic" w:hAnsi="Traditional Arabic" w:cs="Traditional Arabic" w:hint="cs"/>
          <w:sz w:val="36"/>
          <w:szCs w:val="36"/>
          <w:rtl/>
        </w:rPr>
        <w:t xml:space="preserve"> </w:t>
      </w:r>
      <w:r w:rsidRPr="00CB20A1">
        <w:rPr>
          <w:rFonts w:ascii="Traditional Arabic" w:hAnsi="Traditional Arabic" w:cs="Traditional Arabic" w:hint="eastAsia"/>
          <w:sz w:val="36"/>
          <w:szCs w:val="36"/>
          <w:rtl/>
        </w:rPr>
        <w:t>أَيُّهَا</w:t>
      </w:r>
      <w:r w:rsidRPr="00CB20A1">
        <w:rPr>
          <w:rFonts w:ascii="Traditional Arabic" w:hAnsi="Traditional Arabic" w:cs="Traditional Arabic"/>
          <w:sz w:val="36"/>
          <w:szCs w:val="36"/>
          <w:rtl/>
        </w:rPr>
        <w:t xml:space="preserve"> المُسْلِمُونَ:</w:t>
      </w:r>
      <w:r w:rsidR="006B65FC">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الحَجُ فَرْضًا عَلَى الأَنَامِ، وَرُكْنٌ مِنْ أَرْكَانِ الإِسْلاَمِ،</w:t>
      </w:r>
      <w:r w:rsidR="006B65FC">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وهُوَ أَمْرٌ مَعْلُومٌ مِنَ الدِّينِ بِالضَّـرُورَةِ، لاَ يُنَازِعُ فِيهِ مُسْلِمٌ، وَلاَ يُمَارِي فِيهِ مُؤْمِنٌ، وَلاَ يَجْهَلُهُ طِفْلٌ صَغِيرٌ،</w:t>
      </w:r>
      <w:r w:rsidR="006B65FC">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وَلَكِنَّ بَعْضَ ا</w:t>
      </w:r>
      <w:r w:rsidRPr="00CB20A1">
        <w:rPr>
          <w:rFonts w:ascii="Traditional Arabic" w:hAnsi="Traditional Arabic" w:cs="Traditional Arabic" w:hint="eastAsia"/>
          <w:sz w:val="36"/>
          <w:szCs w:val="36"/>
          <w:rtl/>
        </w:rPr>
        <w:t>لمُسْلِمِينَ</w:t>
      </w:r>
      <w:r w:rsidRPr="00CB20A1">
        <w:rPr>
          <w:rFonts w:ascii="Traditional Arabic" w:hAnsi="Traditional Arabic" w:cs="Traditional Arabic"/>
          <w:sz w:val="36"/>
          <w:szCs w:val="36"/>
          <w:rtl/>
        </w:rPr>
        <w:t xml:space="preserve"> حَالَ بَيْنَهُمْ وَبَيْنَ أَدَاءِ فَرِيضَةِ الحَجِّ حَوَائِلُ وَمَا هِيَ بِحَوَائِلَ، إِنْ هُوَ إِلاَّ تَزْيِينُ الشَّيْطَانِ، وَتَسْوِيفُ الإِنْسَانِ،</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 xml:space="preserve">وَالنَّبِيُّ </w:t>
      </w:r>
      <w:r w:rsidRPr="00CB20A1">
        <w:rPr>
          <w:rFonts w:ascii="Traditional Arabic" w:hAnsi="Traditional Arabic" w:cs="Traditional Arabic" w:hint="cs"/>
          <w:sz w:val="36"/>
          <w:szCs w:val="36"/>
          <w:rtl/>
        </w:rPr>
        <w:t>ﷺ</w:t>
      </w:r>
      <w:r w:rsidRPr="00CB20A1">
        <w:rPr>
          <w:rFonts w:ascii="Traditional Arabic" w:hAnsi="Traditional Arabic" w:cs="Traditional Arabic" w:hint="eastAsia"/>
          <w:sz w:val="36"/>
          <w:szCs w:val="36"/>
          <w:rtl/>
        </w:rPr>
        <w:t>قَدْ</w:t>
      </w:r>
      <w:r w:rsidRPr="00CB20A1">
        <w:rPr>
          <w:rFonts w:ascii="Traditional Arabic" w:hAnsi="Traditional Arabic" w:cs="Traditional Arabic"/>
          <w:sz w:val="36"/>
          <w:szCs w:val="36"/>
          <w:rtl/>
        </w:rPr>
        <w:t xml:space="preserve"> حَثَّ القَادِرَ عَلَى الحَجِّ أَنْ يُبَادِرُ بِقَضَاءِ فَرْضِهِ؛ لِئَلاَّ تَعْرِضَ لَهُ طَوَارِئُ تَمْنَعُهُ مِنَ الحَجِّ؛</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فَإِنَّهُ قَدْ يَمْرَضُ الْمَرِيضُ، وَتَضِلُّ الضَّالَّةُ، وَتَعْرِضُ الْحَاجَةُ،</w:t>
      </w:r>
      <w:r>
        <w:rPr>
          <w:rFonts w:ascii="Traditional Arabic" w:hAnsi="Traditional Arabic" w:cs="Traditional Arabic" w:hint="cs"/>
          <w:sz w:val="36"/>
          <w:szCs w:val="36"/>
          <w:rtl/>
        </w:rPr>
        <w:t xml:space="preserve"> </w:t>
      </w:r>
      <w:r w:rsidRPr="00CB20A1">
        <w:rPr>
          <w:rFonts w:ascii="Traditional Arabic" w:hAnsi="Traditional Arabic" w:cs="Traditional Arabic"/>
          <w:sz w:val="36"/>
          <w:szCs w:val="36"/>
          <w:rtl/>
        </w:rPr>
        <w:t xml:space="preserve">ودَوَامَ الحَالِ مِنَ المُحَالِ؛ فعَنِ ابْنِ عَبَّاسٍ -رَضِيَ اللهُ عَنْهُمَا- قَالَ: قَالَ رَسُولُ اللهِ </w:t>
      </w:r>
      <w:r w:rsidRPr="00CB20A1">
        <w:rPr>
          <w:rFonts w:ascii="Traditional Arabic" w:hAnsi="Traditional Arabic" w:cs="Traditional Arabic" w:hint="cs"/>
          <w:sz w:val="36"/>
          <w:szCs w:val="36"/>
          <w:rtl/>
        </w:rPr>
        <w:t>ﷺ</w:t>
      </w:r>
      <w:r w:rsidRPr="00CB20A1">
        <w:rPr>
          <w:rFonts w:ascii="Traditional Arabic" w:hAnsi="Traditional Arabic" w:cs="Traditional Arabic"/>
          <w:sz w:val="36"/>
          <w:szCs w:val="36"/>
          <w:rtl/>
        </w:rPr>
        <w:t>: (تَعَجَّلُوا إِلَ</w:t>
      </w:r>
      <w:r w:rsidRPr="00CB20A1">
        <w:rPr>
          <w:rFonts w:ascii="Traditional Arabic" w:hAnsi="Traditional Arabic" w:cs="Traditional Arabic" w:hint="eastAsia"/>
          <w:sz w:val="36"/>
          <w:szCs w:val="36"/>
          <w:rtl/>
        </w:rPr>
        <w:t>ى</w:t>
      </w:r>
      <w:r w:rsidRPr="00CB20A1">
        <w:rPr>
          <w:rFonts w:ascii="Traditional Arabic" w:hAnsi="Traditional Arabic" w:cs="Traditional Arabic"/>
          <w:sz w:val="36"/>
          <w:szCs w:val="36"/>
          <w:rtl/>
        </w:rPr>
        <w:t xml:space="preserve"> الحَجِّ -يَعْنِي: الْفَرِيضَةَ- فَإِنَّ أَحَدَكُمْ لَا يَدْرِي مَا يَعْرِضُ لَهُ).</w:t>
      </w:r>
    </w:p>
    <w:p w:rsidR="006B65FC" w:rsidRPr="006B65FC" w:rsidRDefault="006B65FC" w:rsidP="006B65FC">
      <w:pPr>
        <w:rPr>
          <w:rFonts w:ascii="Traditional Arabic" w:hAnsi="Traditional Arabic" w:cs="Traditional Arabic"/>
          <w:sz w:val="36"/>
          <w:szCs w:val="36"/>
          <w:rtl/>
          <w:lang w:bidi="ar-YE"/>
        </w:rPr>
      </w:pPr>
      <w:r w:rsidRPr="006B65FC">
        <w:rPr>
          <w:rFonts w:ascii="Traditional Arabic" w:hAnsi="Traditional Arabic" w:cs="Traditional Arabic"/>
          <w:sz w:val="36"/>
          <w:szCs w:val="36"/>
          <w:rtl/>
          <w:lang w:bidi="ar-YE"/>
        </w:rPr>
        <w:lastRenderedPageBreak/>
        <w:t>فإلى من قدر على الحج, لا تفتك قوافله, وبادر لتفوز بفضائله, فإن كنت أديت فرضك فهو فضلٌ إن قدرت, فالثواب جنة وعتق وحط للأوزار, وإن كان الفرض ما زال في الذمة فخف ربك, وبادر لقضاء فرضك, واعلم أن الصحة قد لا تدوم, وأن اليُسر قد يعقبه عسر, وأن القادر يأثم بتأخير فرضه, فلا تحرم نفسك الخير وبادر ما دمت قادر</w:t>
      </w:r>
      <w:r w:rsidRPr="006B65FC">
        <w:rPr>
          <w:rFonts w:ascii="Traditional Arabic" w:hAnsi="Traditional Arabic" w:cs="Traditional Arabic"/>
          <w:sz w:val="36"/>
          <w:szCs w:val="36"/>
        </w:rPr>
        <w:t>.</w:t>
      </w:r>
    </w:p>
    <w:p w:rsidR="00CB20A1" w:rsidRPr="00CB20A1" w:rsidRDefault="004854A4" w:rsidP="004854A4">
      <w:pPr>
        <w:rPr>
          <w:rFonts w:ascii="Traditional Arabic" w:hAnsi="Traditional Arabic" w:cs="Traditional Arabic"/>
          <w:sz w:val="36"/>
          <w:szCs w:val="36"/>
          <w:rtl/>
        </w:rPr>
      </w:pPr>
      <w:r>
        <w:rPr>
          <w:rFonts w:ascii="Traditional Arabic" w:hAnsi="Traditional Arabic" w:cs="Traditional Arabic" w:hint="cs"/>
          <w:sz w:val="36"/>
          <w:szCs w:val="36"/>
          <w:rtl/>
          <w:lang w:bidi="ar-YE"/>
        </w:rPr>
        <w:t>ول</w:t>
      </w:r>
      <w:r>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ت</w:t>
      </w:r>
      <w:r w:rsidR="00CB20A1" w:rsidRPr="00CB20A1">
        <w:rPr>
          <w:rFonts w:ascii="Traditional Arabic" w:hAnsi="Traditional Arabic" w:cs="Traditional Arabic"/>
          <w:sz w:val="36"/>
          <w:szCs w:val="36"/>
          <w:rtl/>
        </w:rPr>
        <w:t>لْ</w:t>
      </w:r>
      <w:r>
        <w:rPr>
          <w:rFonts w:ascii="Traditional Arabic" w:hAnsi="Traditional Arabic" w:cs="Traditional Arabic"/>
          <w:sz w:val="36"/>
          <w:szCs w:val="36"/>
          <w:rtl/>
        </w:rPr>
        <w:t xml:space="preserve">تَفِتْ لِلْمُثَبِّطَاتِ، وَلاَ </w:t>
      </w:r>
      <w:r>
        <w:rPr>
          <w:rFonts w:ascii="Traditional Arabic" w:hAnsi="Traditional Arabic" w:cs="Traditional Arabic" w:hint="cs"/>
          <w:sz w:val="36"/>
          <w:szCs w:val="36"/>
          <w:rtl/>
        </w:rPr>
        <w:t>ت</w:t>
      </w:r>
      <w:r w:rsidR="00CB20A1" w:rsidRPr="00CB20A1">
        <w:rPr>
          <w:rFonts w:ascii="Traditional Arabic" w:hAnsi="Traditional Arabic" w:cs="Traditional Arabic"/>
          <w:sz w:val="36"/>
          <w:szCs w:val="36"/>
          <w:rtl/>
        </w:rPr>
        <w:t>سْتَمِعْ لِلْمُثَبِّطِينَ؛ فَإِنَّ مَنْ عَزَمَ عَلَى إِرْضَاءِ اللهِ تَعَالَى بِأَدَاءِ فَرْضِهِ</w:t>
      </w:r>
      <w:r>
        <w:rPr>
          <w:rFonts w:ascii="Traditional Arabic" w:hAnsi="Traditional Arabic" w:cs="Traditional Arabic" w:hint="cs"/>
          <w:sz w:val="36"/>
          <w:szCs w:val="36"/>
          <w:rtl/>
        </w:rPr>
        <w:t xml:space="preserve"> واستعان بالله</w:t>
      </w:r>
      <w:r w:rsidR="00CB20A1" w:rsidRPr="00CB20A1">
        <w:rPr>
          <w:rFonts w:ascii="Traditional Arabic" w:hAnsi="Traditional Arabic" w:cs="Traditional Arabic"/>
          <w:sz w:val="36"/>
          <w:szCs w:val="36"/>
          <w:rtl/>
        </w:rPr>
        <w:t xml:space="preserve"> </w:t>
      </w:r>
      <w:r w:rsidR="00CB20A1" w:rsidRPr="00CB20A1">
        <w:rPr>
          <w:rFonts w:ascii="Traditional Arabic" w:hAnsi="Traditional Arabic" w:cs="Traditional Arabic" w:hint="eastAsia"/>
          <w:sz w:val="36"/>
          <w:szCs w:val="36"/>
          <w:rtl/>
        </w:rPr>
        <w:t>أَعَانَهُ</w:t>
      </w:r>
      <w:r w:rsidR="00CB20A1" w:rsidRPr="00CB20A1">
        <w:rPr>
          <w:rFonts w:ascii="Traditional Arabic" w:hAnsi="Traditional Arabic" w:cs="Traditional Arabic"/>
          <w:sz w:val="36"/>
          <w:szCs w:val="36"/>
          <w:rtl/>
        </w:rPr>
        <w:t xml:space="preserve"> اللهُ تَعَالَى، وَيَسَّـرَ لَهُ.</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وَعَلَيْهِ أَنْ يَسْتَعِدَّ لِلْحَجِّ مُبَكِّرًا بتَعَلُّمِ أَحْكَامِهِ، واخْتِيَارِ حَمْلَتِهِ،</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وَاسْتِخْرَاجِ تَصْـرِيحِهِ، والاِلْتِزَامِ  بِالتَّعْلِيْمَاتِ الصَّادِرَةِ مِنْ وَلِيِّ الأَمْرِ لِتَنْظِيْمِ الحَجّ</w:t>
      </w:r>
      <w:r w:rsidR="00CB20A1" w:rsidRPr="00CB20A1">
        <w:rPr>
          <w:rFonts w:ascii="Traditional Arabic" w:hAnsi="Traditional Arabic" w:cs="Traditional Arabic" w:hint="eastAsia"/>
          <w:sz w:val="36"/>
          <w:szCs w:val="36"/>
          <w:rtl/>
        </w:rPr>
        <w:t>ِ</w:t>
      </w:r>
      <w:r w:rsidR="00CB20A1" w:rsidRPr="00CB20A1">
        <w:rPr>
          <w:rFonts w:ascii="Traditional Arabic" w:hAnsi="Traditional Arabic" w:cs="Traditional Arabic"/>
          <w:sz w:val="36"/>
          <w:szCs w:val="36"/>
          <w:rtl/>
        </w:rPr>
        <w:t xml:space="preserve"> وتَيْسَيْرِهِ، وَقَدْ أَكَدَتْ هَيئَةُ كِبَارِ العُلَمَاءِ</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وُجُوبَ الالْتِزَامِ بِاسْتِخْرَاجِ تَصْـرِيحِ الْحَجِّ، وَأَنَّهُ لا يَجُوزُ الحَجُّ بِدُوْنِهِ؛ لمخَالَفَتِهِ أَمْرَ وَلِيِّ الأَمْرِ الَّذِيْ صَدَرَ تَحْقِيْقًا لِلْمَصْلَحَةِ العَامَّةِ، ولِمَ</w:t>
      </w:r>
      <w:r w:rsidR="00CB20A1" w:rsidRPr="00CB20A1">
        <w:rPr>
          <w:rFonts w:ascii="Traditional Arabic" w:hAnsi="Traditional Arabic" w:cs="Traditional Arabic" w:hint="eastAsia"/>
          <w:sz w:val="36"/>
          <w:szCs w:val="36"/>
          <w:rtl/>
        </w:rPr>
        <w:t>ا</w:t>
      </w:r>
      <w:r w:rsidR="00CB20A1" w:rsidRPr="00CB20A1">
        <w:rPr>
          <w:rFonts w:ascii="Traditional Arabic" w:hAnsi="Traditional Arabic" w:cs="Traditional Arabic"/>
          <w:sz w:val="36"/>
          <w:szCs w:val="36"/>
          <w:rtl/>
        </w:rPr>
        <w:t xml:space="preserve"> فِي عَدَمِ الاِلْتِزَامِ بِهِ من الإِضْرَارِ بِالحُجَّاجِ،</w:t>
      </w:r>
      <w:r>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فَإِنْ</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كَانَ الحَجُّ فَرِيْضَةً</w:t>
      </w:r>
      <w:r w:rsidR="00CB20A1">
        <w:rPr>
          <w:rFonts w:ascii="Traditional Arabic" w:hAnsi="Traditional Arabic" w:cs="Traditional Arabic" w:hint="cs"/>
          <w:sz w:val="36"/>
          <w:szCs w:val="36"/>
          <w:rtl/>
        </w:rPr>
        <w:t xml:space="preserve"> </w:t>
      </w:r>
      <w:r w:rsidR="00CB20A1" w:rsidRPr="00CB20A1">
        <w:rPr>
          <w:rFonts w:ascii="Traditional Arabic" w:hAnsi="Traditional Arabic" w:cs="Traditional Arabic"/>
          <w:sz w:val="36"/>
          <w:szCs w:val="36"/>
          <w:rtl/>
        </w:rPr>
        <w:t>ولَمْ يَتَمَكَّنْ مِنْ اسْتِخْرَاجِ تَصْـرِيْحٍ فَإِنَّهُ فِي حُكْمِ عَدَمِ المُسْتَطِيْعِ، قَالَ اللهُ تَعَالَى: ﴿فَاتَّقُوا اللَّهَ مَا اسْتَطَعْتُمْ﴾.</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هذا وصلوا وسلموا رحمكم الله على النبي المصطفى فإنه من صلى عليَّه صلاةً واحدة صلى الله عليه بها عشراً.  اللهم صلِّ وسلم على نبينا محمد وعلى آله وصحبه أجمعين وعلى التابعين ومن تبعهم بإحسان إلى يوم الدين وعنا معهم بفضلك وجودك يا أكرم الأكرمين.</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lastRenderedPageBreak/>
        <w:t>اللهم أعز الإسلام والمسلمين، وأذل الشرك والمشركين، واخذل أعداء الدين. اللهم انصر إخواننا في فلسطين وفي كل مكان، اللهم اشف مريضهم وداوي جريحهم وتقبل قتيلهم وأمنّ خائفهم وأطعم جائعهم، وانصرهم على عدوهم يا قوي يا عزيز. اللهم فرِّج همَّ المهمومين ونفس كرب المكروبين، واقضِ الدين عن المدينين، واشفِ مرضانا ومرضى المسلمين. اللَّهُمَّ اغْفِرْ لِلْمُسْلِمِينَ وَالْمُسْلِمَاتِ والمؤمنين والمؤمنات الأحياء منهم والأموات،</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اللهم آمنا في أوطاننا، وأصلح أئمتنا وولاة أمورنا، ووفقهم لهداك، واجعل عملهم في رضاك.</w:t>
      </w:r>
    </w:p>
    <w:p w:rsidR="00BB2F8F" w:rsidRPr="00BB2F8F" w:rsidRDefault="00BB2F8F" w:rsidP="00BB2F8F">
      <w:pPr>
        <w:rPr>
          <w:rFonts w:ascii="Traditional Arabic" w:hAnsi="Traditional Arabic" w:cs="Traditional Arabic"/>
          <w:sz w:val="36"/>
          <w:szCs w:val="36"/>
          <w:rtl/>
          <w:lang w:bidi="ar-DZ"/>
        </w:rPr>
      </w:pPr>
      <w:r w:rsidRPr="00BB2F8F">
        <w:rPr>
          <w:rFonts w:ascii="Traditional Arabic" w:hAnsi="Traditional Arabic" w:cs="Traditional Arabic"/>
          <w:sz w:val="36"/>
          <w:szCs w:val="36"/>
          <w:rtl/>
          <w:lang w:bidi="ar-DZ"/>
        </w:rPr>
        <w:t>رَبَّنَا آتِنَا فِي الدُّنْيَا حَسَنَةً، وَفِيْ الآَخِرَةِ حَسَنَةً، وَقِنَا عَذَابَ النَّارِ.</w:t>
      </w:r>
    </w:p>
    <w:p w:rsidR="00C572D4" w:rsidRPr="00965490" w:rsidRDefault="00BB2F8F" w:rsidP="00BB2F8F">
      <w:pPr>
        <w:rPr>
          <w:rFonts w:ascii="Traditional Arabic" w:hAnsi="Traditional Arabic" w:cs="Traditional Arabic"/>
          <w:sz w:val="36"/>
          <w:szCs w:val="36"/>
          <w:lang w:bidi="ar-DZ"/>
        </w:rPr>
      </w:pPr>
      <w:r w:rsidRPr="00BB2F8F">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p>
    <w:sectPr w:rsidR="00C572D4" w:rsidRPr="00965490" w:rsidSect="00AA1E4E">
      <w:headerReference w:type="default" r:id="rId8"/>
      <w:footerReference w:type="even" r:id="rId9"/>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85F" w:rsidRDefault="007B485F">
      <w:r>
        <w:separator/>
      </w:r>
    </w:p>
  </w:endnote>
  <w:endnote w:type="continuationSeparator" w:id="1">
    <w:p w:rsidR="007B485F" w:rsidRDefault="007B4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804D4E">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85F" w:rsidRDefault="007B485F">
      <w:r>
        <w:separator/>
      </w:r>
    </w:p>
  </w:footnote>
  <w:footnote w:type="continuationSeparator" w:id="1">
    <w:p w:rsidR="007B485F" w:rsidRDefault="007B4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804D4E"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4854A4">
      <w:rPr>
        <w:rStyle w:val="a5"/>
        <w:rFonts w:cs="Traditional Arabic"/>
        <w:b/>
        <w:bCs/>
        <w:noProof/>
        <w:rtl/>
      </w:rPr>
      <w:t>6</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4854A4">
      <w:rPr>
        <w:rStyle w:val="a5"/>
        <w:rFonts w:cs="Traditional Arabic"/>
        <w:b/>
        <w:bCs/>
        <w:noProof/>
        <w:rtl/>
      </w:rPr>
      <w:t>6</w:t>
    </w:r>
    <w:r w:rsidRPr="00EA2CC9">
      <w:rPr>
        <w:rStyle w:val="a5"/>
        <w:rFonts w:cs="Traditional Arabic"/>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C28B0"/>
    <w:multiLevelType w:val="hybridMultilevel"/>
    <w:tmpl w:val="3F9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46B4F"/>
    <w:multiLevelType w:val="hybridMultilevel"/>
    <w:tmpl w:val="7B46CDFE"/>
    <w:lvl w:ilvl="0" w:tplc="D4F8E15E">
      <w:numFmt w:val="bullet"/>
      <w:lvlText w:val="-"/>
      <w:lvlJc w:val="left"/>
      <w:pPr>
        <w:ind w:left="720" w:hanging="360"/>
      </w:pPr>
      <w:rPr>
        <w:rFonts w:ascii="ATraditional Arabic" w:eastAsia="Times New Roman" w:hAnsi="ATraditional Arabic"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87588"/>
    <w:multiLevelType w:val="hybridMultilevel"/>
    <w:tmpl w:val="746A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21506"/>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1243"/>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551"/>
    <w:rsid w:val="00101DA7"/>
    <w:rsid w:val="00102EF7"/>
    <w:rsid w:val="00104189"/>
    <w:rsid w:val="00104436"/>
    <w:rsid w:val="001055F7"/>
    <w:rsid w:val="001121BE"/>
    <w:rsid w:val="001212FC"/>
    <w:rsid w:val="00122819"/>
    <w:rsid w:val="00123B0F"/>
    <w:rsid w:val="00126E81"/>
    <w:rsid w:val="00136C67"/>
    <w:rsid w:val="00140FC7"/>
    <w:rsid w:val="0014183B"/>
    <w:rsid w:val="0014446D"/>
    <w:rsid w:val="00144D07"/>
    <w:rsid w:val="00145086"/>
    <w:rsid w:val="001455AA"/>
    <w:rsid w:val="00151B3C"/>
    <w:rsid w:val="00155B6F"/>
    <w:rsid w:val="001572C7"/>
    <w:rsid w:val="001627B7"/>
    <w:rsid w:val="001718AC"/>
    <w:rsid w:val="0017343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00E5"/>
    <w:rsid w:val="002C1059"/>
    <w:rsid w:val="002C27C1"/>
    <w:rsid w:val="002C5838"/>
    <w:rsid w:val="002C6750"/>
    <w:rsid w:val="002C77CA"/>
    <w:rsid w:val="002D3C8F"/>
    <w:rsid w:val="002D475A"/>
    <w:rsid w:val="002D4B3D"/>
    <w:rsid w:val="002D512E"/>
    <w:rsid w:val="002D5175"/>
    <w:rsid w:val="002D58D8"/>
    <w:rsid w:val="002E0FDB"/>
    <w:rsid w:val="002E1BA3"/>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AA2"/>
    <w:rsid w:val="003F3B3D"/>
    <w:rsid w:val="004008E2"/>
    <w:rsid w:val="00400C7E"/>
    <w:rsid w:val="00401B49"/>
    <w:rsid w:val="00401D82"/>
    <w:rsid w:val="00414204"/>
    <w:rsid w:val="00414862"/>
    <w:rsid w:val="00416B6D"/>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4A4"/>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5849"/>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65FC"/>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351BE"/>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85F"/>
    <w:rsid w:val="007B4EEB"/>
    <w:rsid w:val="007C334E"/>
    <w:rsid w:val="007C3CF8"/>
    <w:rsid w:val="007C703A"/>
    <w:rsid w:val="007D011F"/>
    <w:rsid w:val="007D25B5"/>
    <w:rsid w:val="007D2994"/>
    <w:rsid w:val="007D5310"/>
    <w:rsid w:val="007E2AB3"/>
    <w:rsid w:val="007E35D9"/>
    <w:rsid w:val="007E5849"/>
    <w:rsid w:val="007F06FB"/>
    <w:rsid w:val="007F15F5"/>
    <w:rsid w:val="007F1EAB"/>
    <w:rsid w:val="0080109B"/>
    <w:rsid w:val="00801BCB"/>
    <w:rsid w:val="00804D4E"/>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65490"/>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2904"/>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6EF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5334"/>
    <w:rsid w:val="00B77DCA"/>
    <w:rsid w:val="00B82981"/>
    <w:rsid w:val="00B847BC"/>
    <w:rsid w:val="00B85406"/>
    <w:rsid w:val="00B85E1B"/>
    <w:rsid w:val="00B8799B"/>
    <w:rsid w:val="00B91C82"/>
    <w:rsid w:val="00B92BD7"/>
    <w:rsid w:val="00B930BE"/>
    <w:rsid w:val="00B9365F"/>
    <w:rsid w:val="00B93D7B"/>
    <w:rsid w:val="00B9420B"/>
    <w:rsid w:val="00B9690A"/>
    <w:rsid w:val="00B97969"/>
    <w:rsid w:val="00BA0DA6"/>
    <w:rsid w:val="00BA0F20"/>
    <w:rsid w:val="00BA28CB"/>
    <w:rsid w:val="00BA49CB"/>
    <w:rsid w:val="00BA4D01"/>
    <w:rsid w:val="00BA6FB3"/>
    <w:rsid w:val="00BB1E01"/>
    <w:rsid w:val="00BB2F8F"/>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8CA"/>
    <w:rsid w:val="00BF7E05"/>
    <w:rsid w:val="00C043CC"/>
    <w:rsid w:val="00C05DB1"/>
    <w:rsid w:val="00C05E02"/>
    <w:rsid w:val="00C068C7"/>
    <w:rsid w:val="00C074D9"/>
    <w:rsid w:val="00C137C6"/>
    <w:rsid w:val="00C15274"/>
    <w:rsid w:val="00C20BBA"/>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75C6F"/>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20A1"/>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9736C"/>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52A9"/>
    <w:rsid w:val="00F3702A"/>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001"/>
    <w:rsid w:val="00FC36AE"/>
    <w:rsid w:val="00FC3D26"/>
    <w:rsid w:val="00FC4EA3"/>
    <w:rsid w:val="00FC6FC9"/>
    <w:rsid w:val="00FC6FDA"/>
    <w:rsid w:val="00FD01AA"/>
    <w:rsid w:val="00FD1881"/>
    <w:rsid w:val="00FD2E25"/>
    <w:rsid w:val="00FD2E98"/>
    <w:rsid w:val="00FD4CDB"/>
    <w:rsid w:val="00FD5969"/>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 w:type="character" w:customStyle="1" w:styleId="apple-converted-space">
    <w:name w:val="apple-converted-space"/>
    <w:basedOn w:val="a0"/>
    <w:rsid w:val="0017343C"/>
  </w:style>
  <w:style w:type="paragraph" w:styleId="a9">
    <w:name w:val="Balloon Text"/>
    <w:basedOn w:val="a"/>
    <w:link w:val="Char2"/>
    <w:uiPriority w:val="99"/>
    <w:unhideWhenUsed/>
    <w:rsid w:val="0017343C"/>
    <w:rPr>
      <w:rFonts w:ascii="Tahoma" w:eastAsiaTheme="minorEastAsia" w:hAnsi="Tahoma" w:cs="Tahoma"/>
      <w:sz w:val="16"/>
      <w:szCs w:val="16"/>
    </w:rPr>
  </w:style>
  <w:style w:type="character" w:customStyle="1" w:styleId="Char2">
    <w:name w:val="نص في بالون Char"/>
    <w:basedOn w:val="a0"/>
    <w:link w:val="a9"/>
    <w:uiPriority w:val="99"/>
    <w:rsid w:val="0017343C"/>
    <w:rPr>
      <w:rFonts w:ascii="Tahoma" w:eastAsiaTheme="minorEastAsia" w:hAnsi="Tahoma" w:cs="Tahoma"/>
      <w:sz w:val="16"/>
      <w:szCs w:val="16"/>
    </w:rPr>
  </w:style>
  <w:style w:type="character" w:styleId="aa">
    <w:name w:val="footnote reference"/>
    <w:basedOn w:val="a0"/>
    <w:uiPriority w:val="99"/>
    <w:unhideWhenUsed/>
    <w:rsid w:val="0017343C"/>
    <w:rPr>
      <w:vertAlign w:val="superscript"/>
    </w:rPr>
  </w:style>
  <w:style w:type="paragraph" w:styleId="ab">
    <w:name w:val="footnote text"/>
    <w:basedOn w:val="a"/>
    <w:link w:val="Char3"/>
    <w:uiPriority w:val="99"/>
    <w:unhideWhenUsed/>
    <w:rsid w:val="0017343C"/>
    <w:rPr>
      <w:rFonts w:asciiTheme="minorHAnsi" w:eastAsiaTheme="minorEastAsia" w:hAnsiTheme="minorHAnsi" w:cstheme="minorBidi"/>
      <w:sz w:val="20"/>
      <w:szCs w:val="20"/>
    </w:rPr>
  </w:style>
  <w:style w:type="character" w:customStyle="1" w:styleId="Char3">
    <w:name w:val="نص حاشية سفلية Char"/>
    <w:basedOn w:val="a0"/>
    <w:link w:val="ab"/>
    <w:uiPriority w:val="99"/>
    <w:rsid w:val="0017343C"/>
    <w:rPr>
      <w:rFonts w:asciiTheme="minorHAnsi" w:eastAsiaTheme="minorEastAsia" w:hAnsiTheme="minorHAnsi" w:cstheme="minorBidi"/>
    </w:rPr>
  </w:style>
  <w:style w:type="paragraph" w:styleId="ac">
    <w:name w:val="No Spacing"/>
    <w:uiPriority w:val="1"/>
    <w:qFormat/>
    <w:rsid w:val="0017343C"/>
    <w:pPr>
      <w:bidi/>
    </w:pPr>
    <w:rPr>
      <w:rFonts w:asciiTheme="minorHAnsi" w:eastAsiaTheme="minorEastAsia" w:hAnsiTheme="minorHAnsi" w:cstheme="minorBidi"/>
      <w:sz w:val="22"/>
      <w:szCs w:val="22"/>
    </w:rPr>
  </w:style>
  <w:style w:type="paragraph" w:styleId="ad">
    <w:name w:val="List Paragraph"/>
    <w:basedOn w:val="a"/>
    <w:uiPriority w:val="34"/>
    <w:qFormat/>
    <w:rsid w:val="0017343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22373185">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19879939">
      <w:bodyDiv w:val="1"/>
      <w:marLeft w:val="0"/>
      <w:marRight w:val="0"/>
      <w:marTop w:val="0"/>
      <w:marBottom w:val="0"/>
      <w:divBdr>
        <w:top w:val="none" w:sz="0" w:space="0" w:color="auto"/>
        <w:left w:val="none" w:sz="0" w:space="0" w:color="auto"/>
        <w:bottom w:val="none" w:sz="0" w:space="0" w:color="auto"/>
        <w:right w:val="none" w:sz="0" w:space="0" w:color="auto"/>
      </w:divBdr>
      <w:divsChild>
        <w:div w:id="1233276405">
          <w:marLeft w:val="0"/>
          <w:marRight w:val="0"/>
          <w:marTop w:val="0"/>
          <w:marBottom w:val="0"/>
          <w:divBdr>
            <w:top w:val="none" w:sz="0" w:space="0" w:color="auto"/>
            <w:left w:val="none" w:sz="0" w:space="0" w:color="auto"/>
            <w:bottom w:val="none" w:sz="0" w:space="0" w:color="auto"/>
            <w:right w:val="none" w:sz="0" w:space="0" w:color="auto"/>
          </w:divBdr>
          <w:divsChild>
            <w:div w:id="295256573">
              <w:marLeft w:val="2100"/>
              <w:marRight w:val="0"/>
              <w:marTop w:val="0"/>
              <w:marBottom w:val="0"/>
              <w:divBdr>
                <w:top w:val="none" w:sz="0" w:space="0" w:color="auto"/>
                <w:left w:val="none" w:sz="0" w:space="0" w:color="auto"/>
                <w:bottom w:val="none" w:sz="0" w:space="0" w:color="auto"/>
                <w:right w:val="none" w:sz="0" w:space="0" w:color="auto"/>
              </w:divBdr>
            </w:div>
            <w:div w:id="80832938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31300246">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3017593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18286717">
      <w:bodyDiv w:val="1"/>
      <w:marLeft w:val="0"/>
      <w:marRight w:val="0"/>
      <w:marTop w:val="0"/>
      <w:marBottom w:val="0"/>
      <w:divBdr>
        <w:top w:val="none" w:sz="0" w:space="0" w:color="auto"/>
        <w:left w:val="none" w:sz="0" w:space="0" w:color="auto"/>
        <w:bottom w:val="none" w:sz="0" w:space="0" w:color="auto"/>
        <w:right w:val="none" w:sz="0" w:space="0" w:color="auto"/>
      </w:divBdr>
      <w:divsChild>
        <w:div w:id="85075730">
          <w:marLeft w:val="0"/>
          <w:marRight w:val="0"/>
          <w:marTop w:val="0"/>
          <w:marBottom w:val="0"/>
          <w:divBdr>
            <w:top w:val="none" w:sz="0" w:space="0" w:color="auto"/>
            <w:left w:val="none" w:sz="0" w:space="0" w:color="auto"/>
            <w:bottom w:val="none" w:sz="0" w:space="0" w:color="auto"/>
            <w:right w:val="none" w:sz="0" w:space="0" w:color="auto"/>
          </w:divBdr>
          <w:divsChild>
            <w:div w:id="7218904">
              <w:marLeft w:val="2100"/>
              <w:marRight w:val="0"/>
              <w:marTop w:val="0"/>
              <w:marBottom w:val="0"/>
              <w:divBdr>
                <w:top w:val="none" w:sz="0" w:space="0" w:color="auto"/>
                <w:left w:val="none" w:sz="0" w:space="0" w:color="auto"/>
                <w:bottom w:val="none" w:sz="0" w:space="0" w:color="auto"/>
                <w:right w:val="none" w:sz="0" w:space="0" w:color="auto"/>
              </w:divBdr>
            </w:div>
            <w:div w:id="1382093158">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532C-7EA8-475F-AF6E-06E7A3F3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1401</Words>
  <Characters>7992</Characters>
  <Application>Microsoft Office Word</Application>
  <DocSecurity>0</DocSecurity>
  <Lines>66</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vt:lpstr>
      <vt:lpstr>الجنة ونعيمها   </vt:lpstr>
    </vt:vector>
  </TitlesOfParts>
  <Company>شبكة ملتقى الخطباء :: www.khutabaa.com</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5</cp:revision>
  <cp:lastPrinted>2024-05-16T18:32:00Z</cp:lastPrinted>
  <dcterms:created xsi:type="dcterms:W3CDTF">2024-05-02T18:54:00Z</dcterms:created>
  <dcterms:modified xsi:type="dcterms:W3CDTF">2024-05-16T18:32:00Z</dcterms:modified>
</cp:coreProperties>
</file>