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81171" w14:textId="4E57B9C1" w:rsidR="001F694E" w:rsidRPr="00E76471" w:rsidRDefault="00E76471" w:rsidP="00B65ABA">
      <w:pPr>
        <w:widowControl w:val="0"/>
        <w:spacing w:beforeLines="60" w:before="144"/>
        <w:ind w:firstLine="0"/>
        <w:jc w:val="center"/>
        <w:rPr>
          <w:rFonts w:eastAsia="Calibri"/>
          <w:color w:val="0D0D0D" w:themeColor="text1" w:themeTint="F2"/>
          <w:sz w:val="36"/>
          <w:rtl/>
        </w:rPr>
      </w:pPr>
      <w:r w:rsidRPr="00E76471">
        <w:rPr>
          <w:rFonts w:eastAsia="Calibri" w:hint="cs"/>
          <w:color w:val="0D0D0D" w:themeColor="text1" w:themeTint="F2"/>
          <w:sz w:val="36"/>
          <w:rtl/>
        </w:rPr>
        <w:t>(</w:t>
      </w:r>
      <w:r w:rsidR="001F694E" w:rsidRPr="00E76471">
        <w:rPr>
          <w:rFonts w:eastAsia="Calibri" w:hint="cs"/>
          <w:color w:val="0D0D0D" w:themeColor="text1" w:themeTint="F2"/>
          <w:sz w:val="36"/>
          <w:rtl/>
        </w:rPr>
        <w:t>الخطبة الأول</w:t>
      </w:r>
      <w:r w:rsidRPr="00E76471">
        <w:rPr>
          <w:rFonts w:eastAsia="Calibri" w:hint="cs"/>
          <w:color w:val="0D0D0D" w:themeColor="text1" w:themeTint="F2"/>
          <w:sz w:val="36"/>
          <w:rtl/>
        </w:rPr>
        <w:t>ى):</w:t>
      </w:r>
    </w:p>
    <w:p w14:paraId="160FFAC8" w14:textId="05C980C4" w:rsidR="001F694E" w:rsidRPr="00535B98" w:rsidRDefault="001F694E" w:rsidP="00277FAF">
      <w:pPr>
        <w:widowControl w:val="0"/>
        <w:spacing w:beforeLines="60" w:before="144"/>
        <w:ind w:firstLine="0"/>
        <w:jc w:val="both"/>
        <w:rPr>
          <w:rFonts w:eastAsia="Calibri"/>
          <w:sz w:val="32"/>
          <w:szCs w:val="32"/>
          <w:rtl/>
        </w:rPr>
      </w:pPr>
      <w:r w:rsidRPr="00535B98">
        <w:rPr>
          <w:rFonts w:eastAsia="Calibri"/>
          <w:sz w:val="32"/>
          <w:szCs w:val="32"/>
          <w:rtl/>
        </w:rPr>
        <w:t>إنَّ الحَمْدَ للهِ</w:t>
      </w:r>
      <w:r w:rsidRPr="00535B98">
        <w:rPr>
          <w:rFonts w:eastAsia="Calibri" w:cs="ATraditional Arabic"/>
          <w:sz w:val="32"/>
          <w:szCs w:val="32"/>
          <w:rtl/>
        </w:rPr>
        <w:t xml:space="preserve">، </w:t>
      </w:r>
      <w:r w:rsidRPr="00535B98">
        <w:rPr>
          <w:rFonts w:eastAsia="Calibri"/>
          <w:color w:val="000000"/>
          <w:sz w:val="32"/>
          <w:szCs w:val="32"/>
          <w:rtl/>
        </w:rPr>
        <w:t>نَحْمَد</w:t>
      </w:r>
      <w:bookmarkStart w:id="0" w:name="هنا9"/>
      <w:bookmarkEnd w:id="0"/>
      <w:r w:rsidRPr="00535B98">
        <w:rPr>
          <w:rFonts w:eastAsia="Calibri"/>
          <w:color w:val="000000"/>
          <w:sz w:val="32"/>
          <w:szCs w:val="32"/>
          <w:rtl/>
        </w:rPr>
        <w:t>ُهُ وَنَسْتَعِينُهُ وَنَسْتَغْفِرُهُ</w:t>
      </w:r>
      <w:r w:rsidRPr="00535B98">
        <w:rPr>
          <w:rFonts w:eastAsia="Calibri" w:cs="ATraditional Arabic"/>
          <w:sz w:val="32"/>
          <w:szCs w:val="32"/>
          <w:rtl/>
        </w:rPr>
        <w:t xml:space="preserve">، </w:t>
      </w:r>
      <w:r w:rsidRPr="00535B98">
        <w:rPr>
          <w:rFonts w:eastAsia="Calibri"/>
          <w:color w:val="000000"/>
          <w:sz w:val="32"/>
          <w:szCs w:val="32"/>
          <w:rtl/>
        </w:rPr>
        <w:t>وَنَتُوبُ إلَيْهِ</w:t>
      </w:r>
      <w:r w:rsidRPr="00535B98">
        <w:rPr>
          <w:rFonts w:eastAsia="Calibri" w:cs="ATraditional Arabic"/>
          <w:sz w:val="32"/>
          <w:szCs w:val="32"/>
          <w:rtl/>
        </w:rPr>
        <w:t xml:space="preserve">، </w:t>
      </w:r>
      <w:r w:rsidRPr="00535B98">
        <w:rPr>
          <w:rFonts w:eastAsia="Calibri"/>
          <w:sz w:val="32"/>
          <w:szCs w:val="32"/>
          <w:rtl/>
        </w:rPr>
        <w:t xml:space="preserve">ونعوذُ </w:t>
      </w:r>
      <w:r w:rsidRPr="00535B98">
        <w:rPr>
          <w:rFonts w:eastAsia="Calibri"/>
          <w:color w:val="000000"/>
          <w:sz w:val="32"/>
          <w:szCs w:val="32"/>
          <w:rtl/>
        </w:rPr>
        <w:t>بِاَللَّهِ مِنْ شُرُورِ أَنْفُسِنَا وَمِنْ سَيِّئَاتِ أَعْمَالِنَا</w:t>
      </w:r>
      <w:r w:rsidRPr="00535B98">
        <w:rPr>
          <w:rFonts w:eastAsia="Calibri" w:cs="ATraditional Arabic"/>
          <w:sz w:val="32"/>
          <w:szCs w:val="32"/>
          <w:rtl/>
        </w:rPr>
        <w:t xml:space="preserve">، </w:t>
      </w:r>
      <w:r w:rsidRPr="00535B98">
        <w:rPr>
          <w:rFonts w:eastAsia="Calibri"/>
          <w:color w:val="000000"/>
          <w:sz w:val="32"/>
          <w:szCs w:val="32"/>
          <w:rtl/>
        </w:rPr>
        <w:t xml:space="preserve">مَنْ يَهْدِهِ اللَّهُ </w:t>
      </w:r>
      <w:r w:rsidRPr="00535B98">
        <w:rPr>
          <w:rFonts w:eastAsia="Calibri"/>
          <w:sz w:val="32"/>
          <w:szCs w:val="32"/>
          <w:rtl/>
        </w:rPr>
        <w:t xml:space="preserve">فلا مضلَّ </w:t>
      </w:r>
      <w:r w:rsidRPr="00535B98">
        <w:rPr>
          <w:rFonts w:eastAsia="Calibri"/>
          <w:color w:val="000000"/>
          <w:sz w:val="32"/>
          <w:szCs w:val="32"/>
          <w:rtl/>
        </w:rPr>
        <w:t>لَهُ</w:t>
      </w:r>
      <w:r w:rsidRPr="00535B98">
        <w:rPr>
          <w:rFonts w:eastAsia="Calibri" w:cs="ATraditional Arabic"/>
          <w:sz w:val="32"/>
          <w:szCs w:val="32"/>
          <w:rtl/>
        </w:rPr>
        <w:t xml:space="preserve">، </w:t>
      </w:r>
      <w:r w:rsidRPr="00535B98">
        <w:rPr>
          <w:rFonts w:eastAsia="Calibri"/>
          <w:color w:val="000000"/>
          <w:sz w:val="32"/>
          <w:szCs w:val="32"/>
          <w:rtl/>
        </w:rPr>
        <w:t>وَمَنْ يُضْلِلْ فَلاَ هَادِيَ لَهُ</w:t>
      </w:r>
      <w:r w:rsidRPr="00535B98">
        <w:rPr>
          <w:rFonts w:eastAsia="Calibri" w:cs="ATraditional Arabic"/>
          <w:sz w:val="32"/>
          <w:szCs w:val="32"/>
          <w:rtl/>
        </w:rPr>
        <w:t xml:space="preserve">، </w:t>
      </w:r>
      <w:r w:rsidRPr="00535B98">
        <w:rPr>
          <w:rFonts w:eastAsia="Calibri"/>
          <w:color w:val="000000"/>
          <w:sz w:val="32"/>
          <w:szCs w:val="32"/>
          <w:rtl/>
        </w:rPr>
        <w:t xml:space="preserve">وَأَشْهَدُ </w:t>
      </w:r>
      <w:r w:rsidRPr="00535B98">
        <w:rPr>
          <w:rFonts w:eastAsia="Calibri"/>
          <w:sz w:val="32"/>
          <w:szCs w:val="32"/>
          <w:rtl/>
        </w:rPr>
        <w:t xml:space="preserve">أن </w:t>
      </w:r>
      <w:r w:rsidRPr="00535B98">
        <w:rPr>
          <w:rFonts w:eastAsia="Calibri"/>
          <w:color w:val="000000"/>
          <w:sz w:val="32"/>
          <w:szCs w:val="32"/>
          <w:rtl/>
        </w:rPr>
        <w:t>لاَ إلَهَ إلا اللَّهُ وَحَدَهُ لاَ شَرِيكَ لَهُ</w:t>
      </w:r>
      <w:r w:rsidRPr="00535B98">
        <w:rPr>
          <w:rFonts w:eastAsia="Calibri" w:cs="ATraditional Arabic"/>
          <w:sz w:val="32"/>
          <w:szCs w:val="32"/>
          <w:rtl/>
        </w:rPr>
        <w:t xml:space="preserve">، </w:t>
      </w:r>
      <w:r w:rsidRPr="00535B98">
        <w:rPr>
          <w:rFonts w:eastAsia="Calibri"/>
          <w:color w:val="000000"/>
          <w:sz w:val="32"/>
          <w:szCs w:val="32"/>
          <w:rtl/>
        </w:rPr>
        <w:t xml:space="preserve">وَأَشْهَدُ </w:t>
      </w:r>
      <w:r w:rsidRPr="00535B98">
        <w:rPr>
          <w:rFonts w:eastAsia="Calibri"/>
          <w:sz w:val="32"/>
          <w:szCs w:val="32"/>
          <w:rtl/>
        </w:rPr>
        <w:t xml:space="preserve">أنَّ </w:t>
      </w:r>
      <w:r w:rsidRPr="00535B98">
        <w:rPr>
          <w:rFonts w:eastAsia="Calibri"/>
          <w:color w:val="000000"/>
          <w:sz w:val="32"/>
          <w:szCs w:val="32"/>
          <w:rtl/>
        </w:rPr>
        <w:t>مُحَمَّدًا عَبْدُهُ وَرَسُولُه</w:t>
      </w:r>
      <w:r w:rsidRPr="00535B98">
        <w:rPr>
          <w:rFonts w:eastAsia="Calibri" w:cs="ATraditional Arabic"/>
          <w:sz w:val="32"/>
          <w:szCs w:val="32"/>
          <w:rtl/>
        </w:rPr>
        <w:t xml:space="preserve">. </w:t>
      </w:r>
      <w:r w:rsidR="00277FAF">
        <w:rPr>
          <w:rFonts w:eastAsia="Calibri" w:cs="ATraditional Arabic"/>
          <w:b w:val="0"/>
          <w:bCs w:val="0"/>
          <w:color w:val="FF0000"/>
          <w:sz w:val="28"/>
          <w:szCs w:val="32"/>
          <w:rtl/>
        </w:rPr>
        <w:t>{</w:t>
      </w:r>
      <w:proofErr w:type="spellStart"/>
      <w:r w:rsidR="00277FAF">
        <w:rPr>
          <w:rFonts w:eastAsia="Calibri" w:cs="ATraditional Arabic"/>
          <w:b w:val="0"/>
          <w:bCs w:val="0"/>
          <w:color w:val="FF0000"/>
          <w:sz w:val="28"/>
          <w:szCs w:val="32"/>
          <w:rtl/>
        </w:rPr>
        <w:t>يَاأَيُّهَا</w:t>
      </w:r>
      <w:proofErr w:type="spellEnd"/>
      <w:r w:rsidR="00277FAF">
        <w:rPr>
          <w:rFonts w:eastAsia="Calibri" w:cs="ATraditional Arabic"/>
          <w:b w:val="0"/>
          <w:bCs w:val="0"/>
          <w:color w:val="FF0000"/>
          <w:sz w:val="28"/>
          <w:szCs w:val="32"/>
          <w:rtl/>
        </w:rPr>
        <w:t xml:space="preserve"> الَّذِينَ آمَنُواْ اتَّقُواْ اللّهَ حَقَّ تُقَاتِهِ وَلاَ تَمُوتُنَّ إِلاَّ وَأَنتُم </w:t>
      </w:r>
      <w:r w:rsidR="00277FAF" w:rsidRPr="00277FAF">
        <w:rPr>
          <w:rFonts w:ascii="ATraditional Arabic" w:eastAsia="Calibri" w:hAnsi="ATraditional Arabic" w:cs="ATraditional Arabic"/>
          <w:b w:val="0"/>
          <w:bCs w:val="0"/>
          <w:color w:val="FF0000"/>
          <w:sz w:val="28"/>
          <w:szCs w:val="32"/>
          <w:rtl/>
        </w:rPr>
        <w:t>مُّسْلِمُون</w:t>
      </w:r>
      <w:r w:rsidR="00277FAF">
        <w:rPr>
          <w:rFonts w:ascii="ATraditional Arabic" w:eastAsia="Calibri" w:hAnsi="ATraditional Arabic" w:cs="ATraditional Arabic"/>
          <w:b w:val="0"/>
          <w:bCs w:val="0"/>
          <w:color w:val="FF0000"/>
          <w:sz w:val="28"/>
          <w:szCs w:val="32"/>
          <w:rtl/>
        </w:rPr>
        <w:t>}</w:t>
      </w:r>
      <w:bookmarkStart w:id="1" w:name="هنا4"/>
      <w:bookmarkEnd w:id="1"/>
      <w:r w:rsidR="00277FAF">
        <w:rPr>
          <w:rFonts w:ascii="ATraditional Arabic" w:eastAsia="Calibri" w:hAnsi="ATraditional Arabic" w:cs="ATraditional Arabic" w:hint="cs"/>
          <w:b w:val="0"/>
          <w:bCs w:val="0"/>
          <w:color w:val="FF0000"/>
          <w:sz w:val="28"/>
          <w:szCs w:val="32"/>
          <w:rtl/>
        </w:rPr>
        <w:t xml:space="preserve"> </w:t>
      </w:r>
      <w:r w:rsidRPr="00277FAF">
        <w:rPr>
          <w:rFonts w:ascii="ATraditional Arabic" w:eastAsia="Calibri" w:hAnsi="ATraditional Arabic" w:cs="ATraditional Arabic"/>
          <w:sz w:val="32"/>
          <w:szCs w:val="32"/>
          <w:rtl/>
        </w:rPr>
        <w:t>أما</w:t>
      </w:r>
      <w:r w:rsidRPr="00535B98">
        <w:rPr>
          <w:rFonts w:eastAsia="Calibri"/>
          <w:sz w:val="32"/>
          <w:szCs w:val="32"/>
          <w:rtl/>
        </w:rPr>
        <w:t xml:space="preserve"> بعد</w:t>
      </w:r>
      <w:r w:rsidRPr="00535B98">
        <w:rPr>
          <w:rFonts w:eastAsia="Calibri" w:cs="ATraditional Arabic"/>
          <w:sz w:val="32"/>
          <w:szCs w:val="32"/>
          <w:rtl/>
        </w:rPr>
        <w:t xml:space="preserve">: </w:t>
      </w:r>
    </w:p>
    <w:p w14:paraId="627C60AF" w14:textId="5E518714" w:rsidR="003D3A2F" w:rsidRDefault="003D3A2F" w:rsidP="00117F1C">
      <w:pPr>
        <w:spacing w:line="276" w:lineRule="auto"/>
        <w:jc w:val="both"/>
        <w:rPr>
          <w:b w:val="0"/>
          <w:bCs w:val="0"/>
          <w:rtl/>
        </w:rPr>
      </w:pPr>
      <w:r>
        <w:rPr>
          <w:rFonts w:hint="cs"/>
          <w:b w:val="0"/>
          <w:bCs w:val="0"/>
          <w:rtl/>
        </w:rPr>
        <w:t>فالحمد لله الذي بلَّغنا وإياكم مواسم طاعته، وتقبَّل الله منَّا ومنكم خالص الأعمال، وأعادها علينا وعليكم ونحن في أتم صحةٍ وعافيةٍ</w:t>
      </w:r>
      <w:r w:rsidR="00FC5E1F">
        <w:rPr>
          <w:rFonts w:hint="cs"/>
          <w:b w:val="0"/>
          <w:bCs w:val="0"/>
          <w:rtl/>
        </w:rPr>
        <w:t>.</w:t>
      </w:r>
    </w:p>
    <w:p w14:paraId="163BE0F1" w14:textId="19C0EC63" w:rsidR="00B65ABA" w:rsidRDefault="003D3A2F" w:rsidP="00B65ABA">
      <w:pPr>
        <w:jc w:val="both"/>
        <w:rPr>
          <w:b w:val="0"/>
          <w:bCs w:val="0"/>
          <w:rtl/>
        </w:rPr>
      </w:pPr>
      <w:r w:rsidRPr="00FC5E1F">
        <w:rPr>
          <w:rFonts w:hint="cs"/>
          <w:rtl/>
        </w:rPr>
        <w:t>أيُّها الكرام</w:t>
      </w:r>
      <w:r w:rsidR="00C563C9" w:rsidRPr="00FC5E1F">
        <w:rPr>
          <w:rFonts w:hint="cs"/>
          <w:rtl/>
        </w:rPr>
        <w:t xml:space="preserve"> المباركون</w:t>
      </w:r>
      <w:r w:rsidR="00FC5E1F">
        <w:rPr>
          <w:rFonts w:hint="cs"/>
          <w:b w:val="0"/>
          <w:bCs w:val="0"/>
          <w:rtl/>
        </w:rPr>
        <w:t>:</w:t>
      </w:r>
      <w:r>
        <w:rPr>
          <w:rFonts w:hint="cs"/>
          <w:b w:val="0"/>
          <w:bCs w:val="0"/>
          <w:rtl/>
        </w:rPr>
        <w:t xml:space="preserve"> مضى</w:t>
      </w:r>
      <w:r w:rsidR="00B65ABA">
        <w:rPr>
          <w:rFonts w:hint="cs"/>
          <w:b w:val="0"/>
          <w:bCs w:val="0"/>
          <w:rtl/>
        </w:rPr>
        <w:t xml:space="preserve"> شهرُ</w:t>
      </w:r>
      <w:r>
        <w:rPr>
          <w:rFonts w:hint="cs"/>
          <w:b w:val="0"/>
          <w:bCs w:val="0"/>
          <w:rtl/>
        </w:rPr>
        <w:t xml:space="preserve"> رمضان، وانقضتْ </w:t>
      </w:r>
      <w:r w:rsidR="00C563C9">
        <w:rPr>
          <w:rFonts w:hint="cs"/>
          <w:b w:val="0"/>
          <w:bCs w:val="0"/>
          <w:rtl/>
        </w:rPr>
        <w:t>عشر ذي الحِجَّة</w:t>
      </w:r>
      <w:r>
        <w:rPr>
          <w:rFonts w:hint="cs"/>
          <w:b w:val="0"/>
          <w:bCs w:val="0"/>
          <w:rtl/>
        </w:rPr>
        <w:t>، ذهبتْ</w:t>
      </w:r>
      <w:r w:rsidR="00B65ABA">
        <w:rPr>
          <w:rFonts w:hint="cs"/>
          <w:b w:val="0"/>
          <w:bCs w:val="0"/>
          <w:rtl/>
        </w:rPr>
        <w:t xml:space="preserve"> تلك الأيام المباركة</w:t>
      </w:r>
      <w:r>
        <w:rPr>
          <w:rFonts w:hint="cs"/>
          <w:b w:val="0"/>
          <w:bCs w:val="0"/>
          <w:rtl/>
        </w:rPr>
        <w:t xml:space="preserve"> وانفرطتْ سريعًا، وكذلك -والله- سيمضي العمر</w:t>
      </w:r>
      <w:r w:rsidR="00B65ABA">
        <w:rPr>
          <w:rFonts w:hint="cs"/>
          <w:b w:val="0"/>
          <w:bCs w:val="0"/>
          <w:rtl/>
        </w:rPr>
        <w:t xml:space="preserve"> وتنفرط أيامه</w:t>
      </w:r>
      <w:r>
        <w:rPr>
          <w:rFonts w:hint="cs"/>
          <w:b w:val="0"/>
          <w:bCs w:val="0"/>
          <w:rtl/>
        </w:rPr>
        <w:t xml:space="preserve"> دونَ أن نشعر به</w:t>
      </w:r>
      <w:r w:rsidR="00BB02E7">
        <w:rPr>
          <w:rFonts w:hint="cs"/>
          <w:b w:val="0"/>
          <w:bCs w:val="0"/>
          <w:rtl/>
        </w:rPr>
        <w:t xml:space="preserve"> ونحسَّ بسرعةٍ انقضائه وتصرُّمه</w:t>
      </w:r>
      <w:r w:rsidR="00B65ABA">
        <w:rPr>
          <w:rFonts w:hint="cs"/>
          <w:b w:val="0"/>
          <w:bCs w:val="0"/>
          <w:rtl/>
        </w:rPr>
        <w:t>.</w:t>
      </w:r>
      <w:r>
        <w:rPr>
          <w:rFonts w:hint="cs"/>
          <w:b w:val="0"/>
          <w:bCs w:val="0"/>
          <w:rtl/>
        </w:rPr>
        <w:t xml:space="preserve"> </w:t>
      </w:r>
    </w:p>
    <w:p w14:paraId="687EDB38" w14:textId="79D391A9" w:rsidR="00BB02E7" w:rsidRDefault="003D3A2F" w:rsidP="00B65ABA">
      <w:pPr>
        <w:jc w:val="both"/>
        <w:rPr>
          <w:color w:val="538135" w:themeColor="accent6" w:themeShade="BF"/>
          <w:rtl/>
        </w:rPr>
      </w:pPr>
      <w:r>
        <w:rPr>
          <w:rFonts w:hint="cs"/>
          <w:b w:val="0"/>
          <w:bCs w:val="0"/>
          <w:rtl/>
        </w:rPr>
        <w:t>وبعدَ فراغِ مواسم الطاعة والعبادة الكبرى، وإقبال الإجازة</w:t>
      </w:r>
      <w:r w:rsidR="00277FAF">
        <w:rPr>
          <w:rFonts w:hint="cs"/>
          <w:b w:val="0"/>
          <w:bCs w:val="0"/>
          <w:rtl/>
        </w:rPr>
        <w:t xml:space="preserve"> المطوَّلة؛ </w:t>
      </w:r>
      <w:r>
        <w:rPr>
          <w:rFonts w:hint="cs"/>
          <w:b w:val="0"/>
          <w:bCs w:val="0"/>
          <w:rtl/>
        </w:rPr>
        <w:t>لا بأس أن يؤنسَ الإنسان نفسَه</w:t>
      </w:r>
      <w:r w:rsidR="00C563C9">
        <w:rPr>
          <w:rFonts w:hint="cs"/>
          <w:b w:val="0"/>
          <w:bCs w:val="0"/>
          <w:rtl/>
        </w:rPr>
        <w:t xml:space="preserve"> ويُجمَّ روحَه</w:t>
      </w:r>
      <w:r>
        <w:rPr>
          <w:rFonts w:hint="cs"/>
          <w:b w:val="0"/>
          <w:bCs w:val="0"/>
          <w:rtl/>
        </w:rPr>
        <w:t xml:space="preserve"> بشيء مِنْ اللهو المباح</w:t>
      </w:r>
      <w:r w:rsidR="00C563C9">
        <w:rPr>
          <w:rFonts w:hint="cs"/>
          <w:b w:val="0"/>
          <w:bCs w:val="0"/>
          <w:rtl/>
        </w:rPr>
        <w:t xml:space="preserve"> أو السياحة في أرض الله الواسعة من غير إثم؛ فقد قالَ</w:t>
      </w:r>
      <w:r w:rsidR="00BB02E7">
        <w:rPr>
          <w:rFonts w:hint="cs"/>
          <w:b w:val="0"/>
          <w:bCs w:val="0"/>
          <w:rtl/>
        </w:rPr>
        <w:t xml:space="preserve"> أبو الدرداء -رضي الله عنه-: </w:t>
      </w:r>
      <w:r w:rsidR="00BB02E7" w:rsidRPr="00BB02E7">
        <w:rPr>
          <w:color w:val="538135" w:themeColor="accent6" w:themeShade="BF"/>
          <w:rtl/>
        </w:rPr>
        <w:t>" إني لأستجم قلبي من اللهو المباح؛ ليكون أقوى لي على الحق"</w:t>
      </w:r>
      <w:r w:rsidR="00BB02E7">
        <w:rPr>
          <w:rFonts w:hint="cs"/>
          <w:rtl/>
        </w:rPr>
        <w:t xml:space="preserve">، </w:t>
      </w:r>
      <w:r w:rsidR="00BB02E7" w:rsidRPr="00BB02E7">
        <w:rPr>
          <w:rFonts w:hint="cs"/>
          <w:b w:val="0"/>
          <w:bCs w:val="0"/>
          <w:rtl/>
        </w:rPr>
        <w:t>ومِنْ جميل عبارات ابنِ الجوزيِّ</w:t>
      </w:r>
      <w:r w:rsidR="00B65ABA">
        <w:rPr>
          <w:rFonts w:hint="cs"/>
          <w:b w:val="0"/>
          <w:bCs w:val="0"/>
          <w:rtl/>
        </w:rPr>
        <w:t xml:space="preserve"> في التوازن بين الراحة والإنجاز -رحمه الله-</w:t>
      </w:r>
      <w:r w:rsidR="00BB02E7" w:rsidRPr="00BB02E7">
        <w:rPr>
          <w:rFonts w:hint="cs"/>
          <w:b w:val="0"/>
          <w:bCs w:val="0"/>
          <w:rtl/>
        </w:rPr>
        <w:t xml:space="preserve"> قولُه:</w:t>
      </w:r>
      <w:r w:rsidR="00BB02E7">
        <w:rPr>
          <w:rFonts w:hint="cs"/>
          <w:rtl/>
        </w:rPr>
        <w:t xml:space="preserve"> </w:t>
      </w:r>
      <w:r w:rsidR="00BB02E7" w:rsidRPr="00BB02E7">
        <w:rPr>
          <w:rFonts w:hint="cs"/>
          <w:color w:val="538135" w:themeColor="accent6" w:themeShade="BF"/>
          <w:rtl/>
        </w:rPr>
        <w:t>"وأخذُ الرَّاحةِ للجدِّ جِدٌّ"</w:t>
      </w:r>
      <w:r w:rsidR="00B65ABA">
        <w:rPr>
          <w:rFonts w:hint="cs"/>
          <w:color w:val="538135" w:themeColor="accent6" w:themeShade="BF"/>
          <w:rtl/>
        </w:rPr>
        <w:t>.</w:t>
      </w:r>
    </w:p>
    <w:p w14:paraId="04749DB7" w14:textId="74B6206F" w:rsidR="003D3A2F" w:rsidRPr="00BB02E7" w:rsidRDefault="00277FAF" w:rsidP="00B65ABA">
      <w:pPr>
        <w:jc w:val="both"/>
        <w:rPr>
          <w:rtl/>
        </w:rPr>
      </w:pPr>
      <w:r>
        <w:rPr>
          <w:rFonts w:hint="cs"/>
          <w:b w:val="0"/>
          <w:bCs w:val="0"/>
          <w:rtl/>
        </w:rPr>
        <w:t>فلا بأس إذن</w:t>
      </w:r>
      <w:r w:rsidR="00BB02E7" w:rsidRPr="00BB02E7">
        <w:rPr>
          <w:rFonts w:hint="cs"/>
          <w:b w:val="0"/>
          <w:bCs w:val="0"/>
          <w:rtl/>
        </w:rPr>
        <w:t xml:space="preserve"> بشيء مِنْ الاستجمام والرَّاحة حتى تأخذ النفس حظَّها وحقَّها مِنْ ذلك، لكن </w:t>
      </w:r>
      <w:r w:rsidR="00BB02E7">
        <w:rPr>
          <w:rFonts w:hint="cs"/>
          <w:b w:val="0"/>
          <w:bCs w:val="0"/>
          <w:rtl/>
        </w:rPr>
        <w:t>هناك وقتٌ طويلٌ في هذه الإجازة</w:t>
      </w:r>
      <w:r w:rsidR="00B65ABA">
        <w:rPr>
          <w:rFonts w:hint="cs"/>
          <w:b w:val="0"/>
          <w:bCs w:val="0"/>
          <w:rtl/>
        </w:rPr>
        <w:t xml:space="preserve"> يصل إلى ما يقرب من ستين يومًا!</w:t>
      </w:r>
      <w:r w:rsidR="00BB02E7">
        <w:rPr>
          <w:rFonts w:hint="cs"/>
          <w:b w:val="0"/>
          <w:bCs w:val="0"/>
          <w:rtl/>
        </w:rPr>
        <w:t xml:space="preserve"> يمكن أن يجمع فيه</w:t>
      </w:r>
      <w:r w:rsidR="00B65ABA">
        <w:rPr>
          <w:rFonts w:hint="cs"/>
          <w:b w:val="0"/>
          <w:bCs w:val="0"/>
          <w:rtl/>
        </w:rPr>
        <w:t>ا</w:t>
      </w:r>
      <w:r w:rsidR="00BB02E7">
        <w:rPr>
          <w:rFonts w:hint="cs"/>
          <w:b w:val="0"/>
          <w:bCs w:val="0"/>
          <w:rtl/>
        </w:rPr>
        <w:t xml:space="preserve"> المرء بين النفع والترويح، والاستجمام والإنجاز؛ </w:t>
      </w:r>
      <w:r w:rsidR="00B65ABA">
        <w:rPr>
          <w:rFonts w:hint="cs"/>
          <w:b w:val="0"/>
          <w:bCs w:val="0"/>
          <w:rtl/>
        </w:rPr>
        <w:t>فيكونَ مِنْ القليل الذين ينتبهون لهذه النعمة الكبرى التي قليلٌ مَنْ ينتبه ويُوفّق لها؛ كما قال الحبيبُ</w:t>
      </w:r>
      <w:r w:rsidR="00BB02E7">
        <w:rPr>
          <w:rFonts w:hint="cs"/>
          <w:b w:val="0"/>
          <w:bCs w:val="0"/>
          <w:rtl/>
        </w:rPr>
        <w:t xml:space="preserve"> -صلى الله عليه وسلَّم-: </w:t>
      </w:r>
      <w:r w:rsidR="003D3A2F" w:rsidRPr="00BB02E7">
        <w:rPr>
          <w:rFonts w:hint="cs"/>
          <w:color w:val="0070C0"/>
          <w:rtl/>
        </w:rPr>
        <w:t xml:space="preserve">(نعمتان مغبونٌ فيهما كثيرٌ مِنْ النَّاس: </w:t>
      </w:r>
      <w:r w:rsidR="00BB02E7" w:rsidRPr="00BB02E7">
        <w:rPr>
          <w:rFonts w:hint="cs"/>
          <w:color w:val="0070C0"/>
          <w:rtl/>
        </w:rPr>
        <w:t>الصِّحةُ والفراغ).</w:t>
      </w:r>
    </w:p>
    <w:p w14:paraId="7A98604A" w14:textId="24334C3D" w:rsidR="0002140C" w:rsidRDefault="00BB02E7" w:rsidP="00117F1C">
      <w:pPr>
        <w:spacing w:line="276" w:lineRule="auto"/>
        <w:jc w:val="both"/>
        <w:rPr>
          <w:rtl/>
        </w:rPr>
      </w:pPr>
      <w:r>
        <w:rPr>
          <w:rFonts w:hint="cs"/>
          <w:b w:val="0"/>
          <w:bCs w:val="0"/>
          <w:rtl/>
        </w:rPr>
        <w:t xml:space="preserve">فيا معشرَ الإخوة الكرام -وخاصَّة </w:t>
      </w:r>
      <w:r w:rsidR="00B65ABA">
        <w:rPr>
          <w:rFonts w:hint="cs"/>
          <w:b w:val="0"/>
          <w:bCs w:val="0"/>
          <w:rtl/>
        </w:rPr>
        <w:t>الشباب والمتفرِّغين</w:t>
      </w:r>
      <w:r>
        <w:rPr>
          <w:rFonts w:hint="cs"/>
          <w:b w:val="0"/>
          <w:bCs w:val="0"/>
          <w:rtl/>
        </w:rPr>
        <w:t>-: إياكم أن تُفوّتوا فرصةَ بناء النفس والارتقاء بالذات في مثل هذه الأوقات، فالفُرص لا تَرجع، والشباب</w:t>
      </w:r>
      <w:r w:rsidR="00B65ABA">
        <w:rPr>
          <w:rFonts w:hint="cs"/>
          <w:b w:val="0"/>
          <w:bCs w:val="0"/>
          <w:rtl/>
        </w:rPr>
        <w:t>ُ والله</w:t>
      </w:r>
      <w:r>
        <w:rPr>
          <w:rFonts w:hint="cs"/>
          <w:b w:val="0"/>
          <w:bCs w:val="0"/>
          <w:rtl/>
        </w:rPr>
        <w:t xml:space="preserve"> لا يَعود؛ ولذا </w:t>
      </w:r>
      <w:r w:rsidR="0002140C" w:rsidRPr="00117F1C">
        <w:rPr>
          <w:b w:val="0"/>
          <w:bCs w:val="0"/>
          <w:rtl/>
        </w:rPr>
        <w:t>قَالَتْ حَفْصَةُ بِنْتُ سِيرِينَ -رَحِمَهَا اللهُ-:</w:t>
      </w:r>
      <w:r w:rsidR="0002140C" w:rsidRPr="000B07A0">
        <w:rPr>
          <w:rtl/>
        </w:rPr>
        <w:t xml:space="preserve"> </w:t>
      </w:r>
      <w:r w:rsidR="00117F1C" w:rsidRPr="00117F1C">
        <w:rPr>
          <w:rFonts w:hint="cs"/>
          <w:color w:val="538135" w:themeColor="accent6" w:themeShade="BF"/>
          <w:rtl/>
        </w:rPr>
        <w:t>"</w:t>
      </w:r>
      <w:r w:rsidR="0002140C" w:rsidRPr="00117F1C">
        <w:rPr>
          <w:color w:val="538135" w:themeColor="accent6" w:themeShade="BF"/>
          <w:rtl/>
        </w:rPr>
        <w:t>يَا مَعْشَرَ الشَّبَابِ، خُذُوا مِنْ أَنْفُسِكُمْ وَأَنْتُمْ شَبَابٌ؛ فَإِنَّي وَاللهِ مَا رَأَيْتُ الْعَمَلَ إِلَّا فِي الشَّبَابِ</w:t>
      </w:r>
      <w:r w:rsidR="0002140C" w:rsidRPr="00117F1C">
        <w:rPr>
          <w:rFonts w:hint="cs"/>
          <w:color w:val="538135" w:themeColor="accent6" w:themeShade="BF"/>
          <w:rtl/>
        </w:rPr>
        <w:t>"</w:t>
      </w:r>
      <w:r w:rsidR="0002140C" w:rsidRPr="00117F1C">
        <w:rPr>
          <w:color w:val="538135" w:themeColor="accent6" w:themeShade="BF"/>
          <w:rtl/>
        </w:rPr>
        <w:t>.</w:t>
      </w:r>
    </w:p>
    <w:p w14:paraId="04863A16" w14:textId="04F559DB" w:rsidR="0002140C" w:rsidRPr="0002140C" w:rsidRDefault="0002140C" w:rsidP="00117F1C">
      <w:pPr>
        <w:spacing w:line="276" w:lineRule="auto"/>
        <w:jc w:val="both"/>
        <w:rPr>
          <w:b w:val="0"/>
          <w:bCs w:val="0"/>
          <w:rtl/>
        </w:rPr>
      </w:pPr>
      <w:r w:rsidRPr="0002140C">
        <w:rPr>
          <w:rFonts w:hint="cs"/>
          <w:b w:val="0"/>
          <w:bCs w:val="0"/>
          <w:rtl/>
        </w:rPr>
        <w:t xml:space="preserve">وإذا أردتَ أن تعرفَ كيفَ وصلَ </w:t>
      </w:r>
      <w:r w:rsidR="003D3A2F">
        <w:rPr>
          <w:rFonts w:hint="cs"/>
          <w:b w:val="0"/>
          <w:bCs w:val="0"/>
          <w:rtl/>
        </w:rPr>
        <w:t>سلفنا الأوائل</w:t>
      </w:r>
      <w:r w:rsidRPr="0002140C">
        <w:rPr>
          <w:rFonts w:hint="cs"/>
          <w:b w:val="0"/>
          <w:bCs w:val="0"/>
          <w:rtl/>
        </w:rPr>
        <w:t xml:space="preserve"> إلى ما وصلوا إليه فانظر كيف كانوا يتعاملون مع أوقاتهم!</w:t>
      </w:r>
    </w:p>
    <w:p w14:paraId="55FD2E6B" w14:textId="2D508FD4" w:rsidR="0002140C" w:rsidRPr="00117F1C" w:rsidRDefault="0002140C" w:rsidP="003D3A2F">
      <w:pPr>
        <w:spacing w:line="276" w:lineRule="auto"/>
        <w:jc w:val="both"/>
        <w:rPr>
          <w:color w:val="538135" w:themeColor="accent6" w:themeShade="BF"/>
          <w:rtl/>
        </w:rPr>
      </w:pPr>
      <w:r w:rsidRPr="0002140C">
        <w:rPr>
          <w:rFonts w:hint="cs"/>
          <w:b w:val="0"/>
          <w:bCs w:val="0"/>
          <w:rtl/>
        </w:rPr>
        <w:t xml:space="preserve">هذا سيّدُنا </w:t>
      </w:r>
      <w:proofErr w:type="gramStart"/>
      <w:r w:rsidRPr="0002140C">
        <w:rPr>
          <w:rFonts w:hint="cs"/>
          <w:b w:val="0"/>
          <w:bCs w:val="0"/>
          <w:rtl/>
        </w:rPr>
        <w:t>عبدالله</w:t>
      </w:r>
      <w:proofErr w:type="gramEnd"/>
      <w:r w:rsidRPr="0002140C">
        <w:rPr>
          <w:rFonts w:hint="cs"/>
          <w:b w:val="0"/>
          <w:bCs w:val="0"/>
          <w:rtl/>
        </w:rPr>
        <w:t xml:space="preserve"> بن مسعود -رضي الله عنه- يذكرُ أكثرَ شيئًا نَدِم عليه فيقول:</w:t>
      </w:r>
      <w:r>
        <w:rPr>
          <w:rFonts w:hint="cs"/>
          <w:rtl/>
        </w:rPr>
        <w:t xml:space="preserve"> </w:t>
      </w:r>
      <w:r w:rsidRPr="00117F1C">
        <w:rPr>
          <w:color w:val="538135" w:themeColor="accent6" w:themeShade="BF"/>
          <w:rtl/>
        </w:rPr>
        <w:t>"ما ندمت على شيء</w:t>
      </w:r>
      <w:r w:rsidRPr="0002140C">
        <w:rPr>
          <w:b w:val="0"/>
          <w:bCs w:val="0"/>
          <w:rtl/>
        </w:rPr>
        <w:t xml:space="preserve"> </w:t>
      </w:r>
      <w:r w:rsidRPr="00117F1C">
        <w:rPr>
          <w:color w:val="538135" w:themeColor="accent6" w:themeShade="BF"/>
          <w:rtl/>
        </w:rPr>
        <w:t>ندمي على يوم غربت فيه شمسه، نقص فيه أجلي، ولم يزد فيه عملي".</w:t>
      </w:r>
    </w:p>
    <w:p w14:paraId="5E486DA9" w14:textId="34EFE5DF" w:rsidR="000D006D" w:rsidRPr="00117F1C" w:rsidRDefault="0002140C" w:rsidP="00117F1C">
      <w:pPr>
        <w:spacing w:line="276" w:lineRule="auto"/>
        <w:jc w:val="both"/>
        <w:rPr>
          <w:color w:val="538135" w:themeColor="accent6" w:themeShade="BF"/>
          <w:rtl/>
        </w:rPr>
      </w:pPr>
      <w:r w:rsidRPr="000D006D">
        <w:rPr>
          <w:rFonts w:hint="cs"/>
          <w:b w:val="0"/>
          <w:bCs w:val="0"/>
          <w:rtl/>
        </w:rPr>
        <w:t>وهذا الإمام النوويُّ</w:t>
      </w:r>
      <w:r w:rsidR="00117F1C">
        <w:rPr>
          <w:rFonts w:hint="cs"/>
          <w:b w:val="0"/>
          <w:bCs w:val="0"/>
          <w:rtl/>
        </w:rPr>
        <w:t xml:space="preserve"> -رحمه الله-</w:t>
      </w:r>
      <w:r w:rsidRPr="000D006D">
        <w:rPr>
          <w:rFonts w:hint="cs"/>
          <w:b w:val="0"/>
          <w:bCs w:val="0"/>
          <w:rtl/>
        </w:rPr>
        <w:t xml:space="preserve"> الذي يحفظُ ملايين المسلمين </w:t>
      </w:r>
      <w:r w:rsidR="00B65ABA">
        <w:rPr>
          <w:rFonts w:hint="cs"/>
          <w:b w:val="0"/>
          <w:bCs w:val="0"/>
          <w:rtl/>
        </w:rPr>
        <w:t>-</w:t>
      </w:r>
      <w:r w:rsidRPr="000D006D">
        <w:rPr>
          <w:rFonts w:hint="cs"/>
          <w:b w:val="0"/>
          <w:bCs w:val="0"/>
          <w:rtl/>
        </w:rPr>
        <w:t>بلا مبالغة</w:t>
      </w:r>
      <w:r w:rsidR="00B65ABA">
        <w:rPr>
          <w:rFonts w:hint="cs"/>
          <w:b w:val="0"/>
          <w:bCs w:val="0"/>
          <w:rtl/>
        </w:rPr>
        <w:t>-</w:t>
      </w:r>
      <w:r w:rsidRPr="000D006D">
        <w:rPr>
          <w:rFonts w:hint="cs"/>
          <w:b w:val="0"/>
          <w:bCs w:val="0"/>
          <w:rtl/>
        </w:rPr>
        <w:t xml:space="preserve"> </w:t>
      </w:r>
      <w:r w:rsidR="00B65ABA" w:rsidRPr="00B65ABA">
        <w:rPr>
          <w:rFonts w:hint="cs"/>
          <w:rtl/>
        </w:rPr>
        <w:t>"</w:t>
      </w:r>
      <w:r w:rsidRPr="00B65ABA">
        <w:rPr>
          <w:rFonts w:hint="cs"/>
          <w:rtl/>
        </w:rPr>
        <w:t>أربعينه النوويَّة</w:t>
      </w:r>
      <w:r w:rsidR="00B65ABA" w:rsidRPr="00B65ABA">
        <w:rPr>
          <w:rFonts w:hint="cs"/>
          <w:rtl/>
        </w:rPr>
        <w:t>"</w:t>
      </w:r>
      <w:r w:rsidRPr="00B65ABA">
        <w:rPr>
          <w:rFonts w:hint="cs"/>
          <w:rtl/>
        </w:rPr>
        <w:t>،</w:t>
      </w:r>
      <w:r w:rsidRPr="000D006D">
        <w:rPr>
          <w:rFonts w:hint="cs"/>
          <w:b w:val="0"/>
          <w:bCs w:val="0"/>
          <w:rtl/>
        </w:rPr>
        <w:t xml:space="preserve"> وي</w:t>
      </w:r>
      <w:r w:rsidR="00BB02E7">
        <w:rPr>
          <w:rFonts w:hint="cs"/>
          <w:b w:val="0"/>
          <w:bCs w:val="0"/>
          <w:rtl/>
        </w:rPr>
        <w:t xml:space="preserve">قرؤون كتابه </w:t>
      </w:r>
      <w:r w:rsidR="00B65ABA" w:rsidRPr="00B65ABA">
        <w:rPr>
          <w:rFonts w:hint="cs"/>
          <w:rtl/>
        </w:rPr>
        <w:t>"</w:t>
      </w:r>
      <w:r w:rsidR="00BB02E7" w:rsidRPr="00B65ABA">
        <w:rPr>
          <w:rFonts w:hint="cs"/>
          <w:rtl/>
        </w:rPr>
        <w:t>رياض الصالحين</w:t>
      </w:r>
      <w:r w:rsidR="00B65ABA" w:rsidRPr="00B65ABA">
        <w:rPr>
          <w:rFonts w:hint="cs"/>
          <w:rtl/>
        </w:rPr>
        <w:t>"</w:t>
      </w:r>
      <w:r w:rsidR="00BB02E7">
        <w:rPr>
          <w:rFonts w:hint="cs"/>
          <w:b w:val="0"/>
          <w:bCs w:val="0"/>
          <w:rtl/>
        </w:rPr>
        <w:t xml:space="preserve"> في </w:t>
      </w:r>
      <w:r w:rsidR="00B65ABA">
        <w:rPr>
          <w:rFonts w:hint="cs"/>
          <w:b w:val="0"/>
          <w:bCs w:val="0"/>
          <w:rtl/>
        </w:rPr>
        <w:t>جميع أقطار المعمورة إلى يومنا هذا</w:t>
      </w:r>
      <w:r w:rsidR="00BB02E7">
        <w:rPr>
          <w:rFonts w:hint="cs"/>
          <w:b w:val="0"/>
          <w:bCs w:val="0"/>
          <w:rtl/>
        </w:rPr>
        <w:t>،</w:t>
      </w:r>
      <w:r w:rsidRPr="000D006D">
        <w:rPr>
          <w:rFonts w:hint="cs"/>
          <w:b w:val="0"/>
          <w:bCs w:val="0"/>
          <w:rtl/>
        </w:rPr>
        <w:t xml:space="preserve"> لم يصل</w:t>
      </w:r>
      <w:r w:rsidR="00BB02E7">
        <w:rPr>
          <w:rFonts w:hint="cs"/>
          <w:b w:val="0"/>
          <w:bCs w:val="0"/>
          <w:rtl/>
        </w:rPr>
        <w:t xml:space="preserve"> هذا الإمام</w:t>
      </w:r>
      <w:r w:rsidRPr="000D006D">
        <w:rPr>
          <w:rFonts w:hint="cs"/>
          <w:b w:val="0"/>
          <w:bCs w:val="0"/>
          <w:rtl/>
        </w:rPr>
        <w:t xml:space="preserve"> إلى هذه المرحلة إلا بعدَ </w:t>
      </w:r>
      <w:r w:rsidRPr="000D006D">
        <w:rPr>
          <w:rFonts w:hint="cs"/>
          <w:b w:val="0"/>
          <w:bCs w:val="0"/>
          <w:rtl/>
        </w:rPr>
        <w:lastRenderedPageBreak/>
        <w:t>اجتهادٍ كبيرٍ وحفظٍ عظيمٍ لوقته؛ فقد كان ي</w:t>
      </w:r>
      <w:r w:rsidR="000D006D" w:rsidRPr="000D006D">
        <w:rPr>
          <w:rFonts w:hint="cs"/>
          <w:b w:val="0"/>
          <w:bCs w:val="0"/>
          <w:rtl/>
        </w:rPr>
        <w:t xml:space="preserve">ذكر أنه: </w:t>
      </w:r>
      <w:r w:rsidR="00117F1C">
        <w:rPr>
          <w:rFonts w:hint="cs"/>
          <w:color w:val="538135" w:themeColor="accent6" w:themeShade="BF"/>
          <w:rtl/>
        </w:rPr>
        <w:t>"</w:t>
      </w:r>
      <w:r w:rsidR="000D006D" w:rsidRPr="00117F1C">
        <w:rPr>
          <w:color w:val="538135" w:themeColor="accent6" w:themeShade="BF"/>
          <w:rtl/>
        </w:rPr>
        <w:t>كان يقرأ كل يوم اثني عشر درس</w:t>
      </w:r>
      <w:r w:rsidR="00BB02E7">
        <w:rPr>
          <w:rFonts w:hint="cs"/>
          <w:color w:val="538135" w:themeColor="accent6" w:themeShade="BF"/>
          <w:rtl/>
        </w:rPr>
        <w:t>ً</w:t>
      </w:r>
      <w:r w:rsidR="000D006D" w:rsidRPr="00117F1C">
        <w:rPr>
          <w:color w:val="538135" w:themeColor="accent6" w:themeShade="BF"/>
          <w:rtl/>
        </w:rPr>
        <w:t>ا على مشايخه</w:t>
      </w:r>
      <w:r w:rsidR="000D006D" w:rsidRPr="00117F1C">
        <w:rPr>
          <w:rFonts w:hint="cs"/>
          <w:color w:val="538135" w:themeColor="accent6" w:themeShade="BF"/>
          <w:rtl/>
        </w:rPr>
        <w:t xml:space="preserve">، </w:t>
      </w:r>
      <w:r w:rsidR="000D006D" w:rsidRPr="00117F1C">
        <w:rPr>
          <w:color w:val="538135" w:themeColor="accent6" w:themeShade="BF"/>
          <w:rtl/>
        </w:rPr>
        <w:t xml:space="preserve">قال: وكنت </w:t>
      </w:r>
      <w:r w:rsidR="000D006D" w:rsidRPr="00117F1C">
        <w:rPr>
          <w:rFonts w:hint="cs"/>
          <w:color w:val="538135" w:themeColor="accent6" w:themeShade="BF"/>
          <w:rtl/>
        </w:rPr>
        <w:t>أ</w:t>
      </w:r>
      <w:r w:rsidR="000D006D" w:rsidRPr="00117F1C">
        <w:rPr>
          <w:color w:val="538135" w:themeColor="accent6" w:themeShade="BF"/>
          <w:rtl/>
        </w:rPr>
        <w:t>علق جميع ما يتعلق بها من شرح مشكل، ووضوح عبارة، وضبط اللغة، وبارك الله تعالى في وقتي</w:t>
      </w:r>
      <w:r w:rsidR="003D3A2F">
        <w:rPr>
          <w:rFonts w:hint="cs"/>
          <w:color w:val="538135" w:themeColor="accent6" w:themeShade="BF"/>
          <w:rtl/>
        </w:rPr>
        <w:t>"</w:t>
      </w:r>
      <w:r w:rsidR="000D006D" w:rsidRPr="00117F1C">
        <w:rPr>
          <w:color w:val="538135" w:themeColor="accent6" w:themeShade="BF"/>
          <w:rtl/>
        </w:rPr>
        <w:t>.</w:t>
      </w:r>
    </w:p>
    <w:p w14:paraId="75D333A3" w14:textId="4ACB8D24" w:rsidR="000D006D" w:rsidRPr="00117F1C" w:rsidRDefault="000D006D" w:rsidP="00117F1C">
      <w:pPr>
        <w:spacing w:line="276" w:lineRule="auto"/>
        <w:jc w:val="both"/>
        <w:rPr>
          <w:color w:val="538135" w:themeColor="accent6" w:themeShade="BF"/>
          <w:rtl/>
        </w:rPr>
      </w:pPr>
      <w:r>
        <w:rPr>
          <w:rFonts w:hint="cs"/>
          <w:b w:val="0"/>
          <w:bCs w:val="0"/>
          <w:rtl/>
        </w:rPr>
        <w:t>وكانوا يقولون عن الحافظ الخطيب البغداديّ</w:t>
      </w:r>
      <w:r w:rsidR="00117F1C">
        <w:rPr>
          <w:rFonts w:hint="cs"/>
          <w:b w:val="0"/>
          <w:bCs w:val="0"/>
          <w:rtl/>
        </w:rPr>
        <w:t xml:space="preserve"> -رحمه الله-</w:t>
      </w:r>
      <w:r>
        <w:rPr>
          <w:rFonts w:hint="cs"/>
          <w:b w:val="0"/>
          <w:bCs w:val="0"/>
          <w:rtl/>
        </w:rPr>
        <w:t xml:space="preserve"> إمام الدُّنيا في الحديث</w:t>
      </w:r>
      <w:r w:rsidR="00277FAF">
        <w:rPr>
          <w:rFonts w:hint="cs"/>
          <w:b w:val="0"/>
          <w:bCs w:val="0"/>
          <w:rtl/>
        </w:rPr>
        <w:t>،</w:t>
      </w:r>
      <w:r>
        <w:rPr>
          <w:rFonts w:hint="cs"/>
          <w:b w:val="0"/>
          <w:bCs w:val="0"/>
          <w:rtl/>
        </w:rPr>
        <w:t xml:space="preserve"> واصفين شيئًا من استغلاله لوقته الذي وصلَ به إلى هذه المكانة: </w:t>
      </w:r>
      <w:r w:rsidR="00117F1C">
        <w:rPr>
          <w:rFonts w:hint="cs"/>
          <w:color w:val="538135" w:themeColor="accent6" w:themeShade="BF"/>
          <w:rtl/>
        </w:rPr>
        <w:t>"</w:t>
      </w:r>
      <w:r w:rsidRPr="00117F1C">
        <w:rPr>
          <w:color w:val="538135" w:themeColor="accent6" w:themeShade="BF"/>
          <w:rtl/>
        </w:rPr>
        <w:t>كان الخطيب</w:t>
      </w:r>
      <w:r w:rsidR="003D3A2F">
        <w:rPr>
          <w:rFonts w:hint="cs"/>
          <w:color w:val="538135" w:themeColor="accent6" w:themeShade="BF"/>
          <w:rtl/>
        </w:rPr>
        <w:t xml:space="preserve"> البغداديُّ</w:t>
      </w:r>
      <w:r w:rsidRPr="00117F1C">
        <w:rPr>
          <w:color w:val="538135" w:themeColor="accent6" w:themeShade="BF"/>
          <w:rtl/>
        </w:rPr>
        <w:t xml:space="preserve"> يمشي وفي يده جزء</w:t>
      </w:r>
      <w:r w:rsidR="003D3A2F">
        <w:rPr>
          <w:rFonts w:hint="cs"/>
          <w:color w:val="538135" w:themeColor="accent6" w:themeShade="BF"/>
          <w:rtl/>
        </w:rPr>
        <w:t>ٌ</w:t>
      </w:r>
      <w:r w:rsidRPr="00117F1C">
        <w:rPr>
          <w:color w:val="538135" w:themeColor="accent6" w:themeShade="BF"/>
          <w:rtl/>
        </w:rPr>
        <w:t xml:space="preserve"> يطالعه</w:t>
      </w:r>
      <w:r w:rsidR="003D3A2F">
        <w:rPr>
          <w:rFonts w:hint="cs"/>
          <w:color w:val="538135" w:themeColor="accent6" w:themeShade="BF"/>
          <w:rtl/>
        </w:rPr>
        <w:t>!</w:t>
      </w:r>
      <w:r w:rsidR="00117F1C">
        <w:rPr>
          <w:rFonts w:hint="cs"/>
          <w:color w:val="538135" w:themeColor="accent6" w:themeShade="BF"/>
          <w:rtl/>
        </w:rPr>
        <w:t>"</w:t>
      </w:r>
      <w:r w:rsidRPr="00117F1C">
        <w:rPr>
          <w:rFonts w:hint="cs"/>
          <w:color w:val="538135" w:themeColor="accent6" w:themeShade="BF"/>
          <w:rtl/>
        </w:rPr>
        <w:t>.</w:t>
      </w:r>
    </w:p>
    <w:p w14:paraId="59EDB418" w14:textId="46D4B59E" w:rsidR="000D006D" w:rsidRPr="00E76471" w:rsidRDefault="000D006D" w:rsidP="00E76471">
      <w:pPr>
        <w:spacing w:line="276" w:lineRule="auto"/>
        <w:jc w:val="both"/>
        <w:rPr>
          <w:b w:val="0"/>
          <w:bCs w:val="0"/>
          <w:color w:val="0D0D0D" w:themeColor="text1" w:themeTint="F2"/>
          <w:rtl/>
        </w:rPr>
      </w:pPr>
      <w:r>
        <w:rPr>
          <w:rFonts w:hint="cs"/>
          <w:b w:val="0"/>
          <w:bCs w:val="0"/>
          <w:rtl/>
        </w:rPr>
        <w:t xml:space="preserve">وابنُ عقيلٍ الحنبليِّ -رحمه الله- </w:t>
      </w:r>
      <w:r w:rsidR="00BB02E7">
        <w:rPr>
          <w:rFonts w:hint="cs"/>
          <w:b w:val="0"/>
          <w:bCs w:val="0"/>
          <w:rtl/>
        </w:rPr>
        <w:t>صاحب أكبر كتابٍ في العالم؛ حيث بلغت مجلدات كتابه: "الفنون"</w:t>
      </w:r>
      <w:r>
        <w:rPr>
          <w:rFonts w:hint="cs"/>
          <w:b w:val="0"/>
          <w:bCs w:val="0"/>
          <w:rtl/>
        </w:rPr>
        <w:t xml:space="preserve"> ثمان مئة مُجلَّد! وربَّما يبدو</w:t>
      </w:r>
      <w:r w:rsidR="00B65ABA">
        <w:rPr>
          <w:rFonts w:hint="cs"/>
          <w:b w:val="0"/>
          <w:bCs w:val="0"/>
          <w:rtl/>
        </w:rPr>
        <w:t xml:space="preserve"> لك هذا</w:t>
      </w:r>
      <w:r>
        <w:rPr>
          <w:rFonts w:hint="cs"/>
          <w:b w:val="0"/>
          <w:bCs w:val="0"/>
          <w:rtl/>
        </w:rPr>
        <w:t xml:space="preserve"> الرقم ضخمًا وغيرَ معقولٍ</w:t>
      </w:r>
      <w:r w:rsidR="00B65ABA">
        <w:rPr>
          <w:rFonts w:hint="cs"/>
          <w:b w:val="0"/>
          <w:bCs w:val="0"/>
          <w:rtl/>
        </w:rPr>
        <w:t>!</w:t>
      </w:r>
      <w:r>
        <w:rPr>
          <w:rFonts w:hint="cs"/>
          <w:b w:val="0"/>
          <w:bCs w:val="0"/>
          <w:rtl/>
        </w:rPr>
        <w:t xml:space="preserve"> لكنَّك إذا عرفتَ كيف كانَ تعاملُ ابنِ عقيلٍ مع الوقت لم تستغرب ذلك؛ فها هو ابنُ عقيلٍ</w:t>
      </w:r>
      <w:r w:rsidR="00B65ABA">
        <w:rPr>
          <w:rFonts w:hint="cs"/>
          <w:b w:val="0"/>
          <w:bCs w:val="0"/>
          <w:rtl/>
        </w:rPr>
        <w:t xml:space="preserve"> </w:t>
      </w:r>
      <w:r>
        <w:rPr>
          <w:rFonts w:hint="cs"/>
          <w:b w:val="0"/>
          <w:bCs w:val="0"/>
          <w:rtl/>
        </w:rPr>
        <w:t>يكشفُ جزءً من سرِّ استطاعته بعد توفيق الله في تأليف هذا الكتاب الضخم فيقول</w:t>
      </w:r>
      <w:r w:rsidR="00E76471">
        <w:rPr>
          <w:rFonts w:hint="cs"/>
          <w:b w:val="0"/>
          <w:bCs w:val="0"/>
          <w:color w:val="0D0D0D" w:themeColor="text1" w:themeTint="F2"/>
          <w:rtl/>
        </w:rPr>
        <w:t xml:space="preserve"> عن حرص الشديد </w:t>
      </w:r>
      <w:r w:rsidR="00277FAF">
        <w:rPr>
          <w:rFonts w:hint="cs"/>
          <w:b w:val="0"/>
          <w:bCs w:val="0"/>
          <w:color w:val="0D0D0D" w:themeColor="text1" w:themeTint="F2"/>
          <w:rtl/>
        </w:rPr>
        <w:t>على وقته</w:t>
      </w:r>
      <w:r w:rsidRPr="00117F1C">
        <w:rPr>
          <w:rFonts w:hint="cs"/>
          <w:b w:val="0"/>
          <w:bCs w:val="0"/>
          <w:color w:val="0D0D0D" w:themeColor="text1" w:themeTint="F2"/>
          <w:rtl/>
        </w:rPr>
        <w:t>:</w:t>
      </w:r>
      <w:r w:rsidRPr="00117F1C">
        <w:rPr>
          <w:rFonts w:hint="cs"/>
          <w:color w:val="0D0D0D" w:themeColor="text1" w:themeTint="F2"/>
          <w:rtl/>
        </w:rPr>
        <w:t xml:space="preserve"> </w:t>
      </w:r>
      <w:r w:rsidR="00117F1C">
        <w:rPr>
          <w:rFonts w:hint="cs"/>
          <w:color w:val="538135" w:themeColor="accent6" w:themeShade="BF"/>
          <w:rtl/>
        </w:rPr>
        <w:t>"</w:t>
      </w:r>
      <w:r w:rsidRPr="00117F1C">
        <w:rPr>
          <w:color w:val="538135" w:themeColor="accent6" w:themeShade="BF"/>
          <w:rtl/>
        </w:rPr>
        <w:t>إني لا يحل لي أن أضيع ساعة من عمري، حتى إذا تعطل لساني عن مذاكرة أو مناظرة، وبصري عن مطالعة، أعملت فكري في حال راحتي وأنا منطرح، فلا أنهض إلا وقد خطر لي ما أسطره</w:t>
      </w:r>
      <w:r w:rsidR="00117F1C">
        <w:rPr>
          <w:rFonts w:hint="cs"/>
          <w:color w:val="538135" w:themeColor="accent6" w:themeShade="BF"/>
          <w:rtl/>
        </w:rPr>
        <w:t>"</w:t>
      </w:r>
      <w:r w:rsidR="00117F1C">
        <w:rPr>
          <w:rFonts w:hint="cs"/>
          <w:b w:val="0"/>
          <w:bCs w:val="0"/>
          <w:rtl/>
        </w:rPr>
        <w:t xml:space="preserve"> </w:t>
      </w:r>
      <w:r>
        <w:rPr>
          <w:rFonts w:hint="cs"/>
          <w:b w:val="0"/>
          <w:bCs w:val="0"/>
          <w:rtl/>
        </w:rPr>
        <w:t xml:space="preserve">فلا عجبَ إن كان هذا حفظُه لوقته أن يؤلِّف أكبر كتابٍ في الدُّنيا! </w:t>
      </w:r>
    </w:p>
    <w:p w14:paraId="0005B340" w14:textId="36029C05" w:rsidR="000D006D" w:rsidRPr="00117F1C" w:rsidRDefault="00117F1C" w:rsidP="00117F1C">
      <w:pPr>
        <w:spacing w:line="276" w:lineRule="auto"/>
        <w:jc w:val="both"/>
        <w:rPr>
          <w:color w:val="538135" w:themeColor="accent6" w:themeShade="BF"/>
          <w:rtl/>
        </w:rPr>
      </w:pPr>
      <w:r>
        <w:rPr>
          <w:rFonts w:hint="cs"/>
          <w:b w:val="0"/>
          <w:bCs w:val="0"/>
          <w:rtl/>
        </w:rPr>
        <w:t>و</w:t>
      </w:r>
      <w:r w:rsidR="000D006D">
        <w:rPr>
          <w:rFonts w:hint="cs"/>
          <w:b w:val="0"/>
          <w:bCs w:val="0"/>
          <w:rtl/>
        </w:rPr>
        <w:t>حتى لا يُظنّ أن استثمار الوقت كان خاصًّا بمن سبق</w:t>
      </w:r>
      <w:r>
        <w:rPr>
          <w:rFonts w:hint="cs"/>
          <w:b w:val="0"/>
          <w:bCs w:val="0"/>
          <w:rtl/>
        </w:rPr>
        <w:t xml:space="preserve"> لأنَّ لهم ظروفًا أو أحوالاً أو قدراتٍ خاصَّة</w:t>
      </w:r>
      <w:r w:rsidR="000D006D">
        <w:rPr>
          <w:rFonts w:hint="cs"/>
          <w:b w:val="0"/>
          <w:bCs w:val="0"/>
          <w:rtl/>
        </w:rPr>
        <w:t xml:space="preserve">؛ </w:t>
      </w:r>
      <w:r w:rsidR="00B65ABA">
        <w:rPr>
          <w:rFonts w:hint="cs"/>
          <w:b w:val="0"/>
          <w:bCs w:val="0"/>
          <w:rtl/>
        </w:rPr>
        <w:t>فأخبار علمائنا ومشايخنا المعاصرين أشهر مِنْ أن تُذكر وأكثر مِنْ أن تُحصر، ومن ذلك:</w:t>
      </w:r>
      <w:r>
        <w:rPr>
          <w:rFonts w:hint="cs"/>
          <w:b w:val="0"/>
          <w:bCs w:val="0"/>
          <w:rtl/>
        </w:rPr>
        <w:t xml:space="preserve"> </w:t>
      </w:r>
      <w:r w:rsidR="00B65ABA">
        <w:rPr>
          <w:rFonts w:hint="cs"/>
          <w:b w:val="0"/>
          <w:bCs w:val="0"/>
          <w:color w:val="0D0D0D" w:themeColor="text1" w:themeTint="F2"/>
          <w:rtl/>
        </w:rPr>
        <w:t>ما حكاه</w:t>
      </w:r>
      <w:r w:rsidR="00B65ABA" w:rsidRPr="00117F1C">
        <w:rPr>
          <w:rFonts w:hint="cs"/>
          <w:b w:val="0"/>
          <w:bCs w:val="0"/>
          <w:color w:val="0D0D0D" w:themeColor="text1" w:themeTint="F2"/>
          <w:rtl/>
        </w:rPr>
        <w:t xml:space="preserve"> بعضُ المقرِّبين </w:t>
      </w:r>
      <w:r w:rsidR="00B65ABA">
        <w:rPr>
          <w:rFonts w:hint="cs"/>
          <w:b w:val="0"/>
          <w:bCs w:val="0"/>
          <w:color w:val="0D0D0D" w:themeColor="text1" w:themeTint="F2"/>
          <w:rtl/>
        </w:rPr>
        <w:t>من</w:t>
      </w:r>
      <w:r w:rsidR="000D006D">
        <w:rPr>
          <w:rFonts w:hint="cs"/>
          <w:b w:val="0"/>
          <w:bCs w:val="0"/>
          <w:rtl/>
        </w:rPr>
        <w:t xml:space="preserve"> الشَّيخ</w:t>
      </w:r>
      <w:r w:rsidR="00B65ABA">
        <w:rPr>
          <w:rFonts w:hint="cs"/>
          <w:b w:val="0"/>
          <w:bCs w:val="0"/>
          <w:rtl/>
        </w:rPr>
        <w:t>ِ</w:t>
      </w:r>
      <w:r w:rsidR="000D006D">
        <w:rPr>
          <w:rFonts w:hint="cs"/>
          <w:b w:val="0"/>
          <w:bCs w:val="0"/>
          <w:rtl/>
        </w:rPr>
        <w:t xml:space="preserve"> </w:t>
      </w:r>
      <w:r w:rsidR="00B65ABA">
        <w:rPr>
          <w:rFonts w:hint="cs"/>
          <w:b w:val="0"/>
          <w:bCs w:val="0"/>
          <w:rtl/>
        </w:rPr>
        <w:t>ابن باز -رحمه الله- أنَّه</w:t>
      </w:r>
      <w:r w:rsidR="000D006D">
        <w:rPr>
          <w:rFonts w:hint="cs"/>
          <w:b w:val="0"/>
          <w:bCs w:val="0"/>
          <w:rtl/>
        </w:rPr>
        <w:t xml:space="preserve">: </w:t>
      </w:r>
      <w:r>
        <w:rPr>
          <w:rFonts w:hint="cs"/>
          <w:color w:val="538135" w:themeColor="accent6" w:themeShade="BF"/>
          <w:rtl/>
        </w:rPr>
        <w:t>"</w:t>
      </w:r>
      <w:r w:rsidR="000D006D" w:rsidRPr="00117F1C">
        <w:rPr>
          <w:rFonts w:hint="cs"/>
          <w:color w:val="538135" w:themeColor="accent6" w:themeShade="BF"/>
          <w:rtl/>
        </w:rPr>
        <w:t>حفظَ ألفية العراقي -ألف بيت كاملة- في الوقت الذي كان يتوضأ فيه، فيتوضأ ويُكرِّر الأبيات في حال وضوئه حتى أكملها وأتمَّها</w:t>
      </w:r>
      <w:r>
        <w:rPr>
          <w:rFonts w:hint="cs"/>
          <w:color w:val="538135" w:themeColor="accent6" w:themeShade="BF"/>
          <w:rtl/>
        </w:rPr>
        <w:t>"</w:t>
      </w:r>
      <w:r w:rsidR="00B65ABA">
        <w:rPr>
          <w:rFonts w:hint="cs"/>
          <w:color w:val="538135" w:themeColor="accent6" w:themeShade="BF"/>
          <w:rtl/>
        </w:rPr>
        <w:t>.</w:t>
      </w:r>
    </w:p>
    <w:p w14:paraId="7E5BAC1E" w14:textId="52ADFF2F" w:rsidR="000D006D" w:rsidRDefault="000D006D" w:rsidP="00117F1C">
      <w:pPr>
        <w:spacing w:line="276" w:lineRule="auto"/>
        <w:ind w:firstLine="0"/>
        <w:jc w:val="both"/>
        <w:rPr>
          <w:b w:val="0"/>
          <w:bCs w:val="0"/>
          <w:rtl/>
        </w:rPr>
      </w:pPr>
      <w:r>
        <w:rPr>
          <w:rFonts w:hint="cs"/>
          <w:b w:val="0"/>
          <w:bCs w:val="0"/>
          <w:rtl/>
        </w:rPr>
        <w:t xml:space="preserve">فهذه هي أخبارهم في استغلالهم لأوقاتهم، وتلك </w:t>
      </w:r>
      <w:r w:rsidR="00117F1C">
        <w:rPr>
          <w:rFonts w:hint="cs"/>
          <w:b w:val="0"/>
          <w:bCs w:val="0"/>
          <w:rtl/>
        </w:rPr>
        <w:t>كانت أحوالهم في استثمارهم لفراغهم؛ فكانوا بذلك مَنْ كانوا!</w:t>
      </w:r>
    </w:p>
    <w:p w14:paraId="0F09D12D" w14:textId="60921163" w:rsidR="00117F1C" w:rsidRDefault="00117F1C" w:rsidP="00117F1C">
      <w:pPr>
        <w:spacing w:line="276" w:lineRule="auto"/>
        <w:ind w:firstLine="0"/>
        <w:jc w:val="both"/>
        <w:rPr>
          <w:b w:val="0"/>
          <w:bCs w:val="0"/>
          <w:rtl/>
        </w:rPr>
      </w:pPr>
      <w:r>
        <w:rPr>
          <w:rFonts w:hint="cs"/>
          <w:b w:val="0"/>
          <w:bCs w:val="0"/>
          <w:rtl/>
        </w:rPr>
        <w:t xml:space="preserve">وليسَ المقصودُ -يا كرام- أنْ نصلَ إلى المرحلةِ التي وصلوا إليها، ونُطبَّق تفاصيل ما كانوا يعملون؛ فإنَّ هذا مُتعسِّرٌ أو صعبٌ على أكثر النَّاس، لكنَّ المقصودَ مِنْ هذا الأخبار: أن نشعرَ بأهميَّة وقيمة الوقت، فنشابههم في أصل ما كانوا عليه في محافظتهم على أوقاتهم وتعظيمهم لها، </w:t>
      </w:r>
      <w:r w:rsidRPr="003D3A2F">
        <w:rPr>
          <w:rFonts w:hint="cs"/>
          <w:color w:val="0D0D0D" w:themeColor="text1" w:themeTint="F2"/>
          <w:rtl/>
        </w:rPr>
        <w:t>"وما لا يُدرك كلُّه؛ لا يُتركُ كلُّه"</w:t>
      </w:r>
    </w:p>
    <w:p w14:paraId="111C0E53" w14:textId="12314629" w:rsidR="000D006D" w:rsidRPr="00E76471" w:rsidRDefault="00117F1C" w:rsidP="00E76471">
      <w:pPr>
        <w:spacing w:before="240" w:line="276" w:lineRule="auto"/>
        <w:jc w:val="center"/>
        <w:rPr>
          <w:sz w:val="52"/>
          <w:szCs w:val="38"/>
          <w:rtl/>
        </w:rPr>
      </w:pPr>
      <w:r w:rsidRPr="00E76471">
        <w:rPr>
          <w:rFonts w:hint="cs"/>
          <w:sz w:val="52"/>
          <w:szCs w:val="38"/>
          <w:rtl/>
        </w:rPr>
        <w:t>فتشبّهوا إن لم تكونوا مثلَهم *** إنَّ التشبَّهَ بالكرامِ فلاحُ!</w:t>
      </w:r>
    </w:p>
    <w:p w14:paraId="6A083823" w14:textId="711EE0D3" w:rsidR="00B65ABA" w:rsidRPr="00E76471" w:rsidRDefault="00B65ABA" w:rsidP="00E76471">
      <w:pPr>
        <w:jc w:val="center"/>
        <w:rPr>
          <w:b w:val="0"/>
          <w:bCs w:val="0"/>
          <w:sz w:val="52"/>
          <w:szCs w:val="38"/>
          <w:rtl/>
        </w:rPr>
      </w:pPr>
      <w:r w:rsidRPr="00E76471">
        <w:rPr>
          <w:rFonts w:hint="cs"/>
          <w:b w:val="0"/>
          <w:bCs w:val="0"/>
          <w:sz w:val="52"/>
          <w:szCs w:val="38"/>
          <w:rtl/>
        </w:rPr>
        <w:t>أقول هذا القول، وأستغفر الله لي ولكم؛ فاستغفروه إنه غفورٌ رحيم.</w:t>
      </w:r>
    </w:p>
    <w:p w14:paraId="16EDE7FB" w14:textId="121902C7" w:rsidR="00E76471" w:rsidRDefault="00E76471" w:rsidP="00B65ABA">
      <w:pPr>
        <w:jc w:val="center"/>
        <w:rPr>
          <w:b w:val="0"/>
          <w:bCs w:val="0"/>
          <w:rtl/>
        </w:rPr>
      </w:pPr>
      <w:r>
        <w:rPr>
          <w:noProof/>
        </w:rPr>
        <w:drawing>
          <wp:anchor distT="0" distB="0" distL="114300" distR="114300" simplePos="0" relativeHeight="251658240" behindDoc="0" locked="0" layoutInCell="1" allowOverlap="1" wp14:anchorId="4DA9ED09" wp14:editId="2D1AB6FB">
            <wp:simplePos x="0" y="0"/>
            <wp:positionH relativeFrom="column">
              <wp:posOffset>1786587</wp:posOffset>
            </wp:positionH>
            <wp:positionV relativeFrom="paragraph">
              <wp:posOffset>247429</wp:posOffset>
            </wp:positionV>
            <wp:extent cx="2258060" cy="111125"/>
            <wp:effectExtent l="0" t="0" r="8890" b="3175"/>
            <wp:wrapSquare wrapText="bothSides"/>
            <wp:docPr id="31412443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8060" cy="111125"/>
                    </a:xfrm>
                    <a:prstGeom prst="rect">
                      <a:avLst/>
                    </a:prstGeom>
                    <a:noFill/>
                    <a:ln>
                      <a:noFill/>
                    </a:ln>
                  </pic:spPr>
                </pic:pic>
              </a:graphicData>
            </a:graphic>
          </wp:anchor>
        </w:drawing>
      </w:r>
    </w:p>
    <w:p w14:paraId="70AE3F0E" w14:textId="77777777" w:rsidR="00E76471" w:rsidRDefault="00E76471" w:rsidP="00B65ABA">
      <w:pPr>
        <w:jc w:val="center"/>
        <w:rPr>
          <w:b w:val="0"/>
          <w:bCs w:val="0"/>
          <w:rtl/>
        </w:rPr>
      </w:pPr>
    </w:p>
    <w:p w14:paraId="3CF36285" w14:textId="5A24E845" w:rsidR="00FC5E1F" w:rsidRPr="00E76471" w:rsidRDefault="00E76471" w:rsidP="00FC5E1F">
      <w:pPr>
        <w:jc w:val="center"/>
        <w:rPr>
          <w:sz w:val="54"/>
          <w:szCs w:val="38"/>
          <w:rtl/>
        </w:rPr>
      </w:pPr>
      <w:r w:rsidRPr="00E76471">
        <w:rPr>
          <w:rFonts w:hint="cs"/>
          <w:sz w:val="54"/>
          <w:szCs w:val="38"/>
          <w:rtl/>
        </w:rPr>
        <w:lastRenderedPageBreak/>
        <w:t>(الخطبة الثانية):</w:t>
      </w:r>
    </w:p>
    <w:p w14:paraId="26B8DEA3" w14:textId="7AC399E2" w:rsidR="00FC5E1F" w:rsidRPr="00FC5E1F" w:rsidRDefault="00FC5E1F" w:rsidP="00FC5E1F">
      <w:pPr>
        <w:rPr>
          <w:b w:val="0"/>
          <w:bCs w:val="0"/>
          <w:szCs w:val="34"/>
          <w:rtl/>
        </w:rPr>
      </w:pPr>
      <w:r w:rsidRPr="00FC5E1F">
        <w:rPr>
          <w:szCs w:val="34"/>
          <w:rtl/>
        </w:rPr>
        <w:t xml:space="preserve">الحمد لله على إحسانه، والشكر له على توفيقه وامتنانه، وأشهد ألا إله إلا الله وحده لا شريك له تعظيمًا لشانه، وأشهدُ أنّ محمدًا عبده ورسوله الداعي إلى رضوانه، صلّى الله عليه وعلى </w:t>
      </w:r>
      <w:proofErr w:type="spellStart"/>
      <w:r w:rsidRPr="00FC5E1F">
        <w:rPr>
          <w:szCs w:val="34"/>
          <w:rtl/>
        </w:rPr>
        <w:t>آله</w:t>
      </w:r>
      <w:proofErr w:type="spellEnd"/>
      <w:r w:rsidRPr="00FC5E1F">
        <w:rPr>
          <w:szCs w:val="34"/>
          <w:rtl/>
        </w:rPr>
        <w:t xml:space="preserve"> وذريته وإخوانه، </w:t>
      </w:r>
      <w:r w:rsidRPr="00FC5E1F">
        <w:rPr>
          <w:color w:val="FF0000"/>
          <w:szCs w:val="34"/>
          <w:rtl/>
        </w:rPr>
        <w:t>{</w:t>
      </w:r>
      <w:r w:rsidRPr="00FC5E1F">
        <w:rPr>
          <w:color w:val="FF0000"/>
          <w:sz w:val="30"/>
          <w:szCs w:val="30"/>
          <w:rtl/>
        </w:rPr>
        <w:t xml:space="preserve">يا أَيُّهَا الَّذينَ آمَنُوا اتَّقُوا اللَّهَ وَلتَنظُر نَفسٌ ما قَدَّمَت لِغَدٍ} </w:t>
      </w:r>
      <w:r w:rsidRPr="00FC5E1F">
        <w:rPr>
          <w:szCs w:val="34"/>
          <w:rtl/>
        </w:rPr>
        <w:t>أما بعد:</w:t>
      </w:r>
    </w:p>
    <w:p w14:paraId="492900B3" w14:textId="5BC54061" w:rsidR="00277FAF" w:rsidRPr="00FC5E1F" w:rsidRDefault="00277FAF" w:rsidP="00FC5E1F">
      <w:pPr>
        <w:spacing w:line="276" w:lineRule="auto"/>
        <w:jc w:val="both"/>
        <w:rPr>
          <w:rFonts w:ascii="ATraditional Arabic" w:hAnsi="ATraditional Arabic" w:cs="ATraditional Arabic"/>
          <w:b w:val="0"/>
          <w:bCs w:val="0"/>
          <w:sz w:val="36"/>
          <w:rtl/>
        </w:rPr>
      </w:pPr>
      <w:r w:rsidRPr="00FC5E1F">
        <w:rPr>
          <w:b w:val="0"/>
          <w:bCs w:val="0"/>
          <w:sz w:val="36"/>
          <w:rtl/>
        </w:rPr>
        <w:t>أيُّها الآباء ا</w:t>
      </w:r>
      <w:r w:rsidR="009B2A63">
        <w:rPr>
          <w:rFonts w:hint="cs"/>
          <w:b w:val="0"/>
          <w:bCs w:val="0"/>
          <w:sz w:val="36"/>
          <w:rtl/>
        </w:rPr>
        <w:t>لفضلاء</w:t>
      </w:r>
      <w:r w:rsidRPr="00FC5E1F">
        <w:rPr>
          <w:b w:val="0"/>
          <w:bCs w:val="0"/>
          <w:sz w:val="36"/>
          <w:rtl/>
        </w:rPr>
        <w:t xml:space="preserve">، وأيُّتها الأمهات الكريمات: اعلموا أنَّ اللهَ ولَّاكم مسؤوليةً كبيرةً -والأجر على قدر المشقَّة- </w:t>
      </w:r>
      <w:r w:rsidRPr="00FC5E1F">
        <w:rPr>
          <w:rFonts w:hint="cs"/>
          <w:b w:val="0"/>
          <w:bCs w:val="0"/>
          <w:sz w:val="36"/>
          <w:rtl/>
        </w:rPr>
        <w:t xml:space="preserve">وجهودكم مشكورةٌ وعظيمةٌ عندَ الله في العناية بطعام وشراب ونفقة عيالكم، لكنَّ الأبوة والأمومة ليست مُجرَّد انتساب، وليست مقتصرة على المطعم والمأكل والشراب؛ </w:t>
      </w:r>
      <w:r w:rsidRPr="00FC5E1F">
        <w:rPr>
          <w:b w:val="0"/>
          <w:bCs w:val="0"/>
          <w:sz w:val="36"/>
          <w:rtl/>
        </w:rPr>
        <w:t>ف</w:t>
      </w:r>
      <w:r w:rsidR="00FC5E1F">
        <w:rPr>
          <w:rFonts w:hint="cs"/>
          <w:b w:val="0"/>
          <w:bCs w:val="0"/>
          <w:sz w:val="36"/>
          <w:rtl/>
        </w:rPr>
        <w:t xml:space="preserve">قد قال </w:t>
      </w:r>
      <w:r w:rsidR="00FC5E1F" w:rsidRPr="00FC5E1F">
        <w:rPr>
          <w:rFonts w:hint="cs"/>
          <w:color w:val="0070C0"/>
          <w:sz w:val="36"/>
          <w:rtl/>
        </w:rPr>
        <w:t>(</w:t>
      </w:r>
      <w:r w:rsidRPr="00FC5E1F">
        <w:rPr>
          <w:color w:val="0070C0"/>
          <w:sz w:val="36"/>
          <w:rtl/>
        </w:rPr>
        <w:t>كلُّكم راعٍ وكلُّكم مسؤولٌ عَنْ رعيته</w:t>
      </w:r>
      <w:r w:rsidR="00FC5E1F" w:rsidRPr="00FC5E1F">
        <w:rPr>
          <w:rFonts w:hint="cs"/>
          <w:color w:val="0070C0"/>
          <w:sz w:val="36"/>
          <w:rtl/>
        </w:rPr>
        <w:t>)</w:t>
      </w:r>
      <w:r w:rsidRPr="00FC5E1F">
        <w:rPr>
          <w:color w:val="0070C0"/>
          <w:sz w:val="36"/>
          <w:rtl/>
        </w:rPr>
        <w:t xml:space="preserve"> </w:t>
      </w:r>
      <w:r w:rsidRPr="00FC5E1F">
        <w:rPr>
          <w:b w:val="0"/>
          <w:bCs w:val="0"/>
          <w:sz w:val="36"/>
          <w:rtl/>
        </w:rPr>
        <w:t>وأولادكم أمانةٌ عظيمةٌ أوصاكم الله بها فقال:</w:t>
      </w:r>
      <w:r w:rsidRPr="00FC5E1F">
        <w:rPr>
          <w:rFonts w:hint="cs"/>
          <w:b w:val="0"/>
          <w:bCs w:val="0"/>
          <w:sz w:val="36"/>
          <w:rtl/>
        </w:rPr>
        <w:t xml:space="preserve"> </w:t>
      </w:r>
      <w:r w:rsidRPr="00FC5E1F">
        <w:rPr>
          <w:rFonts w:cs="ATraditional Arabic"/>
          <w:color w:val="FF0000"/>
          <w:sz w:val="36"/>
          <w:rtl/>
        </w:rPr>
        <w:t>{</w:t>
      </w:r>
      <w:r w:rsidRPr="00FC5E1F">
        <w:rPr>
          <w:color w:val="FF0000"/>
          <w:sz w:val="36"/>
          <w:rtl/>
        </w:rPr>
        <w:t>يَا أَيُّهَا الَّذِينَ آمَنُوا قُوا أَنفُسَكُمْ وَأَهْلِيكُمْ نَارًا وَقُودُهَا النَّاسُ وَالْحِجَارَةُ عَلَيْهَا مَلاَئِكَةٌ غِلاَظٌ شِدَادٌ لاَ يَعْصُونَ اللَّهَ مَا أَمَرَهُمْ وَيَفْعَلُونَ مَا يُؤْمَرُون</w:t>
      </w:r>
      <w:r w:rsidRPr="00FC5E1F">
        <w:rPr>
          <w:rFonts w:ascii="ATraditional Arabic" w:hAnsi="ATraditional Arabic" w:cs="ATraditional Arabic"/>
          <w:color w:val="FF0000"/>
          <w:sz w:val="36"/>
          <w:rtl/>
        </w:rPr>
        <w:t>}</w:t>
      </w:r>
      <w:r w:rsidRPr="00FC5E1F">
        <w:rPr>
          <w:rFonts w:ascii="ATraditional Arabic" w:hAnsi="ATraditional Arabic" w:cs="ATraditional Arabic" w:hint="cs"/>
          <w:color w:val="FF0000"/>
          <w:sz w:val="36"/>
          <w:rtl/>
        </w:rPr>
        <w:t>.</w:t>
      </w:r>
      <w:r w:rsidRPr="00FC5E1F">
        <w:rPr>
          <w:rFonts w:ascii="ATraditional Arabic" w:hAnsi="ATraditional Arabic" w:cs="ATraditional Arabic" w:hint="cs"/>
          <w:b w:val="0"/>
          <w:bCs w:val="0"/>
          <w:sz w:val="36"/>
          <w:rtl/>
        </w:rPr>
        <w:t xml:space="preserve"> </w:t>
      </w:r>
    </w:p>
    <w:p w14:paraId="3178AD96" w14:textId="73626824" w:rsidR="00277FAF" w:rsidRPr="00FC5E1F" w:rsidRDefault="00277FAF" w:rsidP="00FC5E1F">
      <w:pPr>
        <w:spacing w:line="276" w:lineRule="auto"/>
        <w:jc w:val="both"/>
        <w:rPr>
          <w:rFonts w:ascii="ATraditional Arabic" w:hAnsi="ATraditional Arabic" w:cs="ATraditional Arabic"/>
          <w:b w:val="0"/>
          <w:bCs w:val="0"/>
          <w:sz w:val="36"/>
          <w:rtl/>
        </w:rPr>
      </w:pPr>
      <w:r w:rsidRPr="00FC5E1F">
        <w:rPr>
          <w:rFonts w:ascii="ATraditional Arabic" w:hAnsi="ATraditional Arabic" w:cs="ATraditional Arabic" w:hint="cs"/>
          <w:b w:val="0"/>
          <w:bCs w:val="0"/>
          <w:sz w:val="36"/>
          <w:rtl/>
        </w:rPr>
        <w:t xml:space="preserve">قالَ أهلُ التَّفسير: </w:t>
      </w:r>
      <w:r w:rsidRPr="00FC5E1F">
        <w:rPr>
          <w:color w:val="538135" w:themeColor="accent6" w:themeShade="BF"/>
          <w:sz w:val="36"/>
          <w:rtl/>
        </w:rPr>
        <w:t>"أي: علِّموهم ورَبّوهم وأدّبوهم بما يكون وقايةً لهم من عذابِ الله"</w:t>
      </w:r>
      <w:r w:rsidRPr="00FC5E1F">
        <w:rPr>
          <w:rFonts w:ascii="ATraditional Arabic" w:hAnsi="ATraditional Arabic" w:cs="ATraditional Arabic" w:hint="cs"/>
          <w:b w:val="0"/>
          <w:bCs w:val="0"/>
          <w:sz w:val="36"/>
          <w:rtl/>
        </w:rPr>
        <w:t>.</w:t>
      </w:r>
    </w:p>
    <w:p w14:paraId="28806833" w14:textId="2F6E20E3" w:rsidR="000101FE" w:rsidRPr="00FC5E1F" w:rsidRDefault="00277FAF" w:rsidP="00FC5E1F">
      <w:pPr>
        <w:spacing w:line="276" w:lineRule="auto"/>
        <w:jc w:val="both"/>
        <w:rPr>
          <w:rFonts w:ascii="ATraditional Arabic" w:hAnsi="ATraditional Arabic" w:cs="ATraditional Arabic"/>
          <w:b w:val="0"/>
          <w:bCs w:val="0"/>
          <w:sz w:val="36"/>
          <w:rtl/>
        </w:rPr>
      </w:pPr>
      <w:r w:rsidRPr="00FC5E1F">
        <w:rPr>
          <w:rFonts w:ascii="ATraditional Arabic" w:hAnsi="ATraditional Arabic" w:cs="ATraditional Arabic" w:hint="cs"/>
          <w:b w:val="0"/>
          <w:bCs w:val="0"/>
          <w:sz w:val="36"/>
          <w:rtl/>
        </w:rPr>
        <w:t xml:space="preserve">وأيامُ الإجازة </w:t>
      </w:r>
      <w:r w:rsidR="000101FE" w:rsidRPr="00FC5E1F">
        <w:rPr>
          <w:rFonts w:ascii="ATraditional Arabic" w:hAnsi="ATraditional Arabic" w:cs="ATraditional Arabic" w:hint="cs"/>
          <w:b w:val="0"/>
          <w:bCs w:val="0"/>
          <w:sz w:val="36"/>
          <w:rtl/>
        </w:rPr>
        <w:t>هذه</w:t>
      </w:r>
      <w:r w:rsidR="00FC5E1F">
        <w:rPr>
          <w:rFonts w:ascii="ATraditional Arabic" w:hAnsi="ATraditional Arabic" w:cs="ATraditional Arabic" w:hint="cs"/>
          <w:b w:val="0"/>
          <w:bCs w:val="0"/>
          <w:sz w:val="36"/>
          <w:rtl/>
        </w:rPr>
        <w:t xml:space="preserve"> -أيُّها الآباء الفضلاء والأمهات الكريمات- لا بدَّ أن تجعلوا </w:t>
      </w:r>
      <w:r w:rsidR="000101FE" w:rsidRPr="00FC5E1F">
        <w:rPr>
          <w:rFonts w:ascii="ATraditional Arabic" w:hAnsi="ATraditional Arabic" w:cs="ATraditional Arabic" w:hint="cs"/>
          <w:b w:val="0"/>
          <w:bCs w:val="0"/>
          <w:sz w:val="36"/>
          <w:rtl/>
        </w:rPr>
        <w:t>فيها نصيبًا مِنْ الفسحة وقدرًا مِنْ الترفيه المباح، لكنَّ أيام الإجازة</w:t>
      </w:r>
      <w:r w:rsidRPr="00FC5E1F">
        <w:rPr>
          <w:rFonts w:ascii="ATraditional Arabic" w:hAnsi="ATraditional Arabic" w:cs="ATraditional Arabic" w:hint="cs"/>
          <w:b w:val="0"/>
          <w:bCs w:val="0"/>
          <w:sz w:val="36"/>
          <w:rtl/>
        </w:rPr>
        <w:t xml:space="preserve"> ليست بالقليلة،</w:t>
      </w:r>
      <w:r w:rsidR="000101FE" w:rsidRPr="00FC5E1F">
        <w:rPr>
          <w:rFonts w:ascii="ATraditional Arabic" w:hAnsi="ATraditional Arabic" w:cs="ATraditional Arabic" w:hint="cs"/>
          <w:b w:val="0"/>
          <w:bCs w:val="0"/>
          <w:sz w:val="36"/>
          <w:rtl/>
        </w:rPr>
        <w:t xml:space="preserve"> فهي تقرُب مِنْ ستين يومًا،</w:t>
      </w:r>
      <w:r w:rsidRPr="00FC5E1F">
        <w:rPr>
          <w:rFonts w:ascii="ATraditional Arabic" w:hAnsi="ATraditional Arabic" w:cs="ATraditional Arabic" w:hint="cs"/>
          <w:b w:val="0"/>
          <w:bCs w:val="0"/>
          <w:sz w:val="36"/>
          <w:rtl/>
        </w:rPr>
        <w:t xml:space="preserve"> قَدْ تُساهم في رفع أبنائكم إلى أعلى الدرجات</w:t>
      </w:r>
      <w:r w:rsidR="000101FE" w:rsidRPr="00FC5E1F">
        <w:rPr>
          <w:rFonts w:ascii="ATraditional Arabic" w:hAnsi="ATraditional Arabic" w:cs="ATraditional Arabic" w:hint="cs"/>
          <w:b w:val="0"/>
          <w:bCs w:val="0"/>
          <w:sz w:val="36"/>
          <w:rtl/>
        </w:rPr>
        <w:t xml:space="preserve"> إن أُحسنَ استثمارُها</w:t>
      </w:r>
      <w:r w:rsidRPr="00FC5E1F">
        <w:rPr>
          <w:rFonts w:ascii="ATraditional Arabic" w:hAnsi="ATraditional Arabic" w:cs="ATraditional Arabic" w:hint="cs"/>
          <w:b w:val="0"/>
          <w:bCs w:val="0"/>
          <w:sz w:val="36"/>
          <w:rtl/>
        </w:rPr>
        <w:t xml:space="preserve">، </w:t>
      </w:r>
      <w:r w:rsidR="000101FE" w:rsidRPr="00FC5E1F">
        <w:rPr>
          <w:rFonts w:ascii="ATraditional Arabic" w:hAnsi="ATraditional Arabic" w:cs="ATraditional Arabic" w:hint="cs"/>
          <w:b w:val="0"/>
          <w:bCs w:val="0"/>
          <w:sz w:val="36"/>
          <w:rtl/>
        </w:rPr>
        <w:t>وقَدْ تُرديهم -</w:t>
      </w:r>
      <w:proofErr w:type="spellStart"/>
      <w:r w:rsidR="000101FE" w:rsidRPr="00FC5E1F">
        <w:rPr>
          <w:rFonts w:ascii="ATraditional Arabic" w:hAnsi="ATraditional Arabic" w:cs="ATraditional Arabic" w:hint="cs"/>
          <w:b w:val="0"/>
          <w:bCs w:val="0"/>
          <w:sz w:val="36"/>
          <w:rtl/>
        </w:rPr>
        <w:t>عياذًا</w:t>
      </w:r>
      <w:proofErr w:type="spellEnd"/>
      <w:r w:rsidR="000101FE" w:rsidRPr="00FC5E1F">
        <w:rPr>
          <w:rFonts w:ascii="ATraditional Arabic" w:hAnsi="ATraditional Arabic" w:cs="ATraditional Arabic" w:hint="cs"/>
          <w:b w:val="0"/>
          <w:bCs w:val="0"/>
          <w:sz w:val="36"/>
          <w:rtl/>
        </w:rPr>
        <w:t xml:space="preserve"> بالله- لأدنى الدَّركات إن</w:t>
      </w:r>
      <w:r w:rsidR="00FC5E1F">
        <w:rPr>
          <w:rFonts w:ascii="ATraditional Arabic" w:hAnsi="ATraditional Arabic" w:cs="ATraditional Arabic" w:hint="cs"/>
          <w:b w:val="0"/>
          <w:bCs w:val="0"/>
          <w:sz w:val="36"/>
          <w:rtl/>
        </w:rPr>
        <w:t xml:space="preserve"> </w:t>
      </w:r>
      <w:r w:rsidR="000101FE" w:rsidRPr="00FC5E1F">
        <w:rPr>
          <w:rFonts w:ascii="ATraditional Arabic" w:hAnsi="ATraditional Arabic" w:cs="ATraditional Arabic" w:hint="cs"/>
          <w:b w:val="0"/>
          <w:bCs w:val="0"/>
          <w:sz w:val="36"/>
          <w:rtl/>
        </w:rPr>
        <w:t>لم يحسنوا التعامل معها، فالفراغُ مِنْ أعظم أسباب الفساد الدينيّ والدنيويّ، وقديما قالوا:</w:t>
      </w:r>
    </w:p>
    <w:p w14:paraId="0455AB78" w14:textId="087F7728" w:rsidR="00277FAF" w:rsidRPr="00FC5E1F" w:rsidRDefault="000101FE" w:rsidP="00FC5E1F">
      <w:pPr>
        <w:spacing w:line="276" w:lineRule="auto"/>
        <w:jc w:val="center"/>
        <w:rPr>
          <w:sz w:val="36"/>
          <w:rtl/>
        </w:rPr>
      </w:pPr>
      <w:r w:rsidRPr="00FC5E1F">
        <w:rPr>
          <w:sz w:val="36"/>
          <w:rtl/>
        </w:rPr>
        <w:t xml:space="preserve">إنَّ الشبابَ والفراغَ </w:t>
      </w:r>
      <w:proofErr w:type="spellStart"/>
      <w:r w:rsidRPr="00FC5E1F">
        <w:rPr>
          <w:sz w:val="36"/>
          <w:rtl/>
        </w:rPr>
        <w:t>والجِده</w:t>
      </w:r>
      <w:proofErr w:type="spellEnd"/>
      <w:r w:rsidRPr="00FC5E1F">
        <w:rPr>
          <w:sz w:val="36"/>
          <w:rtl/>
        </w:rPr>
        <w:t xml:space="preserve"> *** مفسدةٌ للمرء أيُّ مفسده!</w:t>
      </w:r>
    </w:p>
    <w:p w14:paraId="066F3EFA" w14:textId="7BA0AE8A" w:rsidR="000101FE" w:rsidRPr="00FC5E1F" w:rsidRDefault="000101FE" w:rsidP="00FC5E1F">
      <w:pPr>
        <w:spacing w:line="276" w:lineRule="auto"/>
        <w:jc w:val="both"/>
        <w:rPr>
          <w:rFonts w:ascii="ATraditional Arabic" w:hAnsi="ATraditional Arabic" w:cs="ATraditional Arabic"/>
          <w:b w:val="0"/>
          <w:bCs w:val="0"/>
          <w:sz w:val="36"/>
          <w:rtl/>
        </w:rPr>
      </w:pPr>
      <w:r w:rsidRPr="00FC5E1F">
        <w:rPr>
          <w:rFonts w:ascii="ATraditional Arabic" w:hAnsi="ATraditional Arabic" w:cs="ATraditional Arabic" w:hint="cs"/>
          <w:b w:val="0"/>
          <w:bCs w:val="0"/>
          <w:sz w:val="36"/>
          <w:rtl/>
        </w:rPr>
        <w:t>فرحم اللهُ أبًا حَرِص على أبنائه في هذه الأيام؛ فسعى لأن يُوجدَ لهم في هذه الأوقات مِنْ ا</w:t>
      </w:r>
      <w:r w:rsidR="00FC5E1F">
        <w:rPr>
          <w:rFonts w:ascii="ATraditional Arabic" w:hAnsi="ATraditional Arabic" w:cs="ATraditional Arabic" w:hint="cs"/>
          <w:b w:val="0"/>
          <w:bCs w:val="0"/>
          <w:sz w:val="36"/>
          <w:rtl/>
        </w:rPr>
        <w:t>لأنشطة والبرامج</w:t>
      </w:r>
      <w:r w:rsidRPr="00FC5E1F">
        <w:rPr>
          <w:rFonts w:ascii="ATraditional Arabic" w:hAnsi="ATraditional Arabic" w:cs="ATraditional Arabic" w:hint="cs"/>
          <w:b w:val="0"/>
          <w:bCs w:val="0"/>
          <w:sz w:val="36"/>
          <w:rtl/>
        </w:rPr>
        <w:t xml:space="preserve"> ما يُفيدهم في دينهم وديناهم</w:t>
      </w:r>
      <w:r w:rsidR="00FC5E1F">
        <w:rPr>
          <w:rFonts w:ascii="ATraditional Arabic" w:hAnsi="ATraditional Arabic" w:cs="ATraditional Arabic" w:hint="cs"/>
          <w:b w:val="0"/>
          <w:bCs w:val="0"/>
          <w:sz w:val="36"/>
          <w:rtl/>
        </w:rPr>
        <w:t xml:space="preserve">؛ </w:t>
      </w:r>
      <w:r w:rsidRPr="00FC5E1F">
        <w:rPr>
          <w:rFonts w:ascii="ATraditional Arabic" w:hAnsi="ATraditional Arabic" w:cs="ATraditional Arabic" w:hint="cs"/>
          <w:b w:val="0"/>
          <w:bCs w:val="0"/>
          <w:sz w:val="36"/>
          <w:rtl/>
        </w:rPr>
        <w:t>ورضي الله عن أمٍ اهتمتْ ببناتها في هذه الإجازة؛ فحرصت على أن تبحث لهم عَنْ بعض الأنشطة أو البرامج النسائية التي يتعلمون فيها ما يرقّيهم في حياتهم أو آخرتهم.</w:t>
      </w:r>
    </w:p>
    <w:p w14:paraId="23097962" w14:textId="5E54D6FF" w:rsidR="000101FE" w:rsidRPr="00FC5E1F" w:rsidRDefault="00FC5E1F" w:rsidP="00FC5E1F">
      <w:pPr>
        <w:spacing w:line="276" w:lineRule="auto"/>
        <w:jc w:val="both"/>
        <w:rPr>
          <w:rFonts w:ascii="ATraditional Arabic" w:hAnsi="ATraditional Arabic" w:cs="ATraditional Arabic"/>
          <w:b w:val="0"/>
          <w:bCs w:val="0"/>
          <w:sz w:val="36"/>
          <w:rtl/>
        </w:rPr>
      </w:pPr>
      <w:r w:rsidRPr="00FC5E1F">
        <w:rPr>
          <w:sz w:val="36"/>
          <w:rtl/>
        </w:rPr>
        <w:t>ختامًا</w:t>
      </w:r>
      <w:r w:rsidR="000101FE" w:rsidRPr="00FC5E1F">
        <w:rPr>
          <w:sz w:val="36"/>
          <w:rtl/>
        </w:rPr>
        <w:t xml:space="preserve"> </w:t>
      </w:r>
      <w:r w:rsidRPr="00FC5E1F">
        <w:rPr>
          <w:sz w:val="36"/>
          <w:rtl/>
        </w:rPr>
        <w:t>معاشرَ</w:t>
      </w:r>
      <w:r w:rsidR="000101FE" w:rsidRPr="00FC5E1F">
        <w:rPr>
          <w:sz w:val="36"/>
          <w:rtl/>
        </w:rPr>
        <w:t xml:space="preserve"> الشباب:</w:t>
      </w:r>
      <w:r w:rsidR="000101FE" w:rsidRPr="00FC5E1F">
        <w:rPr>
          <w:rFonts w:ascii="ATraditional Arabic" w:hAnsi="ATraditional Arabic" w:cs="ATraditional Arabic" w:hint="cs"/>
          <w:b w:val="0"/>
          <w:bCs w:val="0"/>
          <w:sz w:val="36"/>
          <w:rtl/>
        </w:rPr>
        <w:t xml:space="preserve"> كونوا على قدر الأمل الذي ينتظره منكم أهلكم وبلادكم وأمتكم، ولا تنسوا أنَّ الشبابَ فرصةٌ لا تتكرر، وأمنيةٌ لا تَعود؛ فأيُّ غبنٍ أن تضيع أيام الإنسان دونَ أن يُحرزَ تقدُّما -ولو يسيرًا- في أمر دنياه أو آخرته.</w:t>
      </w:r>
    </w:p>
    <w:p w14:paraId="584F6789" w14:textId="5DA24613" w:rsidR="000101FE" w:rsidRDefault="000101FE" w:rsidP="000101FE">
      <w:pPr>
        <w:jc w:val="center"/>
        <w:rPr>
          <w:sz w:val="36"/>
          <w:rtl/>
        </w:rPr>
      </w:pPr>
      <w:r w:rsidRPr="00FC5E1F">
        <w:rPr>
          <w:sz w:val="36"/>
          <w:rtl/>
        </w:rPr>
        <w:t>أليسَ من الخُسران أن لياليًا *** تمرُّ بلا علمٍ وتُحسب مِنْ عُمري؟!</w:t>
      </w:r>
    </w:p>
    <w:p w14:paraId="27D52AB9" w14:textId="33F1D834" w:rsidR="00FC5E1F" w:rsidRPr="00FC5E1F" w:rsidRDefault="00FC5E1F" w:rsidP="00FC5E1F">
      <w:pPr>
        <w:jc w:val="left"/>
        <w:rPr>
          <w:b w:val="0"/>
          <w:bCs w:val="0"/>
          <w:sz w:val="36"/>
          <w:rtl/>
        </w:rPr>
      </w:pPr>
      <w:r w:rsidRPr="00FC5E1F">
        <w:rPr>
          <w:rFonts w:hint="cs"/>
          <w:b w:val="0"/>
          <w:bCs w:val="0"/>
          <w:sz w:val="36"/>
          <w:rtl/>
        </w:rPr>
        <w:t>هذا وصلُّوا وسلِّموا على مَنْ أمركم الله بالصلاة والسلام عليه...</w:t>
      </w:r>
    </w:p>
    <w:sectPr w:rsidR="00FC5E1F" w:rsidRPr="00FC5E1F" w:rsidSect="00FC5E1F">
      <w:footerReference w:type="default" r:id="rId7"/>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DFF3" w14:textId="77777777" w:rsidR="00056D0D" w:rsidRDefault="00056D0D" w:rsidP="003D3A2F">
      <w:r>
        <w:separator/>
      </w:r>
    </w:p>
  </w:endnote>
  <w:endnote w:type="continuationSeparator" w:id="0">
    <w:p w14:paraId="760127FC" w14:textId="77777777" w:rsidR="00056D0D" w:rsidRDefault="00056D0D" w:rsidP="003D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2AA4" w14:textId="6AEFA83F" w:rsidR="00FC5E1F" w:rsidRPr="00FC5E1F" w:rsidRDefault="00FC5E1F" w:rsidP="00FC5E1F">
    <w:pPr>
      <w:pStyle w:val="af"/>
      <w:tabs>
        <w:tab w:val="center" w:pos="5156"/>
        <w:tab w:val="left" w:pos="6190"/>
      </w:tabs>
      <w:jc w:val="left"/>
      <w:rPr>
        <w:rFonts w:asciiTheme="majorHAnsi" w:eastAsiaTheme="majorEastAsia" w:hAnsiTheme="majorHAnsi" w:cstheme="majorBidi"/>
        <w:color w:val="0D0D0D" w:themeColor="text1" w:themeTint="F2"/>
        <w:sz w:val="30"/>
        <w:szCs w:val="30"/>
      </w:rPr>
    </w:pPr>
    <w:r w:rsidRPr="00FC5E1F">
      <w:rPr>
        <w:rFonts w:asciiTheme="minorHAnsi" w:eastAsiaTheme="minorEastAsia" w:hAnsiTheme="minorHAnsi" w:cs="Times New Roman"/>
        <w:color w:val="0D0D0D" w:themeColor="text1" w:themeTint="F2"/>
        <w:sz w:val="12"/>
        <w:szCs w:val="12"/>
        <w:rtl/>
      </w:rPr>
      <w:tab/>
    </w:r>
    <w:r w:rsidRPr="00FC5E1F">
      <w:rPr>
        <w:rFonts w:asciiTheme="minorHAnsi" w:eastAsiaTheme="minorEastAsia" w:hAnsiTheme="minorHAnsi" w:cs="Times New Roman"/>
        <w:color w:val="0D0D0D" w:themeColor="text1" w:themeTint="F2"/>
        <w:sz w:val="12"/>
        <w:szCs w:val="12"/>
        <w:rtl/>
      </w:rPr>
      <w:tab/>
    </w:r>
    <w:sdt>
      <w:sdtPr>
        <w:rPr>
          <w:rFonts w:asciiTheme="minorHAnsi" w:eastAsiaTheme="minorEastAsia" w:hAnsiTheme="minorHAnsi" w:cs="Times New Roman"/>
          <w:color w:val="0D0D0D" w:themeColor="text1" w:themeTint="F2"/>
          <w:sz w:val="12"/>
          <w:szCs w:val="12"/>
          <w:rtl/>
        </w:rPr>
        <w:id w:val="-334773422"/>
        <w:docPartObj>
          <w:docPartGallery w:val="Page Numbers (Bottom of Page)"/>
          <w:docPartUnique/>
        </w:docPartObj>
      </w:sdtPr>
      <w:sdtEndPr>
        <w:rPr>
          <w:rFonts w:asciiTheme="majorHAnsi" w:eastAsiaTheme="majorEastAsia" w:hAnsiTheme="majorHAnsi" w:cstheme="majorBidi"/>
          <w:sz w:val="30"/>
          <w:szCs w:val="30"/>
        </w:rPr>
      </w:sdtEndPr>
      <w:sdtContent>
        <w:r w:rsidRPr="00FC5E1F">
          <w:rPr>
            <w:rFonts w:asciiTheme="minorHAnsi" w:eastAsiaTheme="minorEastAsia" w:hAnsiTheme="minorHAnsi" w:cs="Times New Roman"/>
            <w:color w:val="0D0D0D" w:themeColor="text1" w:themeTint="F2"/>
            <w:sz w:val="12"/>
            <w:szCs w:val="12"/>
          </w:rPr>
          <w:fldChar w:fldCharType="begin"/>
        </w:r>
        <w:r w:rsidRPr="00FC5E1F">
          <w:rPr>
            <w:color w:val="0D0D0D" w:themeColor="text1" w:themeTint="F2"/>
            <w:sz w:val="40"/>
            <w:szCs w:val="26"/>
          </w:rPr>
          <w:instrText>PAGE   \* MERGEFORMAT</w:instrText>
        </w:r>
        <w:r w:rsidRPr="00FC5E1F">
          <w:rPr>
            <w:rFonts w:asciiTheme="minorHAnsi" w:eastAsiaTheme="minorEastAsia" w:hAnsiTheme="minorHAnsi" w:cs="Times New Roman"/>
            <w:color w:val="0D0D0D" w:themeColor="text1" w:themeTint="F2"/>
            <w:sz w:val="12"/>
            <w:szCs w:val="12"/>
          </w:rPr>
          <w:fldChar w:fldCharType="separate"/>
        </w:r>
        <w:r w:rsidRPr="00FC5E1F">
          <w:rPr>
            <w:rFonts w:asciiTheme="majorHAnsi" w:eastAsiaTheme="majorEastAsia" w:hAnsiTheme="majorHAnsi" w:cstheme="majorBidi"/>
            <w:color w:val="0D0D0D" w:themeColor="text1" w:themeTint="F2"/>
            <w:sz w:val="30"/>
            <w:szCs w:val="30"/>
            <w:rtl/>
            <w:lang w:val="ar-SA"/>
          </w:rPr>
          <w:t>2</w:t>
        </w:r>
        <w:r w:rsidRPr="00FC5E1F">
          <w:rPr>
            <w:rFonts w:asciiTheme="majorHAnsi" w:eastAsiaTheme="majorEastAsia" w:hAnsiTheme="majorHAnsi" w:cstheme="majorBidi"/>
            <w:color w:val="0D0D0D" w:themeColor="text1" w:themeTint="F2"/>
            <w:sz w:val="30"/>
            <w:szCs w:val="30"/>
          </w:rPr>
          <w:fldChar w:fldCharType="end"/>
        </w:r>
      </w:sdtContent>
    </w:sdt>
    <w:r w:rsidRPr="00FC5E1F">
      <w:rPr>
        <w:rFonts w:asciiTheme="majorHAnsi" w:eastAsiaTheme="majorEastAsia" w:hAnsiTheme="majorHAnsi" w:cstheme="majorBidi"/>
        <w:color w:val="0D0D0D" w:themeColor="text1" w:themeTint="F2"/>
        <w:sz w:val="30"/>
        <w:szCs w:val="30"/>
      </w:rPr>
      <w:tab/>
    </w:r>
  </w:p>
  <w:p w14:paraId="2E07DE98" w14:textId="77777777" w:rsidR="00FC5E1F" w:rsidRPr="00FC5E1F" w:rsidRDefault="00FC5E1F">
    <w:pPr>
      <w:pStyle w:val="af"/>
      <w:rPr>
        <w:color w:val="0D0D0D" w:themeColor="text1" w:themeTint="F2"/>
        <w:sz w:val="4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E20DC" w14:textId="77777777" w:rsidR="00056D0D" w:rsidRDefault="00056D0D" w:rsidP="003D3A2F">
      <w:r>
        <w:separator/>
      </w:r>
    </w:p>
  </w:footnote>
  <w:footnote w:type="continuationSeparator" w:id="0">
    <w:p w14:paraId="19DC623B" w14:textId="77777777" w:rsidR="00056D0D" w:rsidRDefault="00056D0D" w:rsidP="003D3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4E"/>
    <w:rsid w:val="000101FE"/>
    <w:rsid w:val="0002140C"/>
    <w:rsid w:val="00056D0D"/>
    <w:rsid w:val="00097809"/>
    <w:rsid w:val="000D006D"/>
    <w:rsid w:val="000F0623"/>
    <w:rsid w:val="00117F1C"/>
    <w:rsid w:val="00156AE6"/>
    <w:rsid w:val="001E1296"/>
    <w:rsid w:val="001F694E"/>
    <w:rsid w:val="00277FAF"/>
    <w:rsid w:val="003C195D"/>
    <w:rsid w:val="003D3A2F"/>
    <w:rsid w:val="007B2CCE"/>
    <w:rsid w:val="007D669A"/>
    <w:rsid w:val="008C05A4"/>
    <w:rsid w:val="00955A9B"/>
    <w:rsid w:val="009565BA"/>
    <w:rsid w:val="009B2A63"/>
    <w:rsid w:val="00A361F0"/>
    <w:rsid w:val="00B248AF"/>
    <w:rsid w:val="00B65ABA"/>
    <w:rsid w:val="00BB02E7"/>
    <w:rsid w:val="00C563C9"/>
    <w:rsid w:val="00E23339"/>
    <w:rsid w:val="00E76471"/>
    <w:rsid w:val="00F64AF8"/>
    <w:rsid w:val="00F95228"/>
    <w:rsid w:val="00FC5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FC5E"/>
  <w15:chartTrackingRefBased/>
  <w15:docId w15:val="{D58AB278-EBDA-405F-9362-ED0FE374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94E"/>
    <w:pPr>
      <w:bidi/>
      <w:spacing w:after="0" w:line="240" w:lineRule="auto"/>
      <w:ind w:firstLine="567"/>
      <w:jc w:val="lowKashida"/>
    </w:pPr>
    <w:rPr>
      <w:rFonts w:ascii="Traditional Arabic" w:hAnsi="Traditional Arabic" w:cs="Traditional Arabic"/>
      <w:b/>
      <w:bCs/>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unhideWhenUsed/>
    <w:qFormat/>
    <w:rsid w:val="00FC5E1F"/>
    <w:pPr>
      <w:keepNext/>
      <w:keepLines/>
      <w:spacing w:before="40"/>
      <w:jc w:val="center"/>
      <w:outlineLvl w:val="1"/>
    </w:pPr>
    <w:rPr>
      <w:rFonts w:asciiTheme="majorHAnsi" w:eastAsiaTheme="majorEastAsia" w:hAnsiTheme="majorHAnsi" w:cs="PT Bold Heading"/>
      <w:b w:val="0"/>
      <w:bCs w:val="0"/>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val="0"/>
      <w:bCs w:val="0"/>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val="0"/>
      <w:bCs w:val="0"/>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val="0"/>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val="0"/>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val="0"/>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val="0"/>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val="0"/>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rsid w:val="00FC5E1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val="0"/>
      <w:bCs w:val="0"/>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szCs w:val="36"/>
    </w:rPr>
  </w:style>
  <w:style w:type="paragraph" w:styleId="a7">
    <w:name w:val="Title"/>
    <w:basedOn w:val="a"/>
    <w:next w:val="a"/>
    <w:link w:val="Char0"/>
    <w:uiPriority w:val="10"/>
    <w:qFormat/>
    <w:rsid w:val="001F694E"/>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1F694E"/>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1F694E"/>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1F694E"/>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1F694E"/>
    <w:pPr>
      <w:spacing w:before="160" w:after="160"/>
      <w:jc w:val="center"/>
    </w:pPr>
    <w:rPr>
      <w:i/>
      <w:iCs/>
      <w:color w:val="404040" w:themeColor="text1" w:themeTint="BF"/>
    </w:rPr>
  </w:style>
  <w:style w:type="character" w:customStyle="1" w:styleId="Char2">
    <w:name w:val="اقتباس Char"/>
    <w:basedOn w:val="a0"/>
    <w:link w:val="a9"/>
    <w:uiPriority w:val="29"/>
    <w:rsid w:val="001F694E"/>
    <w:rPr>
      <w:i/>
      <w:iCs/>
      <w:color w:val="404040" w:themeColor="text1" w:themeTint="BF"/>
    </w:rPr>
  </w:style>
  <w:style w:type="paragraph" w:styleId="aa">
    <w:name w:val="List Paragraph"/>
    <w:basedOn w:val="a"/>
    <w:uiPriority w:val="34"/>
    <w:qFormat/>
    <w:rsid w:val="001F694E"/>
    <w:pPr>
      <w:ind w:left="720"/>
      <w:contextualSpacing/>
    </w:pPr>
  </w:style>
  <w:style w:type="character" w:styleId="ab">
    <w:name w:val="Intense Emphasis"/>
    <w:basedOn w:val="a0"/>
    <w:uiPriority w:val="21"/>
    <w:qFormat/>
    <w:rsid w:val="001F694E"/>
    <w:rPr>
      <w:i/>
      <w:iCs/>
      <w:color w:val="2F5496" w:themeColor="accent1" w:themeShade="BF"/>
    </w:rPr>
  </w:style>
  <w:style w:type="paragraph" w:styleId="ac">
    <w:name w:val="Intense Quote"/>
    <w:basedOn w:val="a"/>
    <w:next w:val="a"/>
    <w:link w:val="Char3"/>
    <w:uiPriority w:val="30"/>
    <w:qFormat/>
    <w:rsid w:val="001F6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1F694E"/>
    <w:rPr>
      <w:i/>
      <w:iCs/>
      <w:color w:val="2F5496" w:themeColor="accent1" w:themeShade="BF"/>
    </w:rPr>
  </w:style>
  <w:style w:type="character" w:styleId="ad">
    <w:name w:val="Intense Reference"/>
    <w:basedOn w:val="a0"/>
    <w:uiPriority w:val="32"/>
    <w:qFormat/>
    <w:rsid w:val="001F694E"/>
    <w:rPr>
      <w:b/>
      <w:bCs/>
      <w:smallCaps/>
      <w:color w:val="2F5496" w:themeColor="accent1" w:themeShade="BF"/>
      <w:spacing w:val="5"/>
    </w:rPr>
  </w:style>
  <w:style w:type="paragraph" w:styleId="ae">
    <w:name w:val="header"/>
    <w:basedOn w:val="a"/>
    <w:link w:val="Char4"/>
    <w:uiPriority w:val="99"/>
    <w:unhideWhenUsed/>
    <w:rsid w:val="003D3A2F"/>
    <w:pPr>
      <w:tabs>
        <w:tab w:val="center" w:pos="4153"/>
        <w:tab w:val="right" w:pos="8306"/>
      </w:tabs>
    </w:pPr>
  </w:style>
  <w:style w:type="character" w:customStyle="1" w:styleId="Char4">
    <w:name w:val="رأس الصفحة Char"/>
    <w:basedOn w:val="a0"/>
    <w:link w:val="ae"/>
    <w:uiPriority w:val="99"/>
    <w:rsid w:val="003D3A2F"/>
    <w:rPr>
      <w:rFonts w:ascii="Traditional Arabic" w:hAnsi="Traditional Arabic" w:cs="Traditional Arabic"/>
      <w:b/>
      <w:bCs/>
    </w:rPr>
  </w:style>
  <w:style w:type="paragraph" w:styleId="af">
    <w:name w:val="footer"/>
    <w:basedOn w:val="a"/>
    <w:link w:val="Char5"/>
    <w:uiPriority w:val="99"/>
    <w:unhideWhenUsed/>
    <w:rsid w:val="003D3A2F"/>
    <w:pPr>
      <w:tabs>
        <w:tab w:val="center" w:pos="4153"/>
        <w:tab w:val="right" w:pos="8306"/>
      </w:tabs>
    </w:pPr>
  </w:style>
  <w:style w:type="character" w:customStyle="1" w:styleId="Char5">
    <w:name w:val="تذييل الصفحة Char"/>
    <w:basedOn w:val="a0"/>
    <w:link w:val="af"/>
    <w:uiPriority w:val="99"/>
    <w:rsid w:val="003D3A2F"/>
    <w:rPr>
      <w:rFonts w:ascii="Traditional Arabic" w:hAnsi="Traditional Arabic" w:cs="Traditional Arab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951</Words>
  <Characters>5421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2</cp:revision>
  <cp:lastPrinted>2024-06-20T15:49:00Z</cp:lastPrinted>
  <dcterms:created xsi:type="dcterms:W3CDTF">2024-06-20T12:03:00Z</dcterms:created>
  <dcterms:modified xsi:type="dcterms:W3CDTF">2024-06-20T15:49:00Z</dcterms:modified>
</cp:coreProperties>
</file>