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393" w:type="dxa"/>
        <w:jc w:val="right"/>
        <w:tblLayout w:type="fixed"/>
        <w:tblLook w:val="0400" w:firstRow="0" w:lastRow="0" w:firstColumn="0" w:lastColumn="0" w:noHBand="0" w:noVBand="1"/>
      </w:tblPr>
      <w:tblGrid>
        <w:gridCol w:w="1152"/>
        <w:gridCol w:w="5241"/>
      </w:tblGrid>
      <w:tr w:rsidR="00523237" w:rsidRPr="00523237" w14:paraId="5C9AF493" w14:textId="77777777" w:rsidTr="00523237">
        <w:trPr>
          <w:trHeight w:val="343"/>
          <w:jc w:val="right"/>
        </w:trPr>
        <w:tc>
          <w:tcPr>
            <w:tcW w:w="1152"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1FFF0476" w14:textId="77777777" w:rsidR="00523237" w:rsidRPr="00523237" w:rsidRDefault="00523237" w:rsidP="004E10E2">
            <w:pPr>
              <w:bidi/>
              <w:spacing w:after="0" w:line="240" w:lineRule="auto"/>
              <w:jc w:val="both"/>
              <w:rPr>
                <w:rFonts w:ascii="Times New Roman" w:eastAsia="Times New Roman" w:hAnsi="Times New Roman" w:cs="Times New Roman"/>
                <w:bCs/>
                <w:sz w:val="24"/>
                <w:szCs w:val="24"/>
              </w:rPr>
            </w:pPr>
            <w:bookmarkStart w:id="0" w:name="_Hlk151912254"/>
            <w:bookmarkStart w:id="1" w:name="_Hlk162957719"/>
            <w:r w:rsidRPr="00523237">
              <w:rPr>
                <w:rFonts w:ascii="Traditional Arabic" w:eastAsia="Traditional Arabic" w:hAnsi="Traditional Arabic" w:cs="Traditional Arabic"/>
                <w:bCs/>
                <w:color w:val="000000"/>
                <w:sz w:val="24"/>
                <w:szCs w:val="24"/>
                <w:rtl/>
              </w:rPr>
              <w:t>عنوان الخطبة</w:t>
            </w:r>
          </w:p>
        </w:tc>
        <w:tc>
          <w:tcPr>
            <w:tcW w:w="5241"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155AEF4C" w14:textId="77777777" w:rsidR="00523237" w:rsidRPr="00523237" w:rsidRDefault="00523237" w:rsidP="004E10E2">
            <w:pPr>
              <w:tabs>
                <w:tab w:val="left" w:pos="1549"/>
              </w:tabs>
              <w:bidi/>
              <w:spacing w:after="0" w:line="240" w:lineRule="auto"/>
              <w:jc w:val="both"/>
              <w:rPr>
                <w:rFonts w:ascii="Times New Roman" w:eastAsia="Times New Roman" w:hAnsi="Times New Roman" w:cs="Times New Roman"/>
                <w:bCs/>
                <w:sz w:val="24"/>
                <w:szCs w:val="24"/>
                <w:rtl/>
                <w:lang w:bidi="ar-KW"/>
              </w:rPr>
            </w:pPr>
            <w:bookmarkStart w:id="2" w:name="_Hlk177453891"/>
            <w:r w:rsidRPr="00523237">
              <w:rPr>
                <w:rFonts w:ascii="Traditional Arabic" w:hAnsi="Traditional Arabic" w:cs="Traditional Arabic"/>
                <w:b/>
                <w:bCs/>
                <w:sz w:val="24"/>
                <w:szCs w:val="24"/>
                <w:rtl/>
              </w:rPr>
              <w:t>على أعتاب عا</w:t>
            </w:r>
            <w:r w:rsidRPr="00523237">
              <w:rPr>
                <w:rFonts w:ascii="Traditional Arabic" w:hAnsi="Traditional Arabic" w:cs="Traditional Arabic" w:hint="cs"/>
                <w:b/>
                <w:bCs/>
                <w:sz w:val="24"/>
                <w:szCs w:val="24"/>
                <w:rtl/>
              </w:rPr>
              <w:t>م</w:t>
            </w:r>
            <w:r w:rsidRPr="00523237">
              <w:rPr>
                <w:rFonts w:ascii="Traditional Arabic" w:hAnsi="Traditional Arabic" w:cs="Traditional Arabic"/>
                <w:b/>
                <w:bCs/>
                <w:sz w:val="24"/>
                <w:szCs w:val="24"/>
                <w:rtl/>
              </w:rPr>
              <w:t xml:space="preserve"> دراسي جديد</w:t>
            </w:r>
            <w:bookmarkEnd w:id="2"/>
            <w:r w:rsidRPr="00523237">
              <w:rPr>
                <w:rFonts w:ascii="Traditional Arabic" w:hAnsi="Traditional Arabic" w:cs="Traditional Arabic" w:hint="cs"/>
                <w:b/>
                <w:bCs/>
                <w:sz w:val="24"/>
                <w:szCs w:val="24"/>
                <w:rtl/>
              </w:rPr>
              <w:t>.</w:t>
            </w:r>
          </w:p>
        </w:tc>
      </w:tr>
      <w:tr w:rsidR="00523237" w:rsidRPr="00523237" w14:paraId="71F2DA6A" w14:textId="77777777" w:rsidTr="00523237">
        <w:trPr>
          <w:trHeight w:val="556"/>
          <w:jc w:val="right"/>
        </w:trPr>
        <w:tc>
          <w:tcPr>
            <w:tcW w:w="1152"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FA58D8F" w14:textId="77777777" w:rsidR="00523237" w:rsidRPr="00523237" w:rsidRDefault="00523237" w:rsidP="004E10E2">
            <w:pPr>
              <w:bidi/>
              <w:spacing w:after="0" w:line="240" w:lineRule="auto"/>
              <w:jc w:val="both"/>
              <w:rPr>
                <w:rFonts w:ascii="Times New Roman" w:eastAsia="Times New Roman" w:hAnsi="Times New Roman" w:cs="Times New Roman"/>
                <w:bCs/>
                <w:sz w:val="24"/>
                <w:szCs w:val="24"/>
              </w:rPr>
            </w:pPr>
            <w:r w:rsidRPr="00523237">
              <w:rPr>
                <w:rFonts w:ascii="Traditional Arabic" w:eastAsia="Traditional Arabic" w:hAnsi="Traditional Arabic" w:cs="Traditional Arabic"/>
                <w:bCs/>
                <w:color w:val="000000"/>
                <w:sz w:val="24"/>
                <w:szCs w:val="24"/>
                <w:rtl/>
              </w:rPr>
              <w:t>عناصر الخطبة</w:t>
            </w:r>
          </w:p>
        </w:tc>
        <w:tc>
          <w:tcPr>
            <w:tcW w:w="5241"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4D347ED7" w14:textId="4B8395F1" w:rsidR="00523237" w:rsidRPr="00523237" w:rsidRDefault="00523237" w:rsidP="004E10E2">
            <w:pPr>
              <w:bidi/>
              <w:spacing w:after="0" w:line="240" w:lineRule="auto"/>
              <w:jc w:val="both"/>
              <w:rPr>
                <w:rFonts w:ascii="Traditional Arabic" w:eastAsia="Traditional Arabic" w:hAnsi="Traditional Arabic" w:cs="Traditional Arabic"/>
                <w:bCs/>
                <w:color w:val="000000"/>
                <w:spacing w:val="-4"/>
                <w:sz w:val="24"/>
                <w:szCs w:val="24"/>
              </w:rPr>
            </w:pPr>
            <w:r w:rsidRPr="00523237">
              <w:rPr>
                <w:rFonts w:ascii="Traditional Arabic" w:eastAsia="Traditional Arabic" w:hAnsi="Traditional Arabic" w:cs="Traditional Arabic" w:hint="cs"/>
                <w:bCs/>
                <w:color w:val="000000"/>
                <w:spacing w:val="-4"/>
                <w:sz w:val="24"/>
                <w:szCs w:val="24"/>
                <w:rtl/>
              </w:rPr>
              <w:t xml:space="preserve">1-  </w:t>
            </w:r>
            <w:r w:rsidRPr="00523237">
              <w:rPr>
                <w:rFonts w:ascii="Traditional Arabic" w:eastAsia="Traditional Arabic" w:hAnsi="Traditional Arabic" w:cs="Traditional Arabic"/>
                <w:bCs/>
                <w:color w:val="000000"/>
                <w:spacing w:val="-4"/>
                <w:sz w:val="24"/>
                <w:szCs w:val="24"/>
                <w:rtl/>
              </w:rPr>
              <w:t>زيد بن ثابت الشاب</w:t>
            </w:r>
            <w:r w:rsidRPr="00523237">
              <w:rPr>
                <w:rFonts w:ascii="Traditional Arabic" w:eastAsia="Traditional Arabic" w:hAnsi="Traditional Arabic" w:cs="Traditional Arabic" w:hint="cs"/>
                <w:bCs/>
                <w:color w:val="000000"/>
                <w:spacing w:val="-4"/>
                <w:sz w:val="24"/>
                <w:szCs w:val="24"/>
                <w:rtl/>
              </w:rPr>
              <w:t>ُّ</w:t>
            </w:r>
            <w:r w:rsidRPr="00523237">
              <w:rPr>
                <w:rFonts w:ascii="Traditional Arabic" w:eastAsia="Traditional Arabic" w:hAnsi="Traditional Arabic" w:cs="Traditional Arabic"/>
                <w:bCs/>
                <w:color w:val="000000"/>
                <w:spacing w:val="-4"/>
                <w:sz w:val="24"/>
                <w:szCs w:val="24"/>
                <w:rtl/>
              </w:rPr>
              <w:t xml:space="preserve"> المُعلم جامع القرآن</w:t>
            </w:r>
            <w:r w:rsidRPr="00523237">
              <w:rPr>
                <w:rFonts w:ascii="Traditional Arabic" w:eastAsia="Traditional Arabic" w:hAnsi="Traditional Arabic" w:cs="Traditional Arabic" w:hint="cs"/>
                <w:bCs/>
                <w:color w:val="000000"/>
                <w:spacing w:val="-4"/>
                <w:sz w:val="24"/>
                <w:szCs w:val="24"/>
                <w:rtl/>
              </w:rPr>
              <w:t>.</w:t>
            </w:r>
            <w:r w:rsidRPr="00523237">
              <w:rPr>
                <w:rFonts w:ascii="Traditional Arabic" w:eastAsia="Traditional Arabic" w:hAnsi="Traditional Arabic" w:cs="Traditional Arabic"/>
                <w:bCs/>
                <w:color w:val="000000"/>
                <w:spacing w:val="-4"/>
                <w:sz w:val="24"/>
                <w:szCs w:val="24"/>
                <w:rtl/>
              </w:rPr>
              <w:t xml:space="preserve"> 2</w:t>
            </w:r>
            <w:r w:rsidRPr="00523237">
              <w:rPr>
                <w:rFonts w:ascii="Traditional Arabic" w:eastAsia="Traditional Arabic" w:hAnsi="Traditional Arabic" w:cs="Traditional Arabic" w:hint="cs"/>
                <w:bCs/>
                <w:color w:val="000000"/>
                <w:spacing w:val="-4"/>
                <w:sz w:val="24"/>
                <w:szCs w:val="24"/>
                <w:rtl/>
              </w:rPr>
              <w:t>-</w:t>
            </w:r>
            <w:r w:rsidRPr="00523237">
              <w:rPr>
                <w:sz w:val="20"/>
                <w:szCs w:val="20"/>
                <w:rtl/>
              </w:rPr>
              <w:t xml:space="preserve"> </w:t>
            </w:r>
            <w:r w:rsidRPr="00523237">
              <w:rPr>
                <w:rFonts w:ascii="Traditional Arabic" w:eastAsia="Traditional Arabic" w:hAnsi="Traditional Arabic" w:cs="Traditional Arabic"/>
                <w:bCs/>
                <w:color w:val="000000"/>
                <w:spacing w:val="-4"/>
                <w:sz w:val="24"/>
                <w:szCs w:val="24"/>
                <w:rtl/>
              </w:rPr>
              <w:t>نصائح</w:t>
            </w:r>
            <w:r w:rsidRPr="00523237">
              <w:rPr>
                <w:rFonts w:ascii="Traditional Arabic" w:eastAsia="Traditional Arabic" w:hAnsi="Traditional Arabic" w:cs="Traditional Arabic" w:hint="cs"/>
                <w:bCs/>
                <w:color w:val="000000"/>
                <w:spacing w:val="-4"/>
                <w:sz w:val="24"/>
                <w:szCs w:val="24"/>
                <w:rtl/>
              </w:rPr>
              <w:t>ُ</w:t>
            </w:r>
            <w:r w:rsidRPr="00523237">
              <w:rPr>
                <w:rFonts w:ascii="Traditional Arabic" w:eastAsia="Traditional Arabic" w:hAnsi="Traditional Arabic" w:cs="Traditional Arabic"/>
                <w:bCs/>
                <w:color w:val="000000"/>
                <w:spacing w:val="-4"/>
                <w:sz w:val="24"/>
                <w:szCs w:val="24"/>
                <w:rtl/>
              </w:rPr>
              <w:t xml:space="preserve"> لواضعي المناهج.</w:t>
            </w:r>
            <w:r>
              <w:rPr>
                <w:rFonts w:ascii="Traditional Arabic" w:eastAsia="Traditional Arabic" w:hAnsi="Traditional Arabic" w:cs="Traditional Arabic" w:hint="cs"/>
                <w:bCs/>
                <w:color w:val="000000"/>
                <w:spacing w:val="-4"/>
                <w:sz w:val="24"/>
                <w:szCs w:val="24"/>
                <w:rtl/>
              </w:rPr>
              <w:t xml:space="preserve">        </w:t>
            </w:r>
            <w:r w:rsidRPr="00523237">
              <w:rPr>
                <w:rFonts w:ascii="Traditional Arabic" w:eastAsia="Traditional Arabic" w:hAnsi="Traditional Arabic" w:cs="Traditional Arabic" w:hint="cs"/>
                <w:bCs/>
                <w:color w:val="000000"/>
                <w:spacing w:val="-4"/>
                <w:sz w:val="24"/>
                <w:szCs w:val="24"/>
                <w:rtl/>
              </w:rPr>
              <w:t xml:space="preserve"> 3- </w:t>
            </w:r>
            <w:r w:rsidRPr="00523237">
              <w:rPr>
                <w:rFonts w:ascii="Traditional Arabic" w:eastAsia="Traditional Arabic" w:hAnsi="Traditional Arabic" w:cs="Traditional Arabic"/>
                <w:bCs/>
                <w:color w:val="000000"/>
                <w:spacing w:val="-4"/>
                <w:sz w:val="24"/>
                <w:szCs w:val="24"/>
                <w:rtl/>
              </w:rPr>
              <w:t>نصائح</w:t>
            </w:r>
            <w:r w:rsidRPr="00523237">
              <w:rPr>
                <w:rFonts w:ascii="Traditional Arabic" w:eastAsia="Traditional Arabic" w:hAnsi="Traditional Arabic" w:cs="Traditional Arabic" w:hint="cs"/>
                <w:bCs/>
                <w:color w:val="000000"/>
                <w:spacing w:val="-4"/>
                <w:sz w:val="24"/>
                <w:szCs w:val="24"/>
                <w:rtl/>
              </w:rPr>
              <w:t>ُ</w:t>
            </w:r>
            <w:r w:rsidRPr="00523237">
              <w:rPr>
                <w:rFonts w:ascii="Traditional Arabic" w:eastAsia="Traditional Arabic" w:hAnsi="Traditional Arabic" w:cs="Traditional Arabic"/>
                <w:bCs/>
                <w:color w:val="000000"/>
                <w:spacing w:val="-4"/>
                <w:sz w:val="24"/>
                <w:szCs w:val="24"/>
                <w:rtl/>
              </w:rPr>
              <w:t xml:space="preserve"> للطلاب</w:t>
            </w:r>
            <w:r w:rsidRPr="00523237">
              <w:rPr>
                <w:rFonts w:ascii="Traditional Arabic" w:eastAsia="Traditional Arabic" w:hAnsi="Traditional Arabic" w:cs="Traditional Arabic" w:hint="cs"/>
                <w:bCs/>
                <w:color w:val="000000"/>
                <w:spacing w:val="-4"/>
                <w:sz w:val="24"/>
                <w:szCs w:val="24"/>
                <w:rtl/>
              </w:rPr>
              <w:t>.</w:t>
            </w:r>
            <w:r w:rsidRPr="00523237">
              <w:rPr>
                <w:rFonts w:ascii="Traditional Arabic" w:eastAsia="Traditional Arabic" w:hAnsi="Traditional Arabic" w:cs="Traditional Arabic"/>
                <w:bCs/>
                <w:color w:val="000000"/>
                <w:spacing w:val="-4"/>
                <w:sz w:val="24"/>
                <w:szCs w:val="24"/>
                <w:rtl/>
              </w:rPr>
              <w:t xml:space="preserve"> </w:t>
            </w:r>
            <w:r w:rsidRPr="00523237">
              <w:rPr>
                <w:rFonts w:ascii="Traditional Arabic" w:eastAsia="Traditional Arabic" w:hAnsi="Traditional Arabic" w:cs="Traditional Arabic" w:hint="cs"/>
                <w:bCs/>
                <w:color w:val="000000"/>
                <w:spacing w:val="-4"/>
                <w:sz w:val="24"/>
                <w:szCs w:val="24"/>
                <w:rtl/>
              </w:rPr>
              <w:t xml:space="preserve">4- </w:t>
            </w:r>
            <w:r w:rsidRPr="00523237">
              <w:rPr>
                <w:rFonts w:ascii="Traditional Arabic" w:eastAsia="Traditional Arabic" w:hAnsi="Traditional Arabic" w:cs="Traditional Arabic"/>
                <w:bCs/>
                <w:color w:val="000000"/>
                <w:spacing w:val="-4"/>
                <w:sz w:val="24"/>
                <w:szCs w:val="24"/>
                <w:rtl/>
              </w:rPr>
              <w:t>نصائح</w:t>
            </w:r>
            <w:r w:rsidRPr="00523237">
              <w:rPr>
                <w:rFonts w:ascii="Traditional Arabic" w:eastAsia="Traditional Arabic" w:hAnsi="Traditional Arabic" w:cs="Traditional Arabic" w:hint="cs"/>
                <w:bCs/>
                <w:color w:val="000000"/>
                <w:spacing w:val="-4"/>
                <w:sz w:val="24"/>
                <w:szCs w:val="24"/>
                <w:rtl/>
              </w:rPr>
              <w:t>ُ</w:t>
            </w:r>
            <w:r w:rsidRPr="00523237">
              <w:rPr>
                <w:rFonts w:ascii="Traditional Arabic" w:eastAsia="Traditional Arabic" w:hAnsi="Traditional Arabic" w:cs="Traditional Arabic"/>
                <w:bCs/>
                <w:color w:val="000000"/>
                <w:spacing w:val="-4"/>
                <w:sz w:val="24"/>
                <w:szCs w:val="24"/>
                <w:rtl/>
              </w:rPr>
              <w:t xml:space="preserve"> للمعلمين</w:t>
            </w:r>
            <w:r w:rsidRPr="00523237">
              <w:rPr>
                <w:rFonts w:ascii="Traditional Arabic" w:eastAsia="Traditional Arabic" w:hAnsi="Traditional Arabic" w:cs="Traditional Arabic" w:hint="cs"/>
                <w:bCs/>
                <w:color w:val="000000"/>
                <w:spacing w:val="-4"/>
                <w:sz w:val="24"/>
                <w:szCs w:val="24"/>
                <w:rtl/>
              </w:rPr>
              <w:t xml:space="preserve">. 5- </w:t>
            </w:r>
            <w:r w:rsidRPr="00523237">
              <w:rPr>
                <w:rFonts w:ascii="Traditional Arabic" w:eastAsia="Traditional Arabic" w:hAnsi="Traditional Arabic" w:cs="Traditional Arabic"/>
                <w:bCs/>
                <w:color w:val="000000"/>
                <w:spacing w:val="-4"/>
                <w:sz w:val="24"/>
                <w:szCs w:val="24"/>
                <w:rtl/>
              </w:rPr>
              <w:t>نصائح</w:t>
            </w:r>
            <w:r w:rsidRPr="00523237">
              <w:rPr>
                <w:rFonts w:ascii="Traditional Arabic" w:eastAsia="Traditional Arabic" w:hAnsi="Traditional Arabic" w:cs="Traditional Arabic" w:hint="cs"/>
                <w:bCs/>
                <w:color w:val="000000"/>
                <w:spacing w:val="-4"/>
                <w:sz w:val="24"/>
                <w:szCs w:val="24"/>
                <w:rtl/>
              </w:rPr>
              <w:t>ُ</w:t>
            </w:r>
            <w:r w:rsidRPr="00523237">
              <w:rPr>
                <w:rFonts w:ascii="Traditional Arabic" w:eastAsia="Traditional Arabic" w:hAnsi="Traditional Arabic" w:cs="Traditional Arabic"/>
                <w:bCs/>
                <w:color w:val="000000"/>
                <w:spacing w:val="-4"/>
                <w:sz w:val="24"/>
                <w:szCs w:val="24"/>
                <w:rtl/>
              </w:rPr>
              <w:t xml:space="preserve"> للآباء والأمهات</w:t>
            </w:r>
            <w:r w:rsidRPr="00523237">
              <w:rPr>
                <w:rFonts w:ascii="Traditional Arabic" w:eastAsia="Traditional Arabic" w:hAnsi="Traditional Arabic" w:cs="Traditional Arabic" w:hint="cs"/>
                <w:bCs/>
                <w:color w:val="000000"/>
                <w:spacing w:val="-4"/>
                <w:sz w:val="24"/>
                <w:szCs w:val="24"/>
                <w:rtl/>
              </w:rPr>
              <w:t>.</w:t>
            </w:r>
          </w:p>
        </w:tc>
      </w:tr>
    </w:tbl>
    <w:p w14:paraId="0CB20C52" w14:textId="77777777" w:rsidR="00523237" w:rsidRPr="00523237" w:rsidRDefault="00523237" w:rsidP="00523237">
      <w:pPr>
        <w:bidi/>
        <w:spacing w:after="0" w:line="240" w:lineRule="auto"/>
        <w:jc w:val="both"/>
        <w:rPr>
          <w:rFonts w:ascii="Times New Roman" w:eastAsia="Times New Roman" w:hAnsi="Times New Roman" w:cs="Times New Roman"/>
          <w:bCs/>
          <w:sz w:val="12"/>
          <w:szCs w:val="12"/>
          <w:lang w:bidi="ar-KW"/>
        </w:rPr>
      </w:pPr>
    </w:p>
    <w:p w14:paraId="258F6A5A"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الحمدُ للهِ العليمِ الأكرم، الذي علَّمَ بالقلمِ، علَّم الإنسانَ ما لم يعلم، وأشهدُ أن لا إلهَ إلا اللهُ، وأشهدُ أن محمدًا عبدُ اللهِ ورسولُهُ، صلى اللهُ عليهِ وسل</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مَ تسليمًا كثيرًا.  </w:t>
      </w:r>
    </w:p>
    <w:p w14:paraId="09EFB9E4" w14:textId="77777777" w:rsidR="00523237" w:rsidRPr="00523237" w:rsidRDefault="00523237" w:rsidP="00523237">
      <w:pPr>
        <w:bidi/>
        <w:spacing w:after="8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أما بعد</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فاتقوا اللهَ عبادَ اللهِ حقَّ التقوى، وراقبوهُ في السرِّ والنجوى، </w:t>
      </w:r>
      <w:r w:rsidRPr="00523237">
        <w:rPr>
          <w:rFonts w:ascii="Traditional Arabic" w:eastAsia="Traditional Arabic" w:hAnsi="Traditional Arabic" w:cs="Traditional Arabic"/>
          <w:bCs/>
          <w:color w:val="000000"/>
          <w:spacing w:val="-4"/>
          <w:sz w:val="28"/>
          <w:szCs w:val="28"/>
          <w:rtl/>
        </w:rPr>
        <w:t>﴿</w:t>
      </w:r>
      <w:r w:rsidRPr="00523237">
        <w:rPr>
          <w:rFonts w:ascii="Traditional Arabic" w:eastAsia="Traditional Arabic" w:hAnsi="Traditional Arabic" w:cs="Traditional Arabic"/>
          <w:bCs/>
          <w:color w:val="C00000"/>
          <w:sz w:val="28"/>
          <w:szCs w:val="28"/>
          <w:rtl/>
        </w:rPr>
        <w:t>يَا</w:t>
      </w:r>
      <w:r w:rsidRPr="00523237">
        <w:rPr>
          <w:rFonts w:ascii="Traditional Arabic" w:eastAsia="Traditional Arabic" w:hAnsi="Traditional Arabic" w:cs="Traditional Arabic" w:hint="cs"/>
          <w:bCs/>
          <w:color w:val="C00000"/>
          <w:sz w:val="28"/>
          <w:szCs w:val="28"/>
          <w:rtl/>
        </w:rPr>
        <w:t xml:space="preserve"> </w:t>
      </w:r>
      <w:r w:rsidRPr="00523237">
        <w:rPr>
          <w:rFonts w:ascii="Traditional Arabic" w:eastAsia="Traditional Arabic" w:hAnsi="Traditional Arabic" w:cs="Traditional Arabic"/>
          <w:bCs/>
          <w:color w:val="C00000"/>
          <w:sz w:val="28"/>
          <w:szCs w:val="28"/>
          <w:rtl/>
        </w:rPr>
        <w:t>أَيُّهَا الَّذِينَ آمَنُوا اتَّقُوا اللَّهَ حَقَّ تُقَاتِهِ وَلَا تَمُوتُنَّ إِلَّا وَأَنْتُمْ مُسْلِمُونَ</w:t>
      </w:r>
      <w:r w:rsidRPr="00523237">
        <w:rPr>
          <w:rFonts w:ascii="Traditional Arabic" w:eastAsia="Traditional Arabic" w:hAnsi="Traditional Arabic" w:cs="Traditional Arabic"/>
          <w:bCs/>
          <w:color w:val="000000"/>
          <w:sz w:val="28"/>
          <w:szCs w:val="28"/>
          <w:rtl/>
        </w:rPr>
        <w:t>﴾.</w:t>
      </w:r>
    </w:p>
    <w:p w14:paraId="4CBB2656" w14:textId="77777777" w:rsidR="00523237" w:rsidRPr="00523237" w:rsidRDefault="00523237" w:rsidP="00523237">
      <w:pPr>
        <w:bidi/>
        <w:spacing w:after="80" w:line="240" w:lineRule="auto"/>
        <w:ind w:firstLine="284"/>
        <w:jc w:val="both"/>
        <w:rPr>
          <w:rFonts w:ascii="Traditional Arabic" w:eastAsia="Traditional Arabic" w:hAnsi="Traditional Arabic" w:cs="Traditional Arabic"/>
          <w:bCs/>
          <w:color w:val="00B050"/>
          <w:sz w:val="28"/>
          <w:szCs w:val="28"/>
        </w:rPr>
      </w:pPr>
      <w:r w:rsidRPr="00523237">
        <w:rPr>
          <w:rFonts w:ascii="Traditional Arabic" w:eastAsia="Traditional Arabic" w:hAnsi="Traditional Arabic" w:cs="Traditional Arabic"/>
          <w:bCs/>
          <w:color w:val="00B050"/>
          <w:sz w:val="28"/>
          <w:szCs w:val="28"/>
          <w:rtl/>
        </w:rPr>
        <w:t>عباد</w:t>
      </w:r>
      <w:r w:rsidRPr="00523237">
        <w:rPr>
          <w:rFonts w:ascii="Traditional Arabic" w:eastAsia="Traditional Arabic" w:hAnsi="Traditional Arabic" w:cs="Traditional Arabic" w:hint="cs"/>
          <w:bCs/>
          <w:color w:val="00B050"/>
          <w:sz w:val="28"/>
          <w:szCs w:val="28"/>
          <w:rtl/>
        </w:rPr>
        <w:t>َ</w:t>
      </w:r>
      <w:r w:rsidRPr="00523237">
        <w:rPr>
          <w:rFonts w:ascii="Traditional Arabic" w:eastAsia="Traditional Arabic" w:hAnsi="Traditional Arabic" w:cs="Traditional Arabic"/>
          <w:bCs/>
          <w:color w:val="00B050"/>
          <w:sz w:val="28"/>
          <w:szCs w:val="28"/>
          <w:rtl/>
        </w:rPr>
        <w:t xml:space="preserve"> الله: </w:t>
      </w:r>
    </w:p>
    <w:p w14:paraId="42BA8829" w14:textId="77777777" w:rsidR="00523237" w:rsidRPr="00523237" w:rsidRDefault="00523237" w:rsidP="00523237">
      <w:pPr>
        <w:bidi/>
        <w:spacing w:after="8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هل سم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عت</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مْ عن أو</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لِ 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ن جمعَ القرآنَ العظيمَ في مصحفٍ، في تاريخِ المسلمينَ؟  </w:t>
      </w:r>
    </w:p>
    <w:p w14:paraId="09065B59" w14:textId="77777777" w:rsidR="00523237" w:rsidRPr="00523237" w:rsidRDefault="00523237" w:rsidP="00523237">
      <w:pPr>
        <w:bidi/>
        <w:spacing w:after="8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بطلُنا هو زيد</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بنُ ثابت</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الأنصاري رضيَ اللهُ عنهُ.</w:t>
      </w:r>
    </w:p>
    <w:p w14:paraId="53EB1FA0" w14:textId="77777777" w:rsidR="00523237" w:rsidRPr="00523237" w:rsidRDefault="00523237" w:rsidP="00523237">
      <w:pPr>
        <w:bidi/>
        <w:spacing w:after="80" w:line="240" w:lineRule="auto"/>
        <w:ind w:firstLine="284"/>
        <w:jc w:val="both"/>
        <w:rPr>
          <w:rFonts w:ascii="Traditional Arabic" w:eastAsia="Traditional Arabic" w:hAnsi="Traditional Arabic" w:cs="Traditional Arabic"/>
          <w:bCs/>
          <w:color w:val="000000"/>
          <w:spacing w:val="-2"/>
          <w:sz w:val="28"/>
          <w:szCs w:val="28"/>
          <w:rtl/>
          <w:lang w:bidi="ar-KW"/>
        </w:rPr>
      </w:pPr>
      <w:r w:rsidRPr="00523237">
        <w:rPr>
          <w:rFonts w:ascii="Traditional Arabic" w:eastAsia="Traditional Arabic" w:hAnsi="Traditional Arabic" w:cs="Traditional Arabic"/>
          <w:bCs/>
          <w:color w:val="000000"/>
          <w:spacing w:val="-2"/>
          <w:sz w:val="28"/>
          <w:szCs w:val="28"/>
          <w:rtl/>
        </w:rPr>
        <w:t>ل</w:t>
      </w:r>
      <w:r w:rsidRPr="00523237">
        <w:rPr>
          <w:rFonts w:ascii="Traditional Arabic" w:eastAsia="Traditional Arabic" w:hAnsi="Traditional Arabic" w:cs="Traditional Arabic" w:hint="cs"/>
          <w:bCs/>
          <w:color w:val="000000"/>
          <w:spacing w:val="-2"/>
          <w:sz w:val="28"/>
          <w:szCs w:val="28"/>
          <w:rtl/>
        </w:rPr>
        <w:t>َ</w:t>
      </w:r>
      <w:r w:rsidRPr="00523237">
        <w:rPr>
          <w:rFonts w:ascii="Traditional Arabic" w:eastAsia="Traditional Arabic" w:hAnsi="Traditional Arabic" w:cs="Traditional Arabic"/>
          <w:bCs/>
          <w:color w:val="000000"/>
          <w:spacing w:val="-2"/>
          <w:sz w:val="28"/>
          <w:szCs w:val="28"/>
          <w:rtl/>
        </w:rPr>
        <w:t>م</w:t>
      </w:r>
      <w:r w:rsidRPr="00523237">
        <w:rPr>
          <w:rFonts w:ascii="Traditional Arabic" w:eastAsia="Traditional Arabic" w:hAnsi="Traditional Arabic" w:cs="Traditional Arabic" w:hint="cs"/>
          <w:bCs/>
          <w:color w:val="000000"/>
          <w:spacing w:val="-2"/>
          <w:sz w:val="28"/>
          <w:szCs w:val="28"/>
          <w:rtl/>
        </w:rPr>
        <w:t>ّ</w:t>
      </w:r>
      <w:r w:rsidRPr="00523237">
        <w:rPr>
          <w:rFonts w:ascii="Traditional Arabic" w:eastAsia="Traditional Arabic" w:hAnsi="Traditional Arabic" w:cs="Traditional Arabic"/>
          <w:bCs/>
          <w:color w:val="000000"/>
          <w:spacing w:val="-2"/>
          <w:sz w:val="28"/>
          <w:szCs w:val="28"/>
          <w:rtl/>
        </w:rPr>
        <w:t>ا هاجر</w:t>
      </w:r>
      <w:r w:rsidRPr="00523237">
        <w:rPr>
          <w:rFonts w:ascii="Traditional Arabic" w:eastAsia="Traditional Arabic" w:hAnsi="Traditional Arabic" w:cs="Traditional Arabic" w:hint="cs"/>
          <w:bCs/>
          <w:color w:val="000000"/>
          <w:spacing w:val="-2"/>
          <w:sz w:val="28"/>
          <w:szCs w:val="28"/>
          <w:rtl/>
        </w:rPr>
        <w:t>َ</w:t>
      </w:r>
      <w:r w:rsidRPr="00523237">
        <w:rPr>
          <w:rFonts w:ascii="Traditional Arabic" w:eastAsia="Traditional Arabic" w:hAnsi="Traditional Arabic" w:cs="Traditional Arabic"/>
          <w:bCs/>
          <w:color w:val="000000"/>
          <w:spacing w:val="-2"/>
          <w:sz w:val="28"/>
          <w:szCs w:val="28"/>
          <w:rtl/>
        </w:rPr>
        <w:t xml:space="preserve"> النبي</w:t>
      </w:r>
      <w:r w:rsidRPr="00523237">
        <w:rPr>
          <w:rFonts w:ascii="Traditional Arabic" w:eastAsia="Traditional Arabic" w:hAnsi="Traditional Arabic" w:cs="Traditional Arabic" w:hint="cs"/>
          <w:bCs/>
          <w:color w:val="000000"/>
          <w:spacing w:val="-2"/>
          <w:sz w:val="28"/>
          <w:szCs w:val="28"/>
          <w:rtl/>
        </w:rPr>
        <w:t>ُّ</w:t>
      </w:r>
      <w:r w:rsidRPr="00523237">
        <w:rPr>
          <w:rFonts w:ascii="Traditional Arabic" w:eastAsia="Traditional Arabic" w:hAnsi="Traditional Arabic" w:cs="Traditional Arabic"/>
          <w:bCs/>
          <w:color w:val="000000"/>
          <w:spacing w:val="-2"/>
          <w:sz w:val="28"/>
          <w:szCs w:val="28"/>
          <w:rtl/>
        </w:rPr>
        <w:t xml:space="preserve"> ﷺ إلى المدينة ج</w:t>
      </w:r>
      <w:r w:rsidRPr="00523237">
        <w:rPr>
          <w:rFonts w:ascii="Traditional Arabic" w:eastAsia="Traditional Arabic" w:hAnsi="Traditional Arabic" w:cs="Traditional Arabic" w:hint="cs"/>
          <w:bCs/>
          <w:color w:val="000000"/>
          <w:spacing w:val="-2"/>
          <w:sz w:val="28"/>
          <w:szCs w:val="28"/>
          <w:rtl/>
        </w:rPr>
        <w:t>ِ</w:t>
      </w:r>
      <w:r w:rsidRPr="00523237">
        <w:rPr>
          <w:rFonts w:ascii="Traditional Arabic" w:eastAsia="Traditional Arabic" w:hAnsi="Traditional Arabic" w:cs="Traditional Arabic"/>
          <w:bCs/>
          <w:color w:val="000000"/>
          <w:spacing w:val="-2"/>
          <w:sz w:val="28"/>
          <w:szCs w:val="28"/>
          <w:rtl/>
        </w:rPr>
        <w:t>يء بين يد</w:t>
      </w:r>
      <w:r w:rsidRPr="00523237">
        <w:rPr>
          <w:rFonts w:ascii="Traditional Arabic" w:eastAsia="Traditional Arabic" w:hAnsi="Traditional Arabic" w:cs="Traditional Arabic" w:hint="cs"/>
          <w:bCs/>
          <w:color w:val="000000"/>
          <w:spacing w:val="-2"/>
          <w:sz w:val="28"/>
          <w:szCs w:val="28"/>
          <w:rtl/>
        </w:rPr>
        <w:t>َ</w:t>
      </w:r>
      <w:r w:rsidRPr="00523237">
        <w:rPr>
          <w:rFonts w:ascii="Traditional Arabic" w:eastAsia="Traditional Arabic" w:hAnsi="Traditional Arabic" w:cs="Traditional Arabic"/>
          <w:bCs/>
          <w:color w:val="000000"/>
          <w:spacing w:val="-2"/>
          <w:sz w:val="28"/>
          <w:szCs w:val="28"/>
          <w:rtl/>
        </w:rPr>
        <w:t>ي</w:t>
      </w:r>
      <w:r w:rsidRPr="00523237">
        <w:rPr>
          <w:rFonts w:ascii="Traditional Arabic" w:eastAsia="Traditional Arabic" w:hAnsi="Traditional Arabic" w:cs="Traditional Arabic" w:hint="cs"/>
          <w:bCs/>
          <w:color w:val="000000"/>
          <w:spacing w:val="-2"/>
          <w:sz w:val="28"/>
          <w:szCs w:val="28"/>
          <w:rtl/>
        </w:rPr>
        <w:t>ْ</w:t>
      </w:r>
      <w:r w:rsidRPr="00523237">
        <w:rPr>
          <w:rFonts w:ascii="Traditional Arabic" w:eastAsia="Traditional Arabic" w:hAnsi="Traditional Arabic" w:cs="Traditional Arabic"/>
          <w:bCs/>
          <w:color w:val="000000"/>
          <w:spacing w:val="-2"/>
          <w:sz w:val="28"/>
          <w:szCs w:val="28"/>
          <w:rtl/>
        </w:rPr>
        <w:t>ه بزيد</w:t>
      </w:r>
      <w:r w:rsidRPr="00523237">
        <w:rPr>
          <w:rFonts w:ascii="Traditional Arabic" w:eastAsia="Traditional Arabic" w:hAnsi="Traditional Arabic" w:cs="Traditional Arabic" w:hint="cs"/>
          <w:bCs/>
          <w:color w:val="000000"/>
          <w:spacing w:val="-2"/>
          <w:sz w:val="28"/>
          <w:szCs w:val="28"/>
          <w:rtl/>
        </w:rPr>
        <w:t>ِ</w:t>
      </w:r>
      <w:r w:rsidRPr="00523237">
        <w:rPr>
          <w:rFonts w:ascii="Traditional Arabic" w:eastAsia="Traditional Arabic" w:hAnsi="Traditional Arabic" w:cs="Traditional Arabic"/>
          <w:bCs/>
          <w:color w:val="000000"/>
          <w:spacing w:val="-2"/>
          <w:sz w:val="28"/>
          <w:szCs w:val="28"/>
          <w:rtl/>
        </w:rPr>
        <w:t xml:space="preserve"> بن</w:t>
      </w:r>
      <w:r w:rsidRPr="00523237">
        <w:rPr>
          <w:rFonts w:ascii="Traditional Arabic" w:eastAsia="Traditional Arabic" w:hAnsi="Traditional Arabic" w:cs="Traditional Arabic" w:hint="cs"/>
          <w:bCs/>
          <w:color w:val="000000"/>
          <w:spacing w:val="-2"/>
          <w:sz w:val="28"/>
          <w:szCs w:val="28"/>
          <w:rtl/>
        </w:rPr>
        <w:t>ِ</w:t>
      </w:r>
      <w:r w:rsidRPr="00523237">
        <w:rPr>
          <w:rFonts w:ascii="Traditional Arabic" w:eastAsia="Traditional Arabic" w:hAnsi="Traditional Arabic" w:cs="Traditional Arabic"/>
          <w:bCs/>
          <w:color w:val="000000"/>
          <w:spacing w:val="-2"/>
          <w:sz w:val="28"/>
          <w:szCs w:val="28"/>
          <w:rtl/>
        </w:rPr>
        <w:t xml:space="preserve"> ثابت</w:t>
      </w:r>
      <w:r w:rsidRPr="00523237">
        <w:rPr>
          <w:rFonts w:ascii="Traditional Arabic" w:eastAsia="Traditional Arabic" w:hAnsi="Traditional Arabic" w:cs="Traditional Arabic" w:hint="cs"/>
          <w:bCs/>
          <w:color w:val="000000"/>
          <w:spacing w:val="-2"/>
          <w:sz w:val="28"/>
          <w:szCs w:val="28"/>
          <w:rtl/>
        </w:rPr>
        <w:t>ٍ</w:t>
      </w:r>
      <w:r w:rsidRPr="00523237">
        <w:rPr>
          <w:rFonts w:ascii="Traditional Arabic" w:eastAsia="Traditional Arabic" w:hAnsi="Traditional Arabic" w:cs="Traditional Arabic"/>
          <w:bCs/>
          <w:color w:val="000000"/>
          <w:spacing w:val="-2"/>
          <w:sz w:val="28"/>
          <w:szCs w:val="28"/>
          <w:rtl/>
        </w:rPr>
        <w:t xml:space="preserve"> وهو غلام</w:t>
      </w:r>
      <w:r w:rsidRPr="00523237">
        <w:rPr>
          <w:rFonts w:ascii="Traditional Arabic" w:eastAsia="Traditional Arabic" w:hAnsi="Traditional Arabic" w:cs="Traditional Arabic" w:hint="cs"/>
          <w:bCs/>
          <w:color w:val="000000"/>
          <w:spacing w:val="-2"/>
          <w:sz w:val="28"/>
          <w:szCs w:val="28"/>
          <w:rtl/>
        </w:rPr>
        <w:t>ٌ</w:t>
      </w:r>
      <w:r w:rsidRPr="00523237">
        <w:rPr>
          <w:rFonts w:ascii="Traditional Arabic" w:eastAsia="Traditional Arabic" w:hAnsi="Traditional Arabic" w:cs="Traditional Arabic"/>
          <w:bCs/>
          <w:color w:val="000000"/>
          <w:spacing w:val="-2"/>
          <w:sz w:val="28"/>
          <w:szCs w:val="28"/>
          <w:rtl/>
        </w:rPr>
        <w:t xml:space="preserve"> صغير، عمر</w:t>
      </w:r>
      <w:r w:rsidRPr="00523237">
        <w:rPr>
          <w:rFonts w:ascii="Traditional Arabic" w:eastAsia="Traditional Arabic" w:hAnsi="Traditional Arabic" w:cs="Traditional Arabic" w:hint="cs"/>
          <w:bCs/>
          <w:color w:val="000000"/>
          <w:spacing w:val="-2"/>
          <w:sz w:val="28"/>
          <w:szCs w:val="28"/>
          <w:rtl/>
        </w:rPr>
        <w:t>ُ</w:t>
      </w:r>
      <w:r w:rsidRPr="00523237">
        <w:rPr>
          <w:rFonts w:ascii="Traditional Arabic" w:eastAsia="Traditional Arabic" w:hAnsi="Traditional Arabic" w:cs="Traditional Arabic"/>
          <w:bCs/>
          <w:color w:val="000000"/>
          <w:spacing w:val="-2"/>
          <w:sz w:val="28"/>
          <w:szCs w:val="28"/>
          <w:rtl/>
        </w:rPr>
        <w:t>ه يومئذ</w:t>
      </w:r>
      <w:r w:rsidRPr="00523237">
        <w:rPr>
          <w:rFonts w:ascii="Traditional Arabic" w:eastAsia="Traditional Arabic" w:hAnsi="Traditional Arabic" w:cs="Traditional Arabic" w:hint="cs"/>
          <w:bCs/>
          <w:color w:val="000000"/>
          <w:spacing w:val="-2"/>
          <w:sz w:val="28"/>
          <w:szCs w:val="28"/>
          <w:rtl/>
        </w:rPr>
        <w:t>ٍ</w:t>
      </w:r>
      <w:r w:rsidRPr="00523237">
        <w:rPr>
          <w:rFonts w:ascii="Traditional Arabic" w:eastAsia="Traditional Arabic" w:hAnsi="Traditional Arabic" w:cs="Traditional Arabic"/>
          <w:bCs/>
          <w:color w:val="000000"/>
          <w:spacing w:val="-2"/>
          <w:sz w:val="28"/>
          <w:szCs w:val="28"/>
          <w:rtl/>
        </w:rPr>
        <w:t xml:space="preserve"> إحدى ع</w:t>
      </w:r>
      <w:r w:rsidRPr="00523237">
        <w:rPr>
          <w:rFonts w:ascii="Traditional Arabic" w:eastAsia="Traditional Arabic" w:hAnsi="Traditional Arabic" w:cs="Traditional Arabic" w:hint="cs"/>
          <w:bCs/>
          <w:color w:val="000000"/>
          <w:spacing w:val="-2"/>
          <w:sz w:val="28"/>
          <w:szCs w:val="28"/>
          <w:rtl/>
        </w:rPr>
        <w:t>َ</w:t>
      </w:r>
      <w:r w:rsidRPr="00523237">
        <w:rPr>
          <w:rFonts w:ascii="Traditional Arabic" w:eastAsia="Traditional Arabic" w:hAnsi="Traditional Arabic" w:cs="Traditional Arabic"/>
          <w:bCs/>
          <w:color w:val="000000"/>
          <w:spacing w:val="-2"/>
          <w:sz w:val="28"/>
          <w:szCs w:val="28"/>
          <w:rtl/>
        </w:rPr>
        <w:t>ش</w:t>
      </w:r>
      <w:r w:rsidRPr="00523237">
        <w:rPr>
          <w:rFonts w:ascii="Traditional Arabic" w:eastAsia="Traditional Arabic" w:hAnsi="Traditional Arabic" w:cs="Traditional Arabic" w:hint="cs"/>
          <w:bCs/>
          <w:color w:val="000000"/>
          <w:spacing w:val="-2"/>
          <w:sz w:val="28"/>
          <w:szCs w:val="28"/>
          <w:rtl/>
        </w:rPr>
        <w:t>ْ</w:t>
      </w:r>
      <w:r w:rsidRPr="00523237">
        <w:rPr>
          <w:rFonts w:ascii="Traditional Arabic" w:eastAsia="Traditional Arabic" w:hAnsi="Traditional Arabic" w:cs="Traditional Arabic"/>
          <w:bCs/>
          <w:color w:val="000000"/>
          <w:spacing w:val="-2"/>
          <w:sz w:val="28"/>
          <w:szCs w:val="28"/>
          <w:rtl/>
        </w:rPr>
        <w:t>ر</w:t>
      </w:r>
      <w:r w:rsidRPr="00523237">
        <w:rPr>
          <w:rFonts w:ascii="Traditional Arabic" w:eastAsia="Traditional Arabic" w:hAnsi="Traditional Arabic" w:cs="Traditional Arabic" w:hint="cs"/>
          <w:bCs/>
          <w:color w:val="000000"/>
          <w:spacing w:val="-2"/>
          <w:sz w:val="28"/>
          <w:szCs w:val="28"/>
          <w:rtl/>
        </w:rPr>
        <w:t>َ</w:t>
      </w:r>
      <w:r w:rsidRPr="00523237">
        <w:rPr>
          <w:rFonts w:ascii="Traditional Arabic" w:eastAsia="Traditional Arabic" w:hAnsi="Traditional Arabic" w:cs="Traditional Arabic"/>
          <w:bCs/>
          <w:color w:val="000000"/>
          <w:spacing w:val="-2"/>
          <w:sz w:val="28"/>
          <w:szCs w:val="28"/>
          <w:rtl/>
        </w:rPr>
        <w:t>ة س</w:t>
      </w:r>
      <w:r w:rsidRPr="00523237">
        <w:rPr>
          <w:rFonts w:ascii="Traditional Arabic" w:eastAsia="Traditional Arabic" w:hAnsi="Traditional Arabic" w:cs="Traditional Arabic" w:hint="cs"/>
          <w:bCs/>
          <w:color w:val="000000"/>
          <w:spacing w:val="-2"/>
          <w:sz w:val="28"/>
          <w:szCs w:val="28"/>
          <w:rtl/>
        </w:rPr>
        <w:t>َ</w:t>
      </w:r>
      <w:r w:rsidRPr="00523237">
        <w:rPr>
          <w:rFonts w:ascii="Traditional Arabic" w:eastAsia="Traditional Arabic" w:hAnsi="Traditional Arabic" w:cs="Traditional Arabic"/>
          <w:bCs/>
          <w:color w:val="000000"/>
          <w:spacing w:val="-2"/>
          <w:sz w:val="28"/>
          <w:szCs w:val="28"/>
          <w:rtl/>
        </w:rPr>
        <w:t>ن</w:t>
      </w:r>
      <w:r w:rsidRPr="00523237">
        <w:rPr>
          <w:rFonts w:ascii="Traditional Arabic" w:eastAsia="Traditional Arabic" w:hAnsi="Traditional Arabic" w:cs="Traditional Arabic" w:hint="cs"/>
          <w:bCs/>
          <w:color w:val="000000"/>
          <w:spacing w:val="-2"/>
          <w:sz w:val="28"/>
          <w:szCs w:val="28"/>
          <w:rtl/>
        </w:rPr>
        <w:t>َ</w:t>
      </w:r>
      <w:r w:rsidRPr="00523237">
        <w:rPr>
          <w:rFonts w:ascii="Traditional Arabic" w:eastAsia="Traditional Arabic" w:hAnsi="Traditional Arabic" w:cs="Traditional Arabic"/>
          <w:bCs/>
          <w:color w:val="000000"/>
          <w:spacing w:val="-2"/>
          <w:sz w:val="28"/>
          <w:szCs w:val="28"/>
          <w:rtl/>
        </w:rPr>
        <w:t>ة، وقالوا له: هَذَا غُلَامٌ مِنْ بَنِي النَّجَّارِ، مَعَهُ مِمَّا أَنْزَلَ اللَّهُ عَلَيْكَ بِضْعَ عَشْرَةَ سُورَةً، فَأَعْجَبَ ذَلِكَ النَّبِيَّ ﷺ، وَقَالَ</w:t>
      </w:r>
      <w:r w:rsidRPr="00523237">
        <w:rPr>
          <w:rFonts w:ascii="Traditional Arabic" w:eastAsia="Traditional Arabic" w:hAnsi="Traditional Arabic" w:cs="Traditional Arabic" w:hint="cs"/>
          <w:bCs/>
          <w:color w:val="000000"/>
          <w:spacing w:val="-2"/>
          <w:sz w:val="28"/>
          <w:szCs w:val="28"/>
          <w:rtl/>
        </w:rPr>
        <w:t>:</w:t>
      </w:r>
      <w:r w:rsidRPr="00523237">
        <w:rPr>
          <w:rFonts w:ascii="Traditional Arabic" w:eastAsia="Traditional Arabic" w:hAnsi="Traditional Arabic" w:cs="Traditional Arabic"/>
          <w:bCs/>
          <w:color w:val="000000"/>
          <w:spacing w:val="-2"/>
          <w:sz w:val="28"/>
          <w:szCs w:val="28"/>
          <w:rtl/>
        </w:rPr>
        <w:t xml:space="preserve"> «</w:t>
      </w:r>
      <w:r w:rsidRPr="00523237">
        <w:rPr>
          <w:rFonts w:ascii="Traditional Arabic" w:eastAsia="Traditional Arabic" w:hAnsi="Traditional Arabic" w:cs="Traditional Arabic"/>
          <w:bCs/>
          <w:color w:val="0070C0"/>
          <w:spacing w:val="-2"/>
          <w:sz w:val="28"/>
          <w:szCs w:val="28"/>
          <w:rtl/>
        </w:rPr>
        <w:t>يَا زَيْدُ تَعَلَّمْ لِي كِتَابَ يَهُودَ؛ فَإِنِّي وَاللهِ مَا آمَنُ يَهُودَ عَلَى كِتَابِي</w:t>
      </w:r>
      <w:r w:rsidRPr="00523237">
        <w:rPr>
          <w:rFonts w:ascii="Traditional Arabic" w:eastAsia="Traditional Arabic" w:hAnsi="Traditional Arabic" w:cs="Traditional Arabic"/>
          <w:bCs/>
          <w:color w:val="000000"/>
          <w:spacing w:val="-2"/>
          <w:sz w:val="28"/>
          <w:szCs w:val="28"/>
          <w:rtl/>
        </w:rPr>
        <w:t>»، قَالَ زَيْدٌ: «</w:t>
      </w:r>
      <w:r w:rsidRPr="00523237">
        <w:rPr>
          <w:rFonts w:ascii="Traditional Arabic" w:eastAsia="Traditional Arabic" w:hAnsi="Traditional Arabic" w:cs="Traditional Arabic"/>
          <w:bCs/>
          <w:color w:val="C45911" w:themeColor="accent2" w:themeShade="BF"/>
          <w:spacing w:val="-2"/>
          <w:sz w:val="28"/>
          <w:szCs w:val="28"/>
          <w:rtl/>
        </w:rPr>
        <w:t>فَتَعَلَّمْتُ كِتَابَهُمْ</w:t>
      </w:r>
      <w:r w:rsidRPr="00523237">
        <w:rPr>
          <w:rFonts w:ascii="Traditional Arabic" w:eastAsia="Traditional Arabic" w:hAnsi="Traditional Arabic" w:cs="Traditional Arabic" w:hint="cs"/>
          <w:bCs/>
          <w:color w:val="C45911" w:themeColor="accent2" w:themeShade="BF"/>
          <w:spacing w:val="-2"/>
          <w:sz w:val="28"/>
          <w:szCs w:val="28"/>
          <w:rtl/>
        </w:rPr>
        <w:t>،</w:t>
      </w:r>
      <w:r w:rsidRPr="00523237">
        <w:rPr>
          <w:rFonts w:ascii="Traditional Arabic" w:eastAsia="Traditional Arabic" w:hAnsi="Traditional Arabic" w:cs="Traditional Arabic"/>
          <w:bCs/>
          <w:color w:val="C45911" w:themeColor="accent2" w:themeShade="BF"/>
          <w:spacing w:val="-2"/>
          <w:sz w:val="28"/>
          <w:szCs w:val="28"/>
          <w:rtl/>
        </w:rPr>
        <w:t xml:space="preserve"> مَا مَرَّتْ بِي خَمْسَ عَشْرَةَ لَيْلَةً حَتَّى حَذَقْتُهُ، وَكُنْتُ أَقْرَأُ لَهُ كُتُبَهُمْ إِذَا كَتَبُوا إِلَيْهِ، وَأُجِيبُ عَنْهُ إِذَا كَتَب</w:t>
      </w:r>
      <w:r w:rsidRPr="00523237">
        <w:rPr>
          <w:rFonts w:ascii="Traditional Arabic" w:eastAsia="Traditional Arabic" w:hAnsi="Traditional Arabic" w:cs="Traditional Arabic"/>
          <w:bCs/>
          <w:color w:val="000000"/>
          <w:spacing w:val="-2"/>
          <w:sz w:val="28"/>
          <w:szCs w:val="28"/>
          <w:rtl/>
        </w:rPr>
        <w:t xml:space="preserve">». رواه أبو </w:t>
      </w:r>
      <w:proofErr w:type="gramStart"/>
      <w:r w:rsidRPr="00523237">
        <w:rPr>
          <w:rFonts w:ascii="Traditional Arabic" w:eastAsia="Traditional Arabic" w:hAnsi="Traditional Arabic" w:cs="Traditional Arabic"/>
          <w:bCs/>
          <w:color w:val="000000"/>
          <w:spacing w:val="-2"/>
          <w:sz w:val="28"/>
          <w:szCs w:val="28"/>
          <w:rtl/>
        </w:rPr>
        <w:t>داود</w:t>
      </w:r>
      <w:r w:rsidRPr="00523237">
        <w:rPr>
          <w:rFonts w:ascii="Traditional Arabic" w:eastAsia="Traditional Arabic" w:hAnsi="Traditional Arabic" w:cs="Traditional Arabic"/>
          <w:bCs/>
          <w:color w:val="000000"/>
          <w:spacing w:val="-2"/>
          <w:sz w:val="28"/>
          <w:szCs w:val="28"/>
          <w:vertAlign w:val="superscript"/>
        </w:rPr>
        <w:t>(</w:t>
      </w:r>
      <w:proofErr w:type="gramEnd"/>
      <w:r w:rsidRPr="00523237">
        <w:rPr>
          <w:rFonts w:ascii="Traditional Arabic" w:eastAsia="Traditional Arabic" w:hAnsi="Traditional Arabic" w:cs="Traditional Arabic"/>
          <w:bCs/>
          <w:color w:val="000000"/>
          <w:spacing w:val="-2"/>
          <w:sz w:val="28"/>
          <w:szCs w:val="28"/>
          <w:vertAlign w:val="superscript"/>
        </w:rPr>
        <w:footnoteReference w:id="1"/>
      </w:r>
      <w:r w:rsidRPr="00523237">
        <w:rPr>
          <w:rFonts w:ascii="Traditional Arabic" w:eastAsia="Traditional Arabic" w:hAnsi="Traditional Arabic" w:cs="Traditional Arabic"/>
          <w:bCs/>
          <w:color w:val="000000"/>
          <w:spacing w:val="-2"/>
          <w:sz w:val="28"/>
          <w:szCs w:val="28"/>
          <w:vertAlign w:val="superscript"/>
        </w:rPr>
        <w:t>)</w:t>
      </w:r>
      <w:r w:rsidRPr="00523237">
        <w:rPr>
          <w:rFonts w:ascii="Traditional Arabic" w:eastAsia="Traditional Arabic" w:hAnsi="Traditional Arabic" w:cs="Traditional Arabic" w:hint="cs"/>
          <w:bCs/>
          <w:color w:val="000000"/>
          <w:spacing w:val="-2"/>
          <w:sz w:val="28"/>
          <w:szCs w:val="28"/>
          <w:rtl/>
          <w:lang w:bidi="ar-KW"/>
        </w:rPr>
        <w:t>.</w:t>
      </w:r>
    </w:p>
    <w:p w14:paraId="7E292319" w14:textId="77777777" w:rsidR="00523237" w:rsidRPr="00523237" w:rsidRDefault="00523237" w:rsidP="00523237">
      <w:pPr>
        <w:bidi/>
        <w:spacing w:after="80" w:line="240" w:lineRule="auto"/>
        <w:ind w:firstLine="284"/>
        <w:jc w:val="both"/>
        <w:rPr>
          <w:rFonts w:ascii="Traditional Arabic" w:eastAsia="Traditional Arabic" w:hAnsi="Traditional Arabic" w:cs="Traditional Arabic"/>
          <w:bCs/>
          <w:color w:val="000000"/>
          <w:sz w:val="28"/>
          <w:szCs w:val="28"/>
          <w:rtl/>
          <w:lang w:bidi="ar-KW"/>
        </w:rPr>
      </w:pPr>
      <w:r w:rsidRPr="00523237">
        <w:rPr>
          <w:rFonts w:ascii="Traditional Arabic" w:eastAsia="Traditional Arabic" w:hAnsi="Traditional Arabic" w:cs="Traditional Arabic" w:hint="cs"/>
          <w:bCs/>
          <w:color w:val="000000"/>
          <w:sz w:val="28"/>
          <w:szCs w:val="28"/>
          <w:rtl/>
        </w:rPr>
        <w:t xml:space="preserve">وفي رواية أخرى قال له </w:t>
      </w:r>
      <w:r w:rsidRPr="00523237">
        <w:rPr>
          <w:rFonts w:ascii="Traditional Arabic" w:eastAsia="Traditional Arabic" w:hAnsi="Traditional Arabic" w:cs="Traditional Arabic"/>
          <w:bCs/>
          <w:color w:val="000000"/>
          <w:sz w:val="28"/>
          <w:szCs w:val="28"/>
          <w:rtl/>
        </w:rPr>
        <w:t>النبي ﷺ:</w:t>
      </w:r>
      <w:r w:rsidRPr="00523237">
        <w:rPr>
          <w:rFonts w:ascii="Traditional Arabic" w:eastAsia="Traditional Arabic" w:hAnsi="Traditional Arabic" w:cs="Traditional Arabic" w:hint="cs"/>
          <w:bCs/>
          <w:color w:val="000000"/>
          <w:sz w:val="28"/>
          <w:szCs w:val="28"/>
          <w:rtl/>
        </w:rPr>
        <w:t xml:space="preserve"> </w:t>
      </w:r>
      <w:r w:rsidRPr="00523237">
        <w:rPr>
          <w:rFonts w:ascii="Traditional Arabic" w:eastAsia="Traditional Arabic" w:hAnsi="Traditional Arabic" w:cs="Traditional Arabic"/>
          <w:bCs/>
          <w:color w:val="000000"/>
          <w:spacing w:val="-2"/>
          <w:sz w:val="28"/>
          <w:szCs w:val="28"/>
          <w:rtl/>
        </w:rPr>
        <w:t>«</w:t>
      </w:r>
      <w:r w:rsidRPr="00523237">
        <w:rPr>
          <w:rFonts w:ascii="Traditional Arabic" w:eastAsia="Traditional Arabic" w:hAnsi="Traditional Arabic" w:cs="Traditional Arabic"/>
          <w:bCs/>
          <w:color w:val="0070C0"/>
          <w:sz w:val="28"/>
          <w:szCs w:val="28"/>
          <w:rtl/>
        </w:rPr>
        <w:t>أَتُحْسِنُ السُّرْيَانِيَّةَ؟ إِنَّهُ لَيَأْتِينِي كُتُبٌ</w:t>
      </w:r>
      <w:r w:rsidRPr="00523237">
        <w:rPr>
          <w:rFonts w:ascii="Traditional Arabic" w:eastAsia="Traditional Arabic" w:hAnsi="Traditional Arabic" w:cs="Traditional Arabic"/>
          <w:bCs/>
          <w:color w:val="000000"/>
          <w:spacing w:val="-2"/>
          <w:sz w:val="28"/>
          <w:szCs w:val="28"/>
          <w:rtl/>
        </w:rPr>
        <w:t>»</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قَالَ: قُلْتُ: </w:t>
      </w:r>
      <w:r w:rsidRPr="00523237">
        <w:rPr>
          <w:rFonts w:ascii="Traditional Arabic" w:eastAsia="Traditional Arabic" w:hAnsi="Traditional Arabic" w:cs="Traditional Arabic"/>
          <w:bCs/>
          <w:color w:val="000000"/>
          <w:spacing w:val="-2"/>
          <w:sz w:val="28"/>
          <w:szCs w:val="28"/>
          <w:rtl/>
        </w:rPr>
        <w:t>«</w:t>
      </w:r>
      <w:r w:rsidRPr="00523237">
        <w:rPr>
          <w:rFonts w:ascii="Traditional Arabic" w:eastAsia="Traditional Arabic" w:hAnsi="Traditional Arabic" w:cs="Traditional Arabic"/>
          <w:bCs/>
          <w:color w:val="C45911" w:themeColor="accent2" w:themeShade="BF"/>
          <w:spacing w:val="-2"/>
          <w:sz w:val="28"/>
          <w:szCs w:val="28"/>
          <w:rtl/>
        </w:rPr>
        <w:t>لَا</w:t>
      </w:r>
      <w:r w:rsidRPr="00523237">
        <w:rPr>
          <w:rFonts w:ascii="Traditional Arabic" w:eastAsia="Traditional Arabic" w:hAnsi="Traditional Arabic" w:cs="Traditional Arabic"/>
          <w:bCs/>
          <w:color w:val="000000"/>
          <w:spacing w:val="-2"/>
          <w:sz w:val="28"/>
          <w:szCs w:val="28"/>
          <w:rtl/>
        </w:rPr>
        <w:t>»</w:t>
      </w:r>
      <w:r w:rsidRPr="00523237">
        <w:rPr>
          <w:rFonts w:ascii="Traditional Arabic" w:eastAsia="Traditional Arabic" w:hAnsi="Traditional Arabic" w:cs="Traditional Arabic"/>
          <w:bCs/>
          <w:color w:val="000000"/>
          <w:sz w:val="28"/>
          <w:szCs w:val="28"/>
          <w:rtl/>
        </w:rPr>
        <w:t xml:space="preserve">. قَالَ: </w:t>
      </w:r>
      <w:r w:rsidRPr="00523237">
        <w:rPr>
          <w:rFonts w:ascii="Traditional Arabic" w:eastAsia="Traditional Arabic" w:hAnsi="Traditional Arabic" w:cs="Traditional Arabic"/>
          <w:bCs/>
          <w:color w:val="000000"/>
          <w:spacing w:val="-2"/>
          <w:sz w:val="28"/>
          <w:szCs w:val="28"/>
          <w:rtl/>
        </w:rPr>
        <w:t>«</w:t>
      </w:r>
      <w:r w:rsidRPr="00523237">
        <w:rPr>
          <w:rFonts w:ascii="Traditional Arabic" w:eastAsia="Traditional Arabic" w:hAnsi="Traditional Arabic" w:cs="Traditional Arabic"/>
          <w:bCs/>
          <w:color w:val="0070C0"/>
          <w:sz w:val="28"/>
          <w:szCs w:val="28"/>
          <w:rtl/>
        </w:rPr>
        <w:t>فَتَعَلَّمْهَا</w:t>
      </w:r>
      <w:r w:rsidRPr="00523237">
        <w:rPr>
          <w:rFonts w:ascii="Traditional Arabic" w:eastAsia="Traditional Arabic" w:hAnsi="Traditional Arabic" w:cs="Traditional Arabic"/>
          <w:bCs/>
          <w:color w:val="000000"/>
          <w:spacing w:val="-2"/>
          <w:sz w:val="28"/>
          <w:szCs w:val="28"/>
          <w:rtl/>
        </w:rPr>
        <w:t>»</w:t>
      </w:r>
      <w:r w:rsidRPr="00523237">
        <w:rPr>
          <w:rFonts w:ascii="Traditional Arabic" w:eastAsia="Traditional Arabic" w:hAnsi="Traditional Arabic" w:cs="Traditional Arabic"/>
          <w:bCs/>
          <w:color w:val="000000"/>
          <w:sz w:val="28"/>
          <w:szCs w:val="28"/>
          <w:rtl/>
        </w:rPr>
        <w:t xml:space="preserve"> قَالَ: </w:t>
      </w:r>
      <w:r w:rsidRPr="00523237">
        <w:rPr>
          <w:rFonts w:ascii="Traditional Arabic" w:eastAsia="Traditional Arabic" w:hAnsi="Traditional Arabic" w:cs="Traditional Arabic"/>
          <w:bCs/>
          <w:color w:val="000000"/>
          <w:spacing w:val="-2"/>
          <w:sz w:val="28"/>
          <w:szCs w:val="28"/>
          <w:rtl/>
        </w:rPr>
        <w:t>«</w:t>
      </w:r>
      <w:r w:rsidRPr="00523237">
        <w:rPr>
          <w:rFonts w:ascii="Traditional Arabic" w:eastAsia="Traditional Arabic" w:hAnsi="Traditional Arabic" w:cs="Traditional Arabic"/>
          <w:bCs/>
          <w:color w:val="C45911" w:themeColor="accent2" w:themeShade="BF"/>
          <w:spacing w:val="-2"/>
          <w:sz w:val="28"/>
          <w:szCs w:val="28"/>
          <w:rtl/>
        </w:rPr>
        <w:t>فَتَعَلَّمْتُهَا فِي سَبْعَةَ عَشَرَ يَوْمًا</w:t>
      </w:r>
      <w:r w:rsidRPr="00523237">
        <w:rPr>
          <w:rFonts w:ascii="Traditional Arabic" w:eastAsia="Traditional Arabic" w:hAnsi="Traditional Arabic" w:cs="Traditional Arabic"/>
          <w:bCs/>
          <w:color w:val="000000"/>
          <w:spacing w:val="-2"/>
          <w:sz w:val="28"/>
          <w:szCs w:val="28"/>
          <w:rtl/>
        </w:rPr>
        <w:t>»</w:t>
      </w:r>
      <w:r w:rsidRPr="00523237">
        <w:rPr>
          <w:rFonts w:ascii="Traditional Arabic" w:eastAsia="Traditional Arabic" w:hAnsi="Traditional Arabic" w:cs="Traditional Arabic"/>
          <w:bCs/>
          <w:color w:val="000000"/>
          <w:sz w:val="28"/>
          <w:szCs w:val="28"/>
          <w:rtl/>
        </w:rPr>
        <w:t xml:space="preserve">. رواه ابن </w:t>
      </w:r>
      <w:proofErr w:type="gramStart"/>
      <w:r w:rsidRPr="00523237">
        <w:rPr>
          <w:rFonts w:ascii="Traditional Arabic" w:eastAsia="Traditional Arabic" w:hAnsi="Traditional Arabic" w:cs="Traditional Arabic"/>
          <w:bCs/>
          <w:color w:val="000000"/>
          <w:sz w:val="28"/>
          <w:szCs w:val="28"/>
          <w:rtl/>
        </w:rPr>
        <w:t>حبان</w:t>
      </w:r>
      <w:r w:rsidRPr="00523237">
        <w:rPr>
          <w:rFonts w:ascii="Traditional Arabic" w:eastAsia="Traditional Arabic" w:hAnsi="Traditional Arabic" w:cs="Traditional Arabic"/>
          <w:bCs/>
          <w:color w:val="000000"/>
          <w:sz w:val="28"/>
          <w:szCs w:val="28"/>
          <w:vertAlign w:val="superscript"/>
        </w:rPr>
        <w:t>(</w:t>
      </w:r>
      <w:proofErr w:type="gramEnd"/>
      <w:r w:rsidRPr="00523237">
        <w:rPr>
          <w:rFonts w:ascii="Traditional Arabic" w:eastAsia="Traditional Arabic" w:hAnsi="Traditional Arabic" w:cs="Traditional Arabic"/>
          <w:bCs/>
          <w:color w:val="000000"/>
          <w:sz w:val="28"/>
          <w:szCs w:val="28"/>
          <w:vertAlign w:val="superscript"/>
        </w:rPr>
        <w:footnoteReference w:id="2"/>
      </w:r>
      <w:r w:rsidRPr="00523237">
        <w:rPr>
          <w:rFonts w:ascii="Traditional Arabic" w:eastAsia="Traditional Arabic" w:hAnsi="Traditional Arabic" w:cs="Traditional Arabic"/>
          <w:bCs/>
          <w:color w:val="000000"/>
          <w:sz w:val="28"/>
          <w:szCs w:val="28"/>
          <w:vertAlign w:val="superscript"/>
        </w:rPr>
        <w:t>)</w:t>
      </w:r>
      <w:r w:rsidRPr="00523237">
        <w:rPr>
          <w:rFonts w:ascii="Traditional Arabic" w:eastAsia="Traditional Arabic" w:hAnsi="Traditional Arabic" w:cs="Traditional Arabic" w:hint="cs"/>
          <w:bCs/>
          <w:color w:val="000000"/>
          <w:sz w:val="28"/>
          <w:szCs w:val="28"/>
          <w:rtl/>
          <w:lang w:bidi="ar-KW"/>
        </w:rPr>
        <w:t>.</w:t>
      </w:r>
    </w:p>
    <w:p w14:paraId="0B347E74" w14:textId="77777777" w:rsidR="00523237" w:rsidRPr="00523237" w:rsidRDefault="00523237" w:rsidP="00523237">
      <w:pPr>
        <w:bidi/>
        <w:spacing w:after="8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hint="cs"/>
          <w:bCs/>
          <w:color w:val="000000"/>
          <w:sz w:val="28"/>
          <w:szCs w:val="28"/>
          <w:rtl/>
        </w:rPr>
        <w:lastRenderedPageBreak/>
        <w:t>شُعلةُ حماسٍ، ومَوْقدُ عزم، نصف شهر تعلم فيها زيدٌ كتاب اليهود، حتى صار ماهرا متقنا، بل وتعلم اللغة السريانية، فطوبى لأولي الأيدي والأبصار.</w:t>
      </w:r>
    </w:p>
    <w:p w14:paraId="77E3F217"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واصل زيدُ بن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ثابت</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حياة</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العلم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حتى صار جامعًا للقرآن، وكاتبًا للوحي، وإمامًا في الفقه، وعالمًا بالفرائض والقضاء، فلما ت</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وف</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ي</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النبي</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ﷺ أجمع الصحابة</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رأي</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هم على جمع</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القرآن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الكريم، فاختار</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ه أبو بكر الص</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د</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يق</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لهذه الم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ه</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ة قائل</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ا: «</w:t>
      </w:r>
      <w:r w:rsidRPr="00523237">
        <w:rPr>
          <w:rFonts w:ascii="Traditional Arabic" w:eastAsia="Traditional Arabic" w:hAnsi="Traditional Arabic" w:cs="Traditional Arabic"/>
          <w:bCs/>
          <w:color w:val="C45911" w:themeColor="accent2" w:themeShade="BF"/>
          <w:spacing w:val="-2"/>
          <w:sz w:val="28"/>
          <w:szCs w:val="28"/>
          <w:rtl/>
        </w:rPr>
        <w:t>إِنَّكَ رَجُلٌ شَابٌّ عَاقِلٌ، وَلاَ نَتَّهِمُكَ، كُنْتَ تَكْتُبُ الوَحْيَ لِرَسُولِ اللهِ ﷺ، فَتَتَبَّعِ القُرْآنَ فَاجْمَعْهُ</w:t>
      </w:r>
      <w:r w:rsidRPr="00523237">
        <w:rPr>
          <w:rFonts w:ascii="Traditional Arabic" w:eastAsia="Traditional Arabic" w:hAnsi="Traditional Arabic" w:cs="Traditional Arabic"/>
          <w:bCs/>
          <w:color w:val="000000"/>
          <w:sz w:val="28"/>
          <w:szCs w:val="28"/>
          <w:rtl/>
        </w:rPr>
        <w:t>».</w:t>
      </w:r>
      <w:r w:rsidRPr="00523237">
        <w:rPr>
          <w:rFonts w:ascii="Traditional Arabic" w:eastAsia="Traditional Arabic" w:hAnsi="Traditional Arabic" w:cs="Traditional Arabic" w:hint="cs"/>
          <w:bCs/>
          <w:color w:val="000000"/>
          <w:sz w:val="28"/>
          <w:szCs w:val="28"/>
          <w:rtl/>
        </w:rPr>
        <w:t xml:space="preserve"> </w:t>
      </w:r>
      <w:r w:rsidRPr="00523237">
        <w:rPr>
          <w:rFonts w:ascii="Traditional Arabic" w:eastAsia="Traditional Arabic" w:hAnsi="Traditional Arabic" w:cs="Traditional Arabic"/>
          <w:bCs/>
          <w:color w:val="000000"/>
          <w:sz w:val="28"/>
          <w:szCs w:val="28"/>
          <w:rtl/>
        </w:rPr>
        <w:t xml:space="preserve">رواه </w:t>
      </w:r>
      <w:proofErr w:type="gramStart"/>
      <w:r w:rsidRPr="00523237">
        <w:rPr>
          <w:rFonts w:ascii="Traditional Arabic" w:eastAsia="Traditional Arabic" w:hAnsi="Traditional Arabic" w:cs="Traditional Arabic"/>
          <w:bCs/>
          <w:color w:val="000000"/>
          <w:sz w:val="28"/>
          <w:szCs w:val="28"/>
          <w:rtl/>
        </w:rPr>
        <w:t>البخاري</w:t>
      </w:r>
      <w:r w:rsidRPr="00523237">
        <w:rPr>
          <w:rFonts w:ascii="Traditional Arabic" w:eastAsia="Traditional Arabic" w:hAnsi="Traditional Arabic" w:cs="Traditional Arabic"/>
          <w:bCs/>
          <w:color w:val="000000"/>
          <w:sz w:val="28"/>
          <w:szCs w:val="28"/>
          <w:vertAlign w:val="superscript"/>
        </w:rPr>
        <w:t>(</w:t>
      </w:r>
      <w:proofErr w:type="gramEnd"/>
      <w:r w:rsidRPr="00523237">
        <w:rPr>
          <w:rFonts w:ascii="Traditional Arabic" w:eastAsia="Traditional Arabic" w:hAnsi="Traditional Arabic" w:cs="Traditional Arabic"/>
          <w:bCs/>
          <w:color w:val="000000"/>
          <w:sz w:val="28"/>
          <w:szCs w:val="28"/>
          <w:vertAlign w:val="superscript"/>
        </w:rPr>
        <w:footnoteReference w:id="3"/>
      </w:r>
      <w:r w:rsidRPr="00523237">
        <w:rPr>
          <w:rFonts w:ascii="Traditional Arabic" w:eastAsia="Traditional Arabic" w:hAnsi="Traditional Arabic" w:cs="Traditional Arabic"/>
          <w:bCs/>
          <w:color w:val="000000"/>
          <w:sz w:val="28"/>
          <w:szCs w:val="28"/>
          <w:vertAlign w:val="superscript"/>
        </w:rPr>
        <w:t>)</w:t>
      </w:r>
      <w:r w:rsidRPr="00523237">
        <w:rPr>
          <w:rFonts w:ascii="Traditional Arabic" w:eastAsia="Traditional Arabic" w:hAnsi="Traditional Arabic" w:cs="Traditional Arabic"/>
          <w:bCs/>
          <w:color w:val="000000"/>
          <w:sz w:val="28"/>
          <w:szCs w:val="28"/>
          <w:rtl/>
        </w:rPr>
        <w:t>، يعني</w:t>
      </w:r>
      <w:r w:rsidRPr="00523237">
        <w:rPr>
          <w:rFonts w:ascii="Traditional Arabic" w:eastAsia="Traditional Arabic" w:hAnsi="Traditional Arabic" w:cs="Traditional Arabic" w:hint="cs"/>
          <w:bCs/>
          <w:color w:val="000000"/>
          <w:sz w:val="28"/>
          <w:szCs w:val="28"/>
          <w:rtl/>
        </w:rPr>
        <w:t xml:space="preserve"> أي</w:t>
      </w:r>
      <w:r w:rsidRPr="00523237">
        <w:rPr>
          <w:rFonts w:ascii="Traditional Arabic" w:eastAsia="Traditional Arabic" w:hAnsi="Traditional Arabic" w:cs="Traditional Arabic"/>
          <w:bCs/>
          <w:color w:val="000000"/>
          <w:sz w:val="28"/>
          <w:szCs w:val="28"/>
          <w:rtl/>
        </w:rPr>
        <w:t xml:space="preserve"> ت</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تب</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ع</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ما لدى الصحابةِ من القرآنِ </w:t>
      </w:r>
      <w:r w:rsidRPr="00523237">
        <w:rPr>
          <w:rFonts w:ascii="Traditional Arabic" w:eastAsia="Traditional Arabic" w:hAnsi="Traditional Arabic" w:cs="Traditional Arabic" w:hint="cs"/>
          <w:bCs/>
          <w:color w:val="000000"/>
          <w:sz w:val="28"/>
          <w:szCs w:val="28"/>
          <w:rtl/>
        </w:rPr>
        <w:t>في صدورهم و</w:t>
      </w:r>
      <w:r w:rsidRPr="00523237">
        <w:rPr>
          <w:rFonts w:ascii="Traditional Arabic" w:eastAsia="Traditional Arabic" w:hAnsi="Traditional Arabic" w:cs="Traditional Arabic"/>
          <w:bCs/>
          <w:color w:val="000000"/>
          <w:sz w:val="28"/>
          <w:szCs w:val="28"/>
          <w:rtl/>
        </w:rPr>
        <w:t>المكتوبِ</w:t>
      </w:r>
      <w:r w:rsidRPr="00523237">
        <w:rPr>
          <w:rFonts w:ascii="Traditional Arabic" w:eastAsia="Traditional Arabic" w:hAnsi="Traditional Arabic" w:cs="Traditional Arabic" w:hint="cs"/>
          <w:bCs/>
          <w:color w:val="000000"/>
          <w:sz w:val="28"/>
          <w:szCs w:val="28"/>
          <w:rtl/>
        </w:rPr>
        <w:t xml:space="preserve"> منه</w:t>
      </w:r>
      <w:r w:rsidRPr="00523237">
        <w:rPr>
          <w:rFonts w:ascii="Traditional Arabic" w:eastAsia="Traditional Arabic" w:hAnsi="Traditional Arabic" w:cs="Traditional Arabic"/>
          <w:bCs/>
          <w:color w:val="000000"/>
          <w:sz w:val="28"/>
          <w:szCs w:val="28"/>
          <w:rtl/>
        </w:rPr>
        <w:t>،</w:t>
      </w:r>
      <w:r w:rsidRPr="00523237">
        <w:rPr>
          <w:rFonts w:ascii="Traditional Arabic" w:eastAsia="Traditional Arabic" w:hAnsi="Traditional Arabic" w:cs="Traditional Arabic" w:hint="cs"/>
          <w:bCs/>
          <w:color w:val="000000"/>
          <w:sz w:val="28"/>
          <w:szCs w:val="28"/>
          <w:rtl/>
        </w:rPr>
        <w:t xml:space="preserve"> </w:t>
      </w:r>
      <w:r w:rsidRPr="00523237">
        <w:rPr>
          <w:rFonts w:ascii="Traditional Arabic" w:eastAsia="Traditional Arabic" w:hAnsi="Traditional Arabic" w:cs="Traditional Arabic"/>
          <w:bCs/>
          <w:color w:val="000000"/>
          <w:sz w:val="28"/>
          <w:szCs w:val="28"/>
          <w:rtl/>
        </w:rPr>
        <w:t>فَاجْمَعْهُ في مصحفٍ واحدٍ، فقامَ بهذه الم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همةِ تحتَ إشرافِ كبارِ الصحابةِ، خيرَ قيامٍ.  </w:t>
      </w:r>
    </w:p>
    <w:p w14:paraId="7ECB6745"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B050"/>
          <w:sz w:val="28"/>
          <w:szCs w:val="28"/>
        </w:rPr>
      </w:pPr>
      <w:r w:rsidRPr="00523237">
        <w:rPr>
          <w:rFonts w:ascii="Traditional Arabic" w:eastAsia="Traditional Arabic" w:hAnsi="Traditional Arabic" w:cs="Traditional Arabic"/>
          <w:bCs/>
          <w:color w:val="00B050"/>
          <w:sz w:val="28"/>
          <w:szCs w:val="28"/>
          <w:rtl/>
        </w:rPr>
        <w:t xml:space="preserve">عبادَ اللهِ:  </w:t>
      </w:r>
    </w:p>
    <w:p w14:paraId="5C45B947"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إنَّ الأممَ تُبنى بسواعدِ أبنائِها، وف</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ت</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و</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ةِ شبابِها، فب</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هم تُصنعُ الأمجادُ، ويُصانُ الدينُ، وتُحفظُ البلادُ.  </w:t>
      </w:r>
    </w:p>
    <w:p w14:paraId="79E1B254"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tl/>
        </w:rPr>
      </w:pPr>
      <w:r w:rsidRPr="00523237">
        <w:rPr>
          <w:rFonts w:ascii="Traditional Arabic" w:eastAsia="Traditional Arabic" w:hAnsi="Traditional Arabic" w:cs="Traditional Arabic"/>
          <w:bCs/>
          <w:color w:val="000000"/>
          <w:sz w:val="28"/>
          <w:szCs w:val="28"/>
          <w:rtl/>
        </w:rPr>
        <w:t>وإنَّ أولَ ل</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ب</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ةٍ يجبُ أن تُوضَعَ في بناءِ أولادِنا بعدَ الإيمانِ: رفعُ الجهلِ بالعلمِ، لأن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هم قادةُ المستقبلِ وقلبُ الأمةِ النابضُ.</w:t>
      </w:r>
    </w:p>
    <w:p w14:paraId="6283430A"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523237">
        <w:rPr>
          <w:rFonts w:ascii="Traditional Arabic" w:eastAsia="Traditional Arabic" w:hAnsi="Traditional Arabic" w:cs="Traditional Arabic"/>
          <w:bCs/>
          <w:color w:val="000000"/>
          <w:sz w:val="28"/>
          <w:szCs w:val="28"/>
          <w:rtl/>
        </w:rPr>
        <w:t>هذا عروة</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بن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الز</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ب</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ي</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ر</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رحمه الله يجمع ب</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يه ثم يقول: «يَا بَنِيَّ! تَعَلَّمُوا، فَإِنْ تَكُونُوا صِغَارَ قَوْمٍ، فَعَسَى أَنْ تَكُونُوا كِبَارَ آخَرِينَ». رواه </w:t>
      </w:r>
      <w:proofErr w:type="gramStart"/>
      <w:r w:rsidRPr="00523237">
        <w:rPr>
          <w:rFonts w:ascii="Traditional Arabic" w:eastAsia="Traditional Arabic" w:hAnsi="Traditional Arabic" w:cs="Traditional Arabic"/>
          <w:bCs/>
          <w:color w:val="000000"/>
          <w:sz w:val="28"/>
          <w:szCs w:val="28"/>
          <w:rtl/>
        </w:rPr>
        <w:t>الدارمي</w:t>
      </w:r>
      <w:r w:rsidRPr="00523237">
        <w:rPr>
          <w:rFonts w:ascii="Traditional Arabic" w:eastAsia="Traditional Arabic" w:hAnsi="Traditional Arabic" w:cs="Traditional Arabic"/>
          <w:bCs/>
          <w:color w:val="000000"/>
          <w:sz w:val="28"/>
          <w:szCs w:val="28"/>
          <w:vertAlign w:val="superscript"/>
        </w:rPr>
        <w:t>(</w:t>
      </w:r>
      <w:proofErr w:type="gramEnd"/>
      <w:r w:rsidRPr="00523237">
        <w:rPr>
          <w:rFonts w:ascii="Traditional Arabic" w:eastAsia="Traditional Arabic" w:hAnsi="Traditional Arabic" w:cs="Traditional Arabic"/>
          <w:bCs/>
          <w:color w:val="000000"/>
          <w:sz w:val="28"/>
          <w:szCs w:val="28"/>
          <w:vertAlign w:val="superscript"/>
        </w:rPr>
        <w:footnoteReference w:id="4"/>
      </w:r>
      <w:r w:rsidRPr="00523237">
        <w:rPr>
          <w:rFonts w:ascii="Traditional Arabic" w:eastAsia="Traditional Arabic" w:hAnsi="Traditional Arabic" w:cs="Traditional Arabic"/>
          <w:bCs/>
          <w:color w:val="000000"/>
          <w:sz w:val="28"/>
          <w:szCs w:val="28"/>
          <w:vertAlign w:val="superscript"/>
        </w:rPr>
        <w:t>)</w:t>
      </w:r>
      <w:r w:rsidRPr="00523237">
        <w:rPr>
          <w:rFonts w:ascii="Traditional Arabic" w:eastAsia="Traditional Arabic" w:hAnsi="Traditional Arabic" w:cs="Traditional Arabic" w:hint="cs"/>
          <w:bCs/>
          <w:color w:val="000000"/>
          <w:sz w:val="28"/>
          <w:szCs w:val="28"/>
          <w:rtl/>
          <w:lang w:bidi="ar-KW"/>
        </w:rPr>
        <w:t>.</w:t>
      </w:r>
    </w:p>
    <w:p w14:paraId="4E08F3ED" w14:textId="77777777" w:rsidR="00523237" w:rsidRDefault="00523237" w:rsidP="00523237">
      <w:pPr>
        <w:bidi/>
        <w:spacing w:after="120" w:line="240" w:lineRule="auto"/>
        <w:ind w:firstLine="284"/>
        <w:jc w:val="both"/>
        <w:rPr>
          <w:rFonts w:ascii="Traditional Arabic" w:eastAsia="Traditional Arabic" w:hAnsi="Traditional Arabic" w:cs="Traditional Arabic"/>
          <w:bCs/>
          <w:color w:val="00B050"/>
          <w:sz w:val="28"/>
          <w:szCs w:val="28"/>
          <w:rtl/>
        </w:rPr>
      </w:pPr>
    </w:p>
    <w:p w14:paraId="57D8D308" w14:textId="77777777" w:rsidR="00523237" w:rsidRDefault="00523237" w:rsidP="00523237">
      <w:pPr>
        <w:bidi/>
        <w:spacing w:after="120" w:line="240" w:lineRule="auto"/>
        <w:ind w:firstLine="284"/>
        <w:jc w:val="both"/>
        <w:rPr>
          <w:rFonts w:ascii="Traditional Arabic" w:eastAsia="Traditional Arabic" w:hAnsi="Traditional Arabic" w:cs="Traditional Arabic"/>
          <w:bCs/>
          <w:color w:val="00B050"/>
          <w:sz w:val="28"/>
          <w:szCs w:val="28"/>
          <w:rtl/>
        </w:rPr>
      </w:pPr>
    </w:p>
    <w:p w14:paraId="60AFC0A8" w14:textId="4882AAA2"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B050"/>
          <w:sz w:val="28"/>
          <w:szCs w:val="28"/>
        </w:rPr>
      </w:pPr>
      <w:r w:rsidRPr="00523237">
        <w:rPr>
          <w:rFonts w:ascii="Traditional Arabic" w:eastAsia="Traditional Arabic" w:hAnsi="Traditional Arabic" w:cs="Traditional Arabic"/>
          <w:bCs/>
          <w:color w:val="00B050"/>
          <w:sz w:val="28"/>
          <w:szCs w:val="28"/>
          <w:rtl/>
        </w:rPr>
        <w:lastRenderedPageBreak/>
        <w:t>إخوة</w:t>
      </w:r>
      <w:r w:rsidRPr="00523237">
        <w:rPr>
          <w:rFonts w:ascii="Traditional Arabic" w:eastAsia="Traditional Arabic" w:hAnsi="Traditional Arabic" w:cs="Traditional Arabic" w:hint="cs"/>
          <w:bCs/>
          <w:color w:val="00B050"/>
          <w:sz w:val="28"/>
          <w:szCs w:val="28"/>
          <w:rtl/>
        </w:rPr>
        <w:t>َ</w:t>
      </w:r>
      <w:r w:rsidRPr="00523237">
        <w:rPr>
          <w:rFonts w:ascii="Traditional Arabic" w:eastAsia="Traditional Arabic" w:hAnsi="Traditional Arabic" w:cs="Traditional Arabic"/>
          <w:bCs/>
          <w:color w:val="00B050"/>
          <w:sz w:val="28"/>
          <w:szCs w:val="28"/>
          <w:rtl/>
        </w:rPr>
        <w:t xml:space="preserve"> الإسلام:</w:t>
      </w:r>
    </w:p>
    <w:p w14:paraId="517EC7B2"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نحن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على أعتابِ عامٍ دراسيٍّ جديدٍ، يذهبُ أولادُنا إلى المدارسِ والجامعاتِ، في</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ق</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ضونَ فيها معظمَ الأوقاتِ، يتعلّمونَ فيها الأدبَ والعلومَ النافعاتِ.  </w:t>
      </w:r>
    </w:p>
    <w:p w14:paraId="07BFC944"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 xml:space="preserve">ولأنَّ الدينَ النصيحةُ، فقد وجبتِ النصيحةُ:  </w:t>
      </w:r>
    </w:p>
    <w:p w14:paraId="6398E1C2"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u w:val="single"/>
          <w:rtl/>
        </w:rPr>
        <w:t>أولاً:</w:t>
      </w:r>
      <w:r w:rsidRPr="00523237">
        <w:rPr>
          <w:rFonts w:ascii="Traditional Arabic" w:eastAsia="Traditional Arabic" w:hAnsi="Traditional Arabic" w:cs="Traditional Arabic"/>
          <w:bCs/>
          <w:color w:val="000000"/>
          <w:sz w:val="28"/>
          <w:szCs w:val="28"/>
          <w:rtl/>
        </w:rPr>
        <w:t xml:space="preserve"> إلى صانعي المناهجِ التعليميةِ، التي هي الأساسُ الأولُ للعمليةِ الدراسيةِ.  </w:t>
      </w:r>
    </w:p>
    <w:p w14:paraId="7B19C82F"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 xml:space="preserve">نقولُ لهم: العلمُ منهُ ما هو نافعٌ، ومنهُ ما لا نفعَ فيه، ومنهُ ما هو ضارٌّ لا خيرَ فيه.  </w:t>
      </w:r>
    </w:p>
    <w:p w14:paraId="2721A4D1"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وإنَّ الأمانةَ التي كلّ</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فكم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اللهُ إياها تقتضي أن يوسَّدَ الأمرُ إلى أهلِه، باختيارِ الأك</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ف</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اءِ الذين يضعونَ أكملَ المناهجِ النافعةِ والم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همةِ في الد</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ينِ والدنيا، وي</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ت</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ج</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بونَ المناهجَ البائدةَ أو الفاسدةَ، ويطهّرونَ علومَ الدنيا من كلِّ ما خالفَ عقيدةَ الإسلامِ وشريعتَهُ، فار</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ع</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و</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ا أمانتَكم، وعلِّموا أبناءَنا ما يحفظُ دينَهم، ويقيهم فتنَ الش</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ب</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هاتِ والش</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ه</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واتِ، ويرسِّخُ فيهم عزّةَ الإسلامِ، والتمسكَ بشرعِ اللهِ وس</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نةِ نبيِّه </w:t>
      </w:r>
      <w:r w:rsidRPr="00523237">
        <w:rPr>
          <w:rFonts w:ascii="Traditional Arabic" w:eastAsia="Traditional Arabic" w:hAnsi="Traditional Arabic" w:cs="Traditional Arabic" w:hint="cs"/>
          <w:bCs/>
          <w:color w:val="000000"/>
          <w:sz w:val="28"/>
          <w:szCs w:val="28"/>
          <w:rtl/>
        </w:rPr>
        <w:t>ﷺ</w:t>
      </w:r>
      <w:r w:rsidRPr="00523237">
        <w:rPr>
          <w:rFonts w:ascii="Traditional Arabic" w:eastAsia="Traditional Arabic" w:hAnsi="Traditional Arabic" w:cs="Traditional Arabic"/>
          <w:bCs/>
          <w:color w:val="000000"/>
          <w:sz w:val="28"/>
          <w:szCs w:val="28"/>
          <w:rtl/>
        </w:rPr>
        <w:t>.</w:t>
      </w:r>
    </w:p>
    <w:p w14:paraId="50BCB593"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hint="eastAsia"/>
          <w:bCs/>
          <w:color w:val="000000"/>
          <w:sz w:val="28"/>
          <w:szCs w:val="28"/>
          <w:u w:val="single"/>
          <w:rtl/>
        </w:rPr>
        <w:t>ثانياً</w:t>
      </w:r>
      <w:r w:rsidRPr="00523237">
        <w:rPr>
          <w:rFonts w:ascii="Traditional Arabic" w:eastAsia="Traditional Arabic" w:hAnsi="Traditional Arabic" w:cs="Traditional Arabic"/>
          <w:bCs/>
          <w:color w:val="000000"/>
          <w:sz w:val="28"/>
          <w:szCs w:val="28"/>
          <w:u w:val="single"/>
          <w:rtl/>
        </w:rPr>
        <w:t>:</w:t>
      </w:r>
      <w:r w:rsidRPr="00523237">
        <w:rPr>
          <w:rFonts w:ascii="Traditional Arabic" w:eastAsia="Traditional Arabic" w:hAnsi="Traditional Arabic" w:cs="Traditional Arabic"/>
          <w:bCs/>
          <w:color w:val="000000"/>
          <w:sz w:val="28"/>
          <w:szCs w:val="28"/>
          <w:rtl/>
        </w:rPr>
        <w:t xml:space="preserve"> إلى أولادِنا وف</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ل</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ذاتِ أكبادِنا، المرابطينَ على ثغورِ التعل</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مِ، بناءً لمجدِ أمتِنا التليدِ.  </w:t>
      </w:r>
    </w:p>
    <w:p w14:paraId="728EA576"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hint="eastAsia"/>
          <w:bCs/>
          <w:color w:val="000000"/>
          <w:sz w:val="28"/>
          <w:szCs w:val="28"/>
          <w:rtl/>
        </w:rPr>
        <w:t>يا</w:t>
      </w:r>
      <w:r w:rsidRPr="00523237">
        <w:rPr>
          <w:rFonts w:ascii="Traditional Arabic" w:eastAsia="Traditional Arabic" w:hAnsi="Traditional Arabic" w:cs="Traditional Arabic"/>
          <w:bCs/>
          <w:color w:val="000000"/>
          <w:sz w:val="28"/>
          <w:szCs w:val="28"/>
          <w:rtl/>
        </w:rPr>
        <w:t xml:space="preserve"> أملَ الأمةِ المنشودَ: إنَّ أولَ علمٍ يجبُ أن يُن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ق</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شَ في قلوبِكم، ويُكت</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بَ في عقولِكم، هو العلمُ باللهِ ودينِه، فأيُّ خيرٍ في إنسانٍ يجهلُ ربَّهُ ودينَهُ، وإن وصلَ في علومِ الدنيا لأعلى الدرجات، والله تعالى يقول: ﴿</w:t>
      </w:r>
      <w:r w:rsidRPr="00523237">
        <w:rPr>
          <w:rFonts w:ascii="Traditional Arabic" w:eastAsia="Traditional Arabic" w:hAnsi="Traditional Arabic" w:cs="Traditional Arabic"/>
          <w:bCs/>
          <w:color w:val="C00000"/>
          <w:sz w:val="28"/>
          <w:szCs w:val="28"/>
          <w:rtl/>
        </w:rPr>
        <w:t>‌فَاعْلَمْ ‌أَنَّهُ لَا إِلَهَ إِلَّا اللَّهُ</w:t>
      </w:r>
      <w:r w:rsidRPr="00523237">
        <w:rPr>
          <w:rFonts w:ascii="Traditional Arabic" w:eastAsia="Traditional Arabic" w:hAnsi="Traditional Arabic" w:cs="Traditional Arabic"/>
          <w:bCs/>
          <w:color w:val="000000"/>
          <w:sz w:val="28"/>
          <w:szCs w:val="28"/>
          <w:rtl/>
        </w:rPr>
        <w:t xml:space="preserve">﴾ [محمد: 19]. </w:t>
      </w:r>
    </w:p>
    <w:p w14:paraId="656E90A2"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ثم اعلموا –يا رعاكم الله– أنَّ كلَّ علمٍ نافعٍ تحتاجُ</w:t>
      </w:r>
      <w:r w:rsidRPr="00523237">
        <w:rPr>
          <w:rFonts w:ascii="Traditional Arabic" w:eastAsia="Traditional Arabic" w:hAnsi="Traditional Arabic" w:cs="Traditional Arabic" w:hint="cs"/>
          <w:bCs/>
          <w:color w:val="000000"/>
          <w:sz w:val="28"/>
          <w:szCs w:val="28"/>
          <w:rtl/>
        </w:rPr>
        <w:t xml:space="preserve"> إليه</w:t>
      </w:r>
      <w:r w:rsidRPr="00523237">
        <w:rPr>
          <w:rFonts w:ascii="Traditional Arabic" w:eastAsia="Traditional Arabic" w:hAnsi="Traditional Arabic" w:cs="Traditional Arabic"/>
          <w:bCs/>
          <w:color w:val="000000"/>
          <w:sz w:val="28"/>
          <w:szCs w:val="28"/>
          <w:rtl/>
        </w:rPr>
        <w:t xml:space="preserve"> الأمةُ، ويترت</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بُ على جهلِه ضررٌ وحرجٌ للمسلمين، فطلبُه من فروضِ الكفاياتِ، وأجرُه عند اللهِ عظيمُ الحس</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ناتِ.  </w:t>
      </w:r>
    </w:p>
    <w:p w14:paraId="5DAF7EED"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واعلموا – يا رعاكم الله – أنَّ المسلمَ يمي</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ز</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ه عم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ن سواه قصدُهُ وغايت</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هُ، فلا يكن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قصدُكم بالع</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لمِ تحصيلَ الدنيا ومتاعِها بأيِّ سبيلٍ، ولا يكن قصدُكم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العلوَّ والجاهَ والسلطانَ، بل </w:t>
      </w:r>
      <w:r w:rsidRPr="00523237">
        <w:rPr>
          <w:rFonts w:ascii="Traditional Arabic" w:eastAsia="Traditional Arabic" w:hAnsi="Traditional Arabic" w:cs="Traditional Arabic"/>
          <w:bCs/>
          <w:color w:val="000000"/>
          <w:sz w:val="28"/>
          <w:szCs w:val="28"/>
          <w:rtl/>
        </w:rPr>
        <w:lastRenderedPageBreak/>
        <w:t>اجعلوا قصدَكم رفعَ الجهلِ عن أنفسِكم، وأن تكونوا مؤمنينَ أقوياءَ نافعينَ لأنفسِكم وأم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تِكم، قائمينَ بفروضِ الكفايةِ التي يجبُ على مجموعِ الأمةِ القيامُ بها، وحينئذٍ تكونُ خط</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واتُكم في محرابِ العلمِ في موازينِ حسناتِكم.  </w:t>
      </w:r>
    </w:p>
    <w:p w14:paraId="30A52F67"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tl/>
        </w:rPr>
      </w:pPr>
      <w:r w:rsidRPr="00523237">
        <w:rPr>
          <w:rFonts w:ascii="Traditional Arabic" w:eastAsia="Traditional Arabic" w:hAnsi="Traditional Arabic" w:cs="Traditional Arabic"/>
          <w:bCs/>
          <w:color w:val="000000"/>
          <w:sz w:val="28"/>
          <w:szCs w:val="28"/>
          <w:rtl/>
        </w:rPr>
        <w:t>ثم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اعلموا أنَّ اللهَ سائلكم عن شبابِكم، فإنَّه زمانُ الغ</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ر</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سِ والس</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ق</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ي.</w:t>
      </w:r>
    </w:p>
    <w:p w14:paraId="4C184C12"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523237">
        <w:rPr>
          <w:rFonts w:ascii="Traditional Arabic" w:eastAsia="Traditional Arabic" w:hAnsi="Traditional Arabic" w:cs="Traditional Arabic"/>
          <w:bCs/>
          <w:color w:val="000000"/>
          <w:sz w:val="28"/>
          <w:szCs w:val="28"/>
          <w:rtl/>
        </w:rPr>
        <w:t>قال النبي</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ﷺ:</w:t>
      </w:r>
      <w:r w:rsidRPr="00523237">
        <w:rPr>
          <w:rFonts w:ascii="Traditional Arabic" w:eastAsia="Traditional Arabic" w:hAnsi="Traditional Arabic" w:cs="Traditional Arabic" w:hint="cs"/>
          <w:bCs/>
          <w:color w:val="000000"/>
          <w:sz w:val="28"/>
          <w:szCs w:val="28"/>
          <w:rtl/>
        </w:rPr>
        <w:t xml:space="preserve"> </w:t>
      </w:r>
      <w:r w:rsidRPr="00523237">
        <w:rPr>
          <w:rFonts w:ascii="Traditional Arabic" w:eastAsia="Traditional Arabic" w:hAnsi="Traditional Arabic" w:cs="Traditional Arabic"/>
          <w:bCs/>
          <w:color w:val="000000"/>
          <w:sz w:val="28"/>
          <w:szCs w:val="28"/>
          <w:rtl/>
        </w:rPr>
        <w:t>«</w:t>
      </w:r>
      <w:r w:rsidRPr="00523237">
        <w:rPr>
          <w:rFonts w:ascii="Traditional Arabic" w:eastAsia="Traditional Arabic" w:hAnsi="Traditional Arabic" w:cs="Traditional Arabic"/>
          <w:bCs/>
          <w:color w:val="0070C0"/>
          <w:sz w:val="28"/>
          <w:szCs w:val="28"/>
          <w:rtl/>
        </w:rPr>
        <w:t>لاَ تَزُولُ قَدَمُ ابْنِ آدَمَ يَوْمَ القِيَامَةِ مِنْ عِنْدِ رَبِّهِ حَتَّى يُسْأَلَ عَنْ خَمْسٍ، عَنْ عُمُرِهِ فِيمَ أَفْنَاهُ، وَعَنْ شَبَابِهِ فِيمَ أَبْلاَهُ، وَمَالِهِ مِنْ أَيْنَ اكْتَسَبَهُ وَفِيمَ أَنْفَقَهُ، وَمَاذَا عَمِلَ فِيمَا عَلِمَ</w:t>
      </w:r>
      <w:r w:rsidRPr="00523237">
        <w:rPr>
          <w:rFonts w:ascii="Traditional Arabic" w:eastAsia="Traditional Arabic" w:hAnsi="Traditional Arabic" w:cs="Traditional Arabic"/>
          <w:bCs/>
          <w:color w:val="000000"/>
          <w:sz w:val="28"/>
          <w:szCs w:val="28"/>
          <w:rtl/>
        </w:rPr>
        <w:t xml:space="preserve">». رواه </w:t>
      </w:r>
      <w:proofErr w:type="gramStart"/>
      <w:r w:rsidRPr="00523237">
        <w:rPr>
          <w:rFonts w:ascii="Traditional Arabic" w:eastAsia="Traditional Arabic" w:hAnsi="Traditional Arabic" w:cs="Traditional Arabic"/>
          <w:bCs/>
          <w:color w:val="000000"/>
          <w:sz w:val="28"/>
          <w:szCs w:val="28"/>
          <w:rtl/>
        </w:rPr>
        <w:t>الترمذي</w:t>
      </w:r>
      <w:r w:rsidRPr="00523237">
        <w:rPr>
          <w:rFonts w:ascii="Traditional Arabic" w:eastAsia="Traditional Arabic" w:hAnsi="Traditional Arabic" w:cs="Traditional Arabic"/>
          <w:bCs/>
          <w:color w:val="000000"/>
          <w:sz w:val="28"/>
          <w:szCs w:val="28"/>
          <w:vertAlign w:val="superscript"/>
        </w:rPr>
        <w:t>(</w:t>
      </w:r>
      <w:proofErr w:type="gramEnd"/>
      <w:r w:rsidRPr="00523237">
        <w:rPr>
          <w:rFonts w:ascii="Traditional Arabic" w:eastAsia="Traditional Arabic" w:hAnsi="Traditional Arabic" w:cs="Traditional Arabic"/>
          <w:bCs/>
          <w:color w:val="000000"/>
          <w:sz w:val="28"/>
          <w:szCs w:val="28"/>
          <w:vertAlign w:val="superscript"/>
        </w:rPr>
        <w:footnoteReference w:id="5"/>
      </w:r>
      <w:r w:rsidRPr="00523237">
        <w:rPr>
          <w:rFonts w:ascii="Traditional Arabic" w:eastAsia="Traditional Arabic" w:hAnsi="Traditional Arabic" w:cs="Traditional Arabic"/>
          <w:bCs/>
          <w:color w:val="000000"/>
          <w:sz w:val="28"/>
          <w:szCs w:val="28"/>
          <w:vertAlign w:val="superscript"/>
        </w:rPr>
        <w:t>)</w:t>
      </w:r>
      <w:r w:rsidRPr="00523237">
        <w:rPr>
          <w:rFonts w:ascii="Traditional Arabic" w:eastAsia="Traditional Arabic" w:hAnsi="Traditional Arabic" w:cs="Traditional Arabic" w:hint="cs"/>
          <w:bCs/>
          <w:color w:val="000000"/>
          <w:sz w:val="28"/>
          <w:szCs w:val="28"/>
          <w:rtl/>
          <w:lang w:bidi="ar-KW"/>
        </w:rPr>
        <w:t>.</w:t>
      </w:r>
    </w:p>
    <w:p w14:paraId="5B2B3D95"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523237">
        <w:rPr>
          <w:rFonts w:ascii="Traditional Arabic" w:eastAsia="Traditional Arabic" w:hAnsi="Traditional Arabic" w:cs="Traditional Arabic"/>
          <w:bCs/>
          <w:color w:val="000000"/>
          <w:sz w:val="28"/>
          <w:szCs w:val="28"/>
          <w:rtl/>
        </w:rPr>
        <w:t>واعلموا أيض</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ا أن أعظم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سبيل</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لتحصيل العلوم تقوى رب</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العالمين، القائل: ﴿</w:t>
      </w:r>
      <w:r w:rsidRPr="00523237">
        <w:rPr>
          <w:rFonts w:ascii="Traditional Arabic" w:eastAsia="Traditional Arabic" w:hAnsi="Traditional Arabic" w:cs="Traditional Arabic"/>
          <w:bCs/>
          <w:color w:val="C00000"/>
          <w:sz w:val="28"/>
          <w:szCs w:val="28"/>
          <w:rtl/>
        </w:rPr>
        <w:t>إِنْ تَتَّقُوا اللَّهَ يَجْعَلْ لَكُمْ ‌فُرْقَانًا</w:t>
      </w:r>
      <w:r w:rsidRPr="00523237">
        <w:rPr>
          <w:rFonts w:ascii="Traditional Arabic" w:eastAsia="Traditional Arabic" w:hAnsi="Traditional Arabic" w:cs="Traditional Arabic"/>
          <w:bCs/>
          <w:color w:val="000000"/>
          <w:sz w:val="28"/>
          <w:szCs w:val="28"/>
          <w:rtl/>
        </w:rPr>
        <w:t>﴾ [الأنفال: 29]</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فبت</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قوى الله تنفتح</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العلوم، وت</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ش</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حذ</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الع</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قول </w:t>
      </w:r>
      <w:proofErr w:type="spellStart"/>
      <w:r w:rsidRPr="00523237">
        <w:rPr>
          <w:rFonts w:ascii="Traditional Arabic" w:eastAsia="Traditional Arabic" w:hAnsi="Traditional Arabic" w:cs="Traditional Arabic"/>
          <w:bCs/>
          <w:color w:val="000000"/>
          <w:sz w:val="28"/>
          <w:szCs w:val="28"/>
          <w:rtl/>
        </w:rPr>
        <w:t>والف</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هوم</w:t>
      </w:r>
      <w:proofErr w:type="spellEnd"/>
      <w:r w:rsidRPr="00523237">
        <w:rPr>
          <w:rFonts w:ascii="Traditional Arabic" w:eastAsia="Traditional Arabic" w:hAnsi="Traditional Arabic" w:cs="Traditional Arabic"/>
          <w:bCs/>
          <w:color w:val="000000"/>
          <w:sz w:val="28"/>
          <w:szCs w:val="28"/>
          <w:rtl/>
        </w:rPr>
        <w:t>.</w:t>
      </w:r>
    </w:p>
    <w:p w14:paraId="24E65E50"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523237">
        <w:rPr>
          <w:rFonts w:ascii="Traditional Arabic" w:eastAsia="Traditional Arabic" w:hAnsi="Traditional Arabic" w:cs="Traditional Arabic" w:hint="cs"/>
          <w:bCs/>
          <w:color w:val="000000"/>
          <w:sz w:val="28"/>
          <w:szCs w:val="28"/>
          <w:rtl/>
          <w:lang w:bidi="ar-KW"/>
        </w:rPr>
        <w:t>ورحم الله ابن الوردي القائل:</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567"/>
        <w:gridCol w:w="2615"/>
      </w:tblGrid>
      <w:tr w:rsidR="00523237" w:rsidRPr="00523237" w14:paraId="11F18955" w14:textId="77777777" w:rsidTr="004E10E2">
        <w:trPr>
          <w:trHeight w:hRule="exact" w:val="567"/>
          <w:jc w:val="center"/>
        </w:trPr>
        <w:tc>
          <w:tcPr>
            <w:tcW w:w="2324" w:type="dxa"/>
          </w:tcPr>
          <w:p w14:paraId="34BCED18" w14:textId="77777777" w:rsidR="00523237" w:rsidRPr="00523237" w:rsidRDefault="00523237" w:rsidP="004E10E2">
            <w:pPr>
              <w:bidi/>
              <w:spacing w:after="120"/>
              <w:jc w:val="lowKashida"/>
              <w:rPr>
                <w:rFonts w:ascii="Traditional Arabic" w:eastAsia="Traditional Arabic" w:hAnsi="Traditional Arabic" w:cs="Traditional Arabic"/>
                <w:bCs/>
                <w:color w:val="000000"/>
                <w:sz w:val="28"/>
                <w:szCs w:val="28"/>
                <w:rtl/>
              </w:rPr>
            </w:pPr>
            <w:r w:rsidRPr="00523237">
              <w:rPr>
                <w:rFonts w:ascii="Traditional Arabic" w:eastAsia="Traditional Arabic" w:hAnsi="Traditional Arabic" w:cs="Traditional Arabic"/>
                <w:b/>
                <w:bCs/>
                <w:color w:val="000000"/>
                <w:sz w:val="28"/>
                <w:szCs w:val="28"/>
                <w:rtl/>
              </w:rPr>
              <w:t>واتّقِ اللَّهَ فتقوى اللَّهِ مَا</w:t>
            </w:r>
            <w:r w:rsidRPr="00523237">
              <w:rPr>
                <w:rFonts w:ascii="Traditional Arabic" w:eastAsia="Traditional Arabic" w:hAnsi="Traditional Arabic" w:cs="Traditional Arabic"/>
                <w:bCs/>
                <w:color w:val="000000"/>
                <w:sz w:val="28"/>
                <w:szCs w:val="28"/>
                <w:rtl/>
              </w:rPr>
              <w:br/>
            </w:r>
          </w:p>
        </w:tc>
        <w:tc>
          <w:tcPr>
            <w:tcW w:w="567" w:type="dxa"/>
          </w:tcPr>
          <w:p w14:paraId="4EE076E1" w14:textId="77777777" w:rsidR="00523237" w:rsidRPr="00523237" w:rsidRDefault="00523237" w:rsidP="004E10E2">
            <w:pPr>
              <w:spacing w:after="120"/>
              <w:jc w:val="lowKashida"/>
              <w:rPr>
                <w:rFonts w:ascii="Traditional Arabic" w:eastAsia="Traditional Arabic" w:hAnsi="Traditional Arabic" w:cs="Traditional Arabic"/>
                <w:bCs/>
                <w:color w:val="000000"/>
                <w:sz w:val="28"/>
                <w:szCs w:val="28"/>
                <w:rtl/>
              </w:rPr>
            </w:pPr>
          </w:p>
        </w:tc>
        <w:tc>
          <w:tcPr>
            <w:tcW w:w="2615" w:type="dxa"/>
          </w:tcPr>
          <w:p w14:paraId="143D6251" w14:textId="77777777" w:rsidR="00523237" w:rsidRPr="00523237" w:rsidRDefault="00523237" w:rsidP="004E10E2">
            <w:pPr>
              <w:bidi/>
              <w:spacing w:after="120"/>
              <w:jc w:val="lowKashida"/>
              <w:rPr>
                <w:rFonts w:ascii="Traditional Arabic" w:eastAsia="Traditional Arabic" w:hAnsi="Traditional Arabic" w:cs="Traditional Arabic"/>
                <w:bCs/>
                <w:color w:val="000000"/>
                <w:sz w:val="28"/>
                <w:szCs w:val="28"/>
                <w:rtl/>
              </w:rPr>
            </w:pPr>
            <w:r w:rsidRPr="00523237">
              <w:rPr>
                <w:rFonts w:ascii="Traditional Arabic" w:eastAsia="Traditional Arabic" w:hAnsi="Traditional Arabic" w:cs="Traditional Arabic"/>
                <w:b/>
                <w:bCs/>
                <w:color w:val="000000"/>
                <w:sz w:val="28"/>
                <w:szCs w:val="28"/>
                <w:rtl/>
              </w:rPr>
              <w:t>جاورتْ قلبَ امرئٍ إل</w:t>
            </w:r>
            <w:r w:rsidRPr="00523237">
              <w:rPr>
                <w:rFonts w:ascii="Traditional Arabic" w:eastAsia="Traditional Arabic" w:hAnsi="Traditional Arabic" w:cs="Traditional Arabic" w:hint="cs"/>
                <w:b/>
                <w:bCs/>
                <w:color w:val="000000"/>
                <w:sz w:val="28"/>
                <w:szCs w:val="28"/>
                <w:rtl/>
              </w:rPr>
              <w:t>ّ</w:t>
            </w:r>
            <w:r w:rsidRPr="00523237">
              <w:rPr>
                <w:rFonts w:ascii="Traditional Arabic" w:eastAsia="Traditional Arabic" w:hAnsi="Traditional Arabic" w:cs="Traditional Arabic"/>
                <w:b/>
                <w:bCs/>
                <w:color w:val="000000"/>
                <w:sz w:val="28"/>
                <w:szCs w:val="28"/>
                <w:rtl/>
              </w:rPr>
              <w:t>ا وصَل</w:t>
            </w:r>
            <w:r w:rsidRPr="00523237">
              <w:rPr>
                <w:rFonts w:ascii="Traditional Arabic" w:eastAsia="Traditional Arabic" w:hAnsi="Traditional Arabic" w:cs="Traditional Arabic" w:hint="cs"/>
                <w:b/>
                <w:bCs/>
                <w:color w:val="000000"/>
                <w:sz w:val="28"/>
                <w:szCs w:val="28"/>
                <w:rtl/>
              </w:rPr>
              <w:t>ْ</w:t>
            </w:r>
            <w:r w:rsidRPr="00523237">
              <w:rPr>
                <w:rFonts w:ascii="Traditional Arabic" w:eastAsia="Traditional Arabic" w:hAnsi="Traditional Arabic" w:cs="Traditional Arabic"/>
                <w:bCs/>
                <w:color w:val="000000"/>
                <w:sz w:val="28"/>
                <w:szCs w:val="28"/>
                <w:rtl/>
              </w:rPr>
              <w:br/>
            </w:r>
          </w:p>
        </w:tc>
      </w:tr>
    </w:tbl>
    <w:p w14:paraId="7A2E356D"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لذا ل</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ي</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كن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هم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ك الأول</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صلاحَ دينك، والمحافظة</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على صلاتك، وأن تتقي</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الله</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حيثما كنت، فإنك إن تحفظ</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الله</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يحفظك.</w:t>
      </w:r>
    </w:p>
    <w:p w14:paraId="59C4959A"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ثم اعلموا – يا رعاكم الله – أن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دين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نا يأم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رنا أن 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ج</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د</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ونجته</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د، وأن نأخذ</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الكتاب</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بقوة.</w:t>
      </w:r>
    </w:p>
    <w:p w14:paraId="65AC0A49"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قال النبي</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ﷺ:</w:t>
      </w:r>
      <w:r w:rsidRPr="00523237">
        <w:rPr>
          <w:rFonts w:ascii="Traditional Arabic" w:eastAsia="Traditional Arabic" w:hAnsi="Traditional Arabic" w:cs="Traditional Arabic" w:hint="cs"/>
          <w:bCs/>
          <w:color w:val="000000"/>
          <w:sz w:val="28"/>
          <w:szCs w:val="28"/>
          <w:rtl/>
        </w:rPr>
        <w:t xml:space="preserve"> </w:t>
      </w:r>
      <w:r w:rsidRPr="00523237">
        <w:rPr>
          <w:rFonts w:ascii="Traditional Arabic" w:eastAsia="Traditional Arabic" w:hAnsi="Traditional Arabic" w:cs="Traditional Arabic"/>
          <w:bCs/>
          <w:color w:val="000000"/>
          <w:sz w:val="28"/>
          <w:szCs w:val="28"/>
          <w:rtl/>
        </w:rPr>
        <w:t>«</w:t>
      </w:r>
      <w:r w:rsidRPr="00523237">
        <w:rPr>
          <w:rFonts w:ascii="Traditional Arabic" w:eastAsia="Traditional Arabic" w:hAnsi="Traditional Arabic" w:cs="Traditional Arabic"/>
          <w:bCs/>
          <w:color w:val="0070C0"/>
          <w:sz w:val="28"/>
          <w:szCs w:val="28"/>
          <w:rtl/>
        </w:rPr>
        <w:t>إِنَّ اللَّهَ كَرِيمٌ يُحِبُّ الْكَرَمَ وَمَعَالِيَ الْأَخْلَاقِ، وَيَكْرَهُ سَفْسَافَهَا</w:t>
      </w:r>
      <w:r w:rsidRPr="00523237">
        <w:rPr>
          <w:rFonts w:ascii="Traditional Arabic" w:eastAsia="Traditional Arabic" w:hAnsi="Traditional Arabic" w:cs="Traditional Arabic"/>
          <w:bCs/>
          <w:color w:val="000000"/>
          <w:sz w:val="28"/>
          <w:szCs w:val="28"/>
          <w:rtl/>
        </w:rPr>
        <w:t xml:space="preserve">». رواه </w:t>
      </w:r>
      <w:proofErr w:type="gramStart"/>
      <w:r w:rsidRPr="00523237">
        <w:rPr>
          <w:rFonts w:ascii="Traditional Arabic" w:eastAsia="Traditional Arabic" w:hAnsi="Traditional Arabic" w:cs="Traditional Arabic"/>
          <w:bCs/>
          <w:color w:val="000000"/>
          <w:sz w:val="28"/>
          <w:szCs w:val="28"/>
          <w:rtl/>
        </w:rPr>
        <w:t>الطبراني</w:t>
      </w:r>
      <w:r w:rsidRPr="00523237">
        <w:rPr>
          <w:rFonts w:ascii="Traditional Arabic" w:eastAsia="Traditional Arabic" w:hAnsi="Traditional Arabic" w:cs="Traditional Arabic"/>
          <w:bCs/>
          <w:color w:val="000000"/>
          <w:sz w:val="28"/>
          <w:szCs w:val="28"/>
          <w:vertAlign w:val="superscript"/>
        </w:rPr>
        <w:t>(</w:t>
      </w:r>
      <w:proofErr w:type="gramEnd"/>
      <w:r w:rsidRPr="00523237">
        <w:rPr>
          <w:rFonts w:ascii="Traditional Arabic" w:eastAsia="Traditional Arabic" w:hAnsi="Traditional Arabic" w:cs="Traditional Arabic"/>
          <w:bCs/>
          <w:color w:val="000000"/>
          <w:sz w:val="28"/>
          <w:szCs w:val="28"/>
          <w:vertAlign w:val="superscript"/>
        </w:rPr>
        <w:footnoteReference w:id="6"/>
      </w:r>
      <w:r w:rsidRPr="00523237">
        <w:rPr>
          <w:rFonts w:ascii="Traditional Arabic" w:eastAsia="Traditional Arabic" w:hAnsi="Traditional Arabic" w:cs="Traditional Arabic"/>
          <w:bCs/>
          <w:color w:val="000000"/>
          <w:sz w:val="28"/>
          <w:szCs w:val="28"/>
          <w:vertAlign w:val="superscript"/>
        </w:rPr>
        <w:t>)</w:t>
      </w:r>
      <w:r w:rsidRPr="00523237">
        <w:rPr>
          <w:rFonts w:ascii="Traditional Arabic" w:eastAsia="Traditional Arabic" w:hAnsi="Traditional Arabic" w:cs="Traditional Arabic" w:hint="cs"/>
          <w:bCs/>
          <w:color w:val="000000"/>
          <w:sz w:val="28"/>
          <w:szCs w:val="28"/>
          <w:rtl/>
        </w:rPr>
        <w:t>.</w:t>
      </w:r>
    </w:p>
    <w:p w14:paraId="14138E74"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lastRenderedPageBreak/>
        <w:t>وقال نبي</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نا ﷺ:</w:t>
      </w:r>
      <w:r w:rsidRPr="00523237">
        <w:rPr>
          <w:rFonts w:ascii="Traditional Arabic" w:eastAsia="Traditional Arabic" w:hAnsi="Traditional Arabic" w:cs="Traditional Arabic" w:hint="cs"/>
          <w:bCs/>
          <w:color w:val="000000"/>
          <w:sz w:val="28"/>
          <w:szCs w:val="28"/>
          <w:rtl/>
        </w:rPr>
        <w:t xml:space="preserve"> </w:t>
      </w:r>
      <w:r w:rsidRPr="00523237">
        <w:rPr>
          <w:rFonts w:ascii="Traditional Arabic" w:eastAsia="Traditional Arabic" w:hAnsi="Traditional Arabic" w:cs="Traditional Arabic"/>
          <w:bCs/>
          <w:color w:val="000000"/>
          <w:sz w:val="28"/>
          <w:szCs w:val="28"/>
          <w:rtl/>
        </w:rPr>
        <w:t>«</w:t>
      </w:r>
      <w:r w:rsidRPr="00523237">
        <w:rPr>
          <w:rFonts w:ascii="Traditional Arabic" w:eastAsia="Traditional Arabic" w:hAnsi="Traditional Arabic" w:cs="Traditional Arabic"/>
          <w:bCs/>
          <w:color w:val="0070C0"/>
          <w:sz w:val="28"/>
          <w:szCs w:val="28"/>
          <w:rtl/>
        </w:rPr>
        <w:t>إِنَّ اللَّهَ يُحِبُّ إِذَا عَمِلَ أَحَدُكُمْ عَمَل</w:t>
      </w:r>
      <w:r w:rsidRPr="00523237">
        <w:rPr>
          <w:rFonts w:ascii="Traditional Arabic" w:eastAsia="Traditional Arabic" w:hAnsi="Traditional Arabic" w:cs="Traditional Arabic" w:hint="cs"/>
          <w:bCs/>
          <w:color w:val="0070C0"/>
          <w:sz w:val="28"/>
          <w:szCs w:val="28"/>
          <w:rtl/>
        </w:rPr>
        <w:t>ً</w:t>
      </w:r>
      <w:r w:rsidRPr="00523237">
        <w:rPr>
          <w:rFonts w:ascii="Traditional Arabic" w:eastAsia="Traditional Arabic" w:hAnsi="Traditional Arabic" w:cs="Traditional Arabic"/>
          <w:bCs/>
          <w:color w:val="0070C0"/>
          <w:sz w:val="28"/>
          <w:szCs w:val="28"/>
          <w:rtl/>
        </w:rPr>
        <w:t>ا أَنْ يُتْقِنَهُ</w:t>
      </w:r>
      <w:r w:rsidRPr="00523237">
        <w:rPr>
          <w:rFonts w:ascii="Traditional Arabic" w:eastAsia="Traditional Arabic" w:hAnsi="Traditional Arabic" w:cs="Traditional Arabic"/>
          <w:bCs/>
          <w:color w:val="000000"/>
          <w:sz w:val="28"/>
          <w:szCs w:val="28"/>
          <w:rtl/>
        </w:rPr>
        <w:t xml:space="preserve">». رواه أبو </w:t>
      </w:r>
      <w:proofErr w:type="gramStart"/>
      <w:r w:rsidRPr="00523237">
        <w:rPr>
          <w:rFonts w:ascii="Traditional Arabic" w:eastAsia="Traditional Arabic" w:hAnsi="Traditional Arabic" w:cs="Traditional Arabic"/>
          <w:bCs/>
          <w:color w:val="000000"/>
          <w:sz w:val="28"/>
          <w:szCs w:val="28"/>
          <w:rtl/>
        </w:rPr>
        <w:t>يعلى</w:t>
      </w:r>
      <w:r w:rsidRPr="00523237">
        <w:rPr>
          <w:rFonts w:ascii="Traditional Arabic" w:eastAsia="Traditional Arabic" w:hAnsi="Traditional Arabic" w:cs="Traditional Arabic"/>
          <w:bCs/>
          <w:color w:val="000000"/>
          <w:sz w:val="28"/>
          <w:szCs w:val="28"/>
          <w:vertAlign w:val="superscript"/>
        </w:rPr>
        <w:t>(</w:t>
      </w:r>
      <w:proofErr w:type="gramEnd"/>
      <w:r w:rsidRPr="00523237">
        <w:rPr>
          <w:rFonts w:ascii="Traditional Arabic" w:eastAsia="Traditional Arabic" w:hAnsi="Traditional Arabic" w:cs="Traditional Arabic"/>
          <w:bCs/>
          <w:color w:val="000000"/>
          <w:sz w:val="28"/>
          <w:szCs w:val="28"/>
          <w:vertAlign w:val="superscript"/>
        </w:rPr>
        <w:footnoteReference w:id="7"/>
      </w:r>
      <w:r w:rsidRPr="00523237">
        <w:rPr>
          <w:rFonts w:ascii="Traditional Arabic" w:eastAsia="Traditional Arabic" w:hAnsi="Traditional Arabic" w:cs="Traditional Arabic"/>
          <w:bCs/>
          <w:color w:val="000000"/>
          <w:sz w:val="28"/>
          <w:szCs w:val="28"/>
          <w:vertAlign w:val="superscript"/>
        </w:rPr>
        <w:t>)</w:t>
      </w:r>
      <w:r w:rsidRPr="00523237">
        <w:rPr>
          <w:rFonts w:ascii="Traditional Arabic" w:eastAsia="Traditional Arabic" w:hAnsi="Traditional Arabic" w:cs="Traditional Arabic" w:hint="cs"/>
          <w:bCs/>
          <w:color w:val="000000"/>
          <w:sz w:val="28"/>
          <w:szCs w:val="28"/>
          <w:rtl/>
        </w:rPr>
        <w:t>.</w:t>
      </w:r>
    </w:p>
    <w:p w14:paraId="4D4CBC40"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فأقب</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ل</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على دروس</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ك بج</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د</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واجتهاد، واصبر على التعل</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م بحزم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وسداد، فإن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العلم لا ي</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نال براح</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ة الأج</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ساد، وم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ن لز</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الو</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سادة</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فات</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ت</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ه</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الس</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يادة</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والن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عيم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لا ي</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درك بالن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عيم.</w:t>
      </w:r>
    </w:p>
    <w:p w14:paraId="13DEC15D"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523237">
        <w:rPr>
          <w:rFonts w:ascii="Traditional Arabic" w:eastAsia="Traditional Arabic" w:hAnsi="Traditional Arabic" w:cs="Traditional Arabic"/>
          <w:bCs/>
          <w:color w:val="000000"/>
          <w:sz w:val="28"/>
          <w:szCs w:val="28"/>
          <w:rtl/>
        </w:rPr>
        <w:t>واعلموا -</w:t>
      </w:r>
      <w:proofErr w:type="spellStart"/>
      <w:r w:rsidRPr="00523237">
        <w:rPr>
          <w:rFonts w:ascii="Traditional Arabic" w:eastAsia="Traditional Arabic" w:hAnsi="Traditional Arabic" w:cs="Traditional Arabic"/>
          <w:bCs/>
          <w:color w:val="000000"/>
          <w:sz w:val="28"/>
          <w:szCs w:val="28"/>
          <w:rtl/>
        </w:rPr>
        <w:t>وقاكم</w:t>
      </w:r>
      <w:proofErr w:type="spellEnd"/>
      <w:r w:rsidRPr="00523237">
        <w:rPr>
          <w:rFonts w:ascii="Traditional Arabic" w:eastAsia="Traditional Arabic" w:hAnsi="Traditional Arabic" w:cs="Traditional Arabic"/>
          <w:bCs/>
          <w:color w:val="000000"/>
          <w:sz w:val="28"/>
          <w:szCs w:val="28"/>
          <w:rtl/>
        </w:rPr>
        <w:t xml:space="preserve"> الله</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الس</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وء- أن الصاح</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ب ساحب، وأنه كما قال ﷺ:</w:t>
      </w:r>
      <w:r w:rsidRPr="00523237">
        <w:rPr>
          <w:rFonts w:ascii="Traditional Arabic" w:eastAsia="Traditional Arabic" w:hAnsi="Traditional Arabic" w:cs="Traditional Arabic" w:hint="cs"/>
          <w:bCs/>
          <w:color w:val="000000"/>
          <w:sz w:val="28"/>
          <w:szCs w:val="28"/>
          <w:rtl/>
        </w:rPr>
        <w:t xml:space="preserve"> </w:t>
      </w:r>
      <w:r w:rsidRPr="00523237">
        <w:rPr>
          <w:rFonts w:ascii="Traditional Arabic" w:eastAsia="Traditional Arabic" w:hAnsi="Traditional Arabic" w:cs="Traditional Arabic"/>
          <w:bCs/>
          <w:color w:val="000000"/>
          <w:sz w:val="28"/>
          <w:szCs w:val="28"/>
          <w:rtl/>
        </w:rPr>
        <w:t>«</w:t>
      </w:r>
      <w:r w:rsidRPr="00523237">
        <w:rPr>
          <w:rFonts w:ascii="Traditional Arabic" w:eastAsia="Traditional Arabic" w:hAnsi="Traditional Arabic" w:cs="Traditional Arabic"/>
          <w:bCs/>
          <w:color w:val="0070C0"/>
          <w:sz w:val="28"/>
          <w:szCs w:val="28"/>
          <w:rtl/>
        </w:rPr>
        <w:t xml:space="preserve">الْمَرْءُ عَلَى دِينِ خَلِيلِهِ فَلْيَنْظُرْ أَحَدُكُمْ مَنْ </w:t>
      </w:r>
      <w:proofErr w:type="spellStart"/>
      <w:r w:rsidRPr="00523237">
        <w:rPr>
          <w:rFonts w:ascii="Traditional Arabic" w:eastAsia="Traditional Arabic" w:hAnsi="Traditional Arabic" w:cs="Traditional Arabic"/>
          <w:bCs/>
          <w:color w:val="0070C0"/>
          <w:sz w:val="28"/>
          <w:szCs w:val="28"/>
          <w:rtl/>
        </w:rPr>
        <w:t>يُخَالِلْ</w:t>
      </w:r>
      <w:proofErr w:type="spellEnd"/>
      <w:r w:rsidRPr="00523237">
        <w:rPr>
          <w:rFonts w:ascii="Traditional Arabic" w:eastAsia="Traditional Arabic" w:hAnsi="Traditional Arabic" w:cs="Traditional Arabic"/>
          <w:bCs/>
          <w:color w:val="000000"/>
          <w:sz w:val="28"/>
          <w:szCs w:val="28"/>
          <w:rtl/>
        </w:rPr>
        <w:t xml:space="preserve">». رواه </w:t>
      </w:r>
      <w:proofErr w:type="gramStart"/>
      <w:r w:rsidRPr="00523237">
        <w:rPr>
          <w:rFonts w:ascii="Traditional Arabic" w:eastAsia="Traditional Arabic" w:hAnsi="Traditional Arabic" w:cs="Traditional Arabic"/>
          <w:bCs/>
          <w:color w:val="000000"/>
          <w:sz w:val="28"/>
          <w:szCs w:val="28"/>
          <w:rtl/>
        </w:rPr>
        <w:t>أحمد</w:t>
      </w:r>
      <w:r w:rsidRPr="00523237">
        <w:rPr>
          <w:rFonts w:ascii="Traditional Arabic" w:eastAsia="Traditional Arabic" w:hAnsi="Traditional Arabic" w:cs="Traditional Arabic"/>
          <w:bCs/>
          <w:color w:val="000000"/>
          <w:sz w:val="28"/>
          <w:szCs w:val="28"/>
          <w:vertAlign w:val="superscript"/>
        </w:rPr>
        <w:t>(</w:t>
      </w:r>
      <w:proofErr w:type="gramEnd"/>
      <w:r w:rsidRPr="00523237">
        <w:rPr>
          <w:rFonts w:ascii="Traditional Arabic" w:eastAsia="Traditional Arabic" w:hAnsi="Traditional Arabic" w:cs="Traditional Arabic"/>
          <w:bCs/>
          <w:color w:val="000000"/>
          <w:sz w:val="28"/>
          <w:szCs w:val="28"/>
          <w:vertAlign w:val="superscript"/>
        </w:rPr>
        <w:footnoteReference w:id="8"/>
      </w:r>
      <w:r w:rsidRPr="00523237">
        <w:rPr>
          <w:rFonts w:ascii="Traditional Arabic" w:eastAsia="Traditional Arabic" w:hAnsi="Traditional Arabic" w:cs="Traditional Arabic"/>
          <w:bCs/>
          <w:color w:val="000000"/>
          <w:sz w:val="28"/>
          <w:szCs w:val="28"/>
          <w:vertAlign w:val="superscript"/>
        </w:rPr>
        <w:t>)</w:t>
      </w:r>
      <w:r w:rsidRPr="00523237">
        <w:rPr>
          <w:rFonts w:ascii="Traditional Arabic" w:eastAsia="Traditional Arabic" w:hAnsi="Traditional Arabic" w:cs="Traditional Arabic" w:hint="cs"/>
          <w:bCs/>
          <w:color w:val="000000"/>
          <w:sz w:val="28"/>
          <w:szCs w:val="28"/>
          <w:rtl/>
          <w:lang w:bidi="ar-KW"/>
        </w:rPr>
        <w:t>.</w:t>
      </w:r>
    </w:p>
    <w:p w14:paraId="63ACC5A7"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tl/>
        </w:rPr>
      </w:pPr>
      <w:r w:rsidRPr="00523237">
        <w:rPr>
          <w:rFonts w:ascii="Traditional Arabic" w:eastAsia="Traditional Arabic" w:hAnsi="Traditional Arabic" w:cs="Traditional Arabic"/>
          <w:bCs/>
          <w:color w:val="000000"/>
          <w:sz w:val="28"/>
          <w:szCs w:val="28"/>
          <w:rtl/>
        </w:rPr>
        <w:t>فاختر لنفس</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كَ صاحبًا صالحًا مجدًّا مجتهدًا، فالأرواحُ جنودٌ مجندةٌ، والطيورُ على أشكالِها تقع، وكم أعدى الأجربُ الصحيح</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w:t>
      </w:r>
    </w:p>
    <w:p w14:paraId="762792B2"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ثم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اعلموا أن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توقير</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المعل</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مين والمعل</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مات علامة</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على الدين والخلق، فإن النبي</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ﷺ قال: «</w:t>
      </w:r>
      <w:r w:rsidRPr="00523237">
        <w:rPr>
          <w:rFonts w:ascii="Traditional Arabic" w:eastAsia="Traditional Arabic" w:hAnsi="Traditional Arabic" w:cs="Traditional Arabic"/>
          <w:bCs/>
          <w:color w:val="0070C0"/>
          <w:sz w:val="28"/>
          <w:szCs w:val="28"/>
          <w:rtl/>
        </w:rPr>
        <w:t>لَيْسَ مِنْ أُمَّتِي مَنْ لَمْ يُجِلَّ كَبِيرَنَا وَيَرْحَمْ صَغِيرَنَا وَيَعْرِفْ لِعَالِمِنَا حَقَّهُ</w:t>
      </w:r>
      <w:r w:rsidRPr="00523237">
        <w:rPr>
          <w:rFonts w:ascii="Traditional Arabic" w:eastAsia="Traditional Arabic" w:hAnsi="Traditional Arabic" w:cs="Traditional Arabic"/>
          <w:bCs/>
          <w:color w:val="000000"/>
          <w:sz w:val="28"/>
          <w:szCs w:val="28"/>
          <w:rtl/>
        </w:rPr>
        <w:t xml:space="preserve">». رواه </w:t>
      </w:r>
      <w:proofErr w:type="gramStart"/>
      <w:r w:rsidRPr="00523237">
        <w:rPr>
          <w:rFonts w:ascii="Traditional Arabic" w:eastAsia="Traditional Arabic" w:hAnsi="Traditional Arabic" w:cs="Traditional Arabic"/>
          <w:bCs/>
          <w:color w:val="000000"/>
          <w:sz w:val="28"/>
          <w:szCs w:val="28"/>
          <w:rtl/>
        </w:rPr>
        <w:t>أحمد</w:t>
      </w:r>
      <w:r w:rsidRPr="00523237">
        <w:rPr>
          <w:rFonts w:ascii="Traditional Arabic" w:eastAsia="Traditional Arabic" w:hAnsi="Traditional Arabic" w:cs="Traditional Arabic"/>
          <w:bCs/>
          <w:color w:val="000000"/>
          <w:sz w:val="28"/>
          <w:szCs w:val="28"/>
          <w:vertAlign w:val="superscript"/>
        </w:rPr>
        <w:t>(</w:t>
      </w:r>
      <w:proofErr w:type="gramEnd"/>
      <w:r w:rsidRPr="00523237">
        <w:rPr>
          <w:rFonts w:ascii="Traditional Arabic" w:eastAsia="Traditional Arabic" w:hAnsi="Traditional Arabic" w:cs="Traditional Arabic"/>
          <w:bCs/>
          <w:color w:val="000000"/>
          <w:sz w:val="28"/>
          <w:szCs w:val="28"/>
          <w:vertAlign w:val="superscript"/>
        </w:rPr>
        <w:footnoteReference w:id="9"/>
      </w:r>
      <w:r w:rsidRPr="00523237">
        <w:rPr>
          <w:rFonts w:ascii="Traditional Arabic" w:eastAsia="Traditional Arabic" w:hAnsi="Traditional Arabic" w:cs="Traditional Arabic"/>
          <w:bCs/>
          <w:color w:val="000000"/>
          <w:sz w:val="28"/>
          <w:szCs w:val="28"/>
          <w:vertAlign w:val="superscript"/>
        </w:rPr>
        <w:t>)</w:t>
      </w:r>
      <w:r w:rsidRPr="00523237">
        <w:rPr>
          <w:rFonts w:ascii="Traditional Arabic" w:eastAsia="Traditional Arabic" w:hAnsi="Traditional Arabic" w:cs="Traditional Arabic" w:hint="cs"/>
          <w:bCs/>
          <w:color w:val="000000"/>
          <w:sz w:val="28"/>
          <w:szCs w:val="28"/>
          <w:rtl/>
        </w:rPr>
        <w:t>.</w:t>
      </w:r>
    </w:p>
    <w:p w14:paraId="6733C09B"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وأما الاستهزاءُ والس</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خريةُ من المعلمِ فإنَّهُ نذيرُ شؤمٍ، وسفيرُ لؤمٍ، لا يفعلهُ إلا الس</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ف</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لةُ من الناسِ.  </w:t>
      </w:r>
    </w:p>
    <w:p w14:paraId="4770E395"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u w:val="single"/>
          <w:rtl/>
        </w:rPr>
        <w:t>ثالثًا:</w:t>
      </w:r>
      <w:r w:rsidRPr="00523237">
        <w:rPr>
          <w:rFonts w:ascii="Traditional Arabic" w:eastAsia="Traditional Arabic" w:hAnsi="Traditional Arabic" w:cs="Traditional Arabic"/>
          <w:bCs/>
          <w:color w:val="000000"/>
          <w:sz w:val="28"/>
          <w:szCs w:val="28"/>
          <w:rtl/>
        </w:rPr>
        <w:t xml:space="preserve"> إلى الأ</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ناءِ على ف</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ل</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ذاتِ أكبادِنا، إلى المعل</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مينَ والمعل</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ماتِ، صانعي أعظمِ ثر</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واتِ الأ</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مِ: الإنسانِ الصالحِ.  </w:t>
      </w:r>
    </w:p>
    <w:p w14:paraId="50D7ACD6"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أنتم يا ناقشي العلومِ في صدورِ الأجيالِ على ث</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غ</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رٍ عظيمٍ، فإياكم أن يؤتى المسلمونَ 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ن ق</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ب</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لكم.  </w:t>
      </w:r>
    </w:p>
    <w:p w14:paraId="7D0E622F"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tl/>
        </w:rPr>
      </w:pPr>
      <w:r w:rsidRPr="00523237">
        <w:rPr>
          <w:rFonts w:ascii="Traditional Arabic" w:eastAsia="Traditional Arabic" w:hAnsi="Traditional Arabic" w:cs="Traditional Arabic"/>
          <w:bCs/>
          <w:color w:val="000000"/>
          <w:sz w:val="28"/>
          <w:szCs w:val="28"/>
          <w:rtl/>
        </w:rPr>
        <w:lastRenderedPageBreak/>
        <w:t>إنَّ أمانةَ 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ق</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شِ العلمِ وغ</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ر</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سِ الق</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ي</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مِ من أثقلِ الأماناتِ، وهي في ذاتِ الوقتِ من أعظمِ الأعمالِ الصالحاتِ.</w:t>
      </w:r>
    </w:p>
    <w:p w14:paraId="2BD99A1D"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tl/>
        </w:rPr>
      </w:pPr>
      <w:r w:rsidRPr="00523237">
        <w:rPr>
          <w:rFonts w:ascii="Traditional Arabic" w:eastAsia="Traditional Arabic" w:hAnsi="Traditional Arabic" w:cs="Traditional Arabic"/>
          <w:bCs/>
          <w:color w:val="000000"/>
          <w:sz w:val="28"/>
          <w:szCs w:val="28"/>
          <w:rtl/>
        </w:rPr>
        <w:t>أو</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لم تسمعوا قول</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النبي ﷺ:</w:t>
      </w:r>
      <w:r w:rsidRPr="00523237">
        <w:rPr>
          <w:rFonts w:ascii="Traditional Arabic" w:eastAsia="Traditional Arabic" w:hAnsi="Traditional Arabic" w:cs="Traditional Arabic" w:hint="cs"/>
          <w:bCs/>
          <w:color w:val="000000"/>
          <w:sz w:val="28"/>
          <w:szCs w:val="28"/>
          <w:rtl/>
        </w:rPr>
        <w:t xml:space="preserve"> </w:t>
      </w:r>
      <w:r w:rsidRPr="00523237">
        <w:rPr>
          <w:rFonts w:ascii="Traditional Arabic" w:eastAsia="Traditional Arabic" w:hAnsi="Traditional Arabic" w:cs="Traditional Arabic"/>
          <w:bCs/>
          <w:color w:val="000000"/>
          <w:sz w:val="28"/>
          <w:szCs w:val="28"/>
          <w:rtl/>
        </w:rPr>
        <w:t>«</w:t>
      </w:r>
      <w:r w:rsidRPr="00523237">
        <w:rPr>
          <w:rFonts w:ascii="Traditional Arabic" w:eastAsia="Traditional Arabic" w:hAnsi="Traditional Arabic" w:cs="Traditional Arabic"/>
          <w:bCs/>
          <w:color w:val="0070C0"/>
          <w:sz w:val="28"/>
          <w:szCs w:val="28"/>
          <w:rtl/>
        </w:rPr>
        <w:t>أَحَبُّ النَّاسِ إِلَى اللَّهِ أَنْفَعُهُمْ لِلنَّاسِ</w:t>
      </w:r>
      <w:r w:rsidRPr="00523237">
        <w:rPr>
          <w:rFonts w:ascii="Traditional Arabic" w:eastAsia="Traditional Arabic" w:hAnsi="Traditional Arabic" w:cs="Traditional Arabic"/>
          <w:bCs/>
          <w:color w:val="000000"/>
          <w:sz w:val="28"/>
          <w:szCs w:val="28"/>
          <w:rtl/>
        </w:rPr>
        <w:t xml:space="preserve">». رواه </w:t>
      </w:r>
      <w:proofErr w:type="gramStart"/>
      <w:r w:rsidRPr="00523237">
        <w:rPr>
          <w:rFonts w:ascii="Traditional Arabic" w:eastAsia="Traditional Arabic" w:hAnsi="Traditional Arabic" w:cs="Traditional Arabic"/>
          <w:bCs/>
          <w:color w:val="000000"/>
          <w:sz w:val="28"/>
          <w:szCs w:val="28"/>
          <w:rtl/>
        </w:rPr>
        <w:t>الطبراني</w:t>
      </w:r>
      <w:r w:rsidRPr="00523237">
        <w:rPr>
          <w:rFonts w:ascii="Traditional Arabic" w:eastAsia="Traditional Arabic" w:hAnsi="Traditional Arabic" w:cs="Traditional Arabic"/>
          <w:bCs/>
          <w:color w:val="000000"/>
          <w:sz w:val="28"/>
          <w:szCs w:val="28"/>
          <w:vertAlign w:val="superscript"/>
        </w:rPr>
        <w:t>(</w:t>
      </w:r>
      <w:proofErr w:type="gramEnd"/>
      <w:r w:rsidRPr="00523237">
        <w:rPr>
          <w:rFonts w:ascii="Traditional Arabic" w:eastAsia="Traditional Arabic" w:hAnsi="Traditional Arabic" w:cs="Traditional Arabic"/>
          <w:bCs/>
          <w:color w:val="000000"/>
          <w:sz w:val="28"/>
          <w:szCs w:val="28"/>
          <w:vertAlign w:val="superscript"/>
        </w:rPr>
        <w:footnoteReference w:id="10"/>
      </w:r>
      <w:r w:rsidRPr="00523237">
        <w:rPr>
          <w:rFonts w:ascii="Traditional Arabic" w:eastAsia="Traditional Arabic" w:hAnsi="Traditional Arabic" w:cs="Traditional Arabic"/>
          <w:bCs/>
          <w:color w:val="000000"/>
          <w:sz w:val="28"/>
          <w:szCs w:val="28"/>
          <w:vertAlign w:val="superscript"/>
        </w:rPr>
        <w:t>)</w:t>
      </w:r>
      <w:r w:rsidRPr="00523237">
        <w:rPr>
          <w:rFonts w:ascii="Traditional Arabic" w:eastAsia="Traditional Arabic" w:hAnsi="Traditional Arabic" w:cs="Traditional Arabic"/>
          <w:bCs/>
          <w:color w:val="000000"/>
          <w:sz w:val="28"/>
          <w:szCs w:val="28"/>
          <w:rtl/>
        </w:rPr>
        <w:t>؟</w:t>
      </w:r>
    </w:p>
    <w:p w14:paraId="55FA19E2"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فابذ</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لوا و</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س</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عكم في تعليم أبناء المسلمين، يس</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روا ولا تعس</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روا، ترف</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قوا ولا ت</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ع</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فوا، فهكذا كان خير</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معل</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م و</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ط</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ئ الثرى، نبي</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نا محمد ﷺ، </w:t>
      </w:r>
      <w:r w:rsidRPr="00523237">
        <w:rPr>
          <w:rFonts w:ascii="Traditional Arabic" w:eastAsia="Traditional Arabic" w:hAnsi="Traditional Arabic" w:cs="Traditional Arabic" w:hint="cs"/>
          <w:bCs/>
          <w:color w:val="000000"/>
          <w:sz w:val="28"/>
          <w:szCs w:val="28"/>
          <w:rtl/>
        </w:rPr>
        <w:t>فقد</w:t>
      </w:r>
      <w:r w:rsidRPr="00523237">
        <w:rPr>
          <w:rFonts w:ascii="Traditional Arabic" w:eastAsia="Traditional Arabic" w:hAnsi="Traditional Arabic" w:cs="Traditional Arabic"/>
          <w:bCs/>
          <w:color w:val="000000"/>
          <w:sz w:val="28"/>
          <w:szCs w:val="28"/>
          <w:rtl/>
        </w:rPr>
        <w:t xml:space="preserve"> قال </w:t>
      </w:r>
      <w:r w:rsidRPr="00523237">
        <w:rPr>
          <w:rFonts w:ascii="Traditional Arabic" w:eastAsia="Traditional Arabic" w:hAnsi="Traditional Arabic" w:cs="Traditional Arabic" w:hint="cs"/>
          <w:bCs/>
          <w:color w:val="000000"/>
          <w:sz w:val="28"/>
          <w:szCs w:val="28"/>
          <w:rtl/>
        </w:rPr>
        <w:t>فيه</w:t>
      </w:r>
      <w:r w:rsidRPr="00523237">
        <w:rPr>
          <w:rFonts w:ascii="Traditional Arabic" w:eastAsia="Traditional Arabic" w:hAnsi="Traditional Arabic" w:cs="Traditional Arabic"/>
          <w:bCs/>
          <w:color w:val="000000"/>
          <w:sz w:val="28"/>
          <w:szCs w:val="28"/>
          <w:rtl/>
        </w:rPr>
        <w:t xml:space="preserve"> معاوية</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بن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الح</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ك</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م رضي الله عنه عندما أخطأ:</w:t>
      </w:r>
      <w:r w:rsidRPr="00523237">
        <w:rPr>
          <w:rFonts w:ascii="Traditional Arabic" w:eastAsia="Traditional Arabic" w:hAnsi="Traditional Arabic" w:cs="Traditional Arabic" w:hint="cs"/>
          <w:bCs/>
          <w:color w:val="000000"/>
          <w:sz w:val="28"/>
          <w:szCs w:val="28"/>
          <w:rtl/>
        </w:rPr>
        <w:t xml:space="preserve"> </w:t>
      </w:r>
      <w:r w:rsidRPr="00523237">
        <w:rPr>
          <w:rFonts w:ascii="Traditional Arabic" w:eastAsia="Traditional Arabic" w:hAnsi="Traditional Arabic" w:cs="Traditional Arabic"/>
          <w:bCs/>
          <w:color w:val="000000"/>
          <w:sz w:val="28"/>
          <w:szCs w:val="28"/>
          <w:rtl/>
        </w:rPr>
        <w:t>«</w:t>
      </w:r>
      <w:r w:rsidRPr="00523237">
        <w:rPr>
          <w:rFonts w:ascii="Traditional Arabic" w:eastAsia="Traditional Arabic" w:hAnsi="Traditional Arabic" w:cs="Traditional Arabic"/>
          <w:bCs/>
          <w:color w:val="0070C0"/>
          <w:sz w:val="28"/>
          <w:szCs w:val="28"/>
          <w:rtl/>
        </w:rPr>
        <w:t xml:space="preserve">مَا رَأَيْتُ مُعَلِّمًا قَبْلَهُ وَلَا بَعْدَهُ أَحْسَنَ تَعْلِيمًا مِنْهُ، فَوَاللهِ، مَا </w:t>
      </w:r>
      <w:proofErr w:type="spellStart"/>
      <w:r w:rsidRPr="00523237">
        <w:rPr>
          <w:rFonts w:ascii="Traditional Arabic" w:eastAsia="Traditional Arabic" w:hAnsi="Traditional Arabic" w:cs="Traditional Arabic"/>
          <w:bCs/>
          <w:color w:val="0070C0"/>
          <w:sz w:val="28"/>
          <w:szCs w:val="28"/>
          <w:rtl/>
        </w:rPr>
        <w:t>كَهَرَنِي</w:t>
      </w:r>
      <w:proofErr w:type="spellEnd"/>
      <w:r w:rsidRPr="00523237">
        <w:rPr>
          <w:rFonts w:ascii="Traditional Arabic" w:eastAsia="Traditional Arabic" w:hAnsi="Traditional Arabic" w:cs="Traditional Arabic"/>
          <w:bCs/>
          <w:color w:val="0070C0"/>
          <w:sz w:val="28"/>
          <w:szCs w:val="28"/>
          <w:rtl/>
        </w:rPr>
        <w:t xml:space="preserve"> وَلَا ضَرَبَنِي وَلَا شَتَمَنِي</w:t>
      </w:r>
      <w:r w:rsidRPr="00523237">
        <w:rPr>
          <w:rFonts w:ascii="Traditional Arabic" w:eastAsia="Traditional Arabic" w:hAnsi="Traditional Arabic" w:cs="Traditional Arabic"/>
          <w:bCs/>
          <w:color w:val="000000"/>
          <w:sz w:val="28"/>
          <w:szCs w:val="28"/>
          <w:rtl/>
        </w:rPr>
        <w:t xml:space="preserve">». رواه </w:t>
      </w:r>
      <w:proofErr w:type="gramStart"/>
      <w:r w:rsidRPr="00523237">
        <w:rPr>
          <w:rFonts w:ascii="Traditional Arabic" w:eastAsia="Traditional Arabic" w:hAnsi="Traditional Arabic" w:cs="Traditional Arabic"/>
          <w:bCs/>
          <w:color w:val="000000"/>
          <w:sz w:val="28"/>
          <w:szCs w:val="28"/>
          <w:rtl/>
        </w:rPr>
        <w:t>مسلم</w:t>
      </w:r>
      <w:r w:rsidRPr="00523237">
        <w:rPr>
          <w:rFonts w:ascii="Traditional Arabic" w:eastAsia="Traditional Arabic" w:hAnsi="Traditional Arabic" w:cs="Traditional Arabic"/>
          <w:bCs/>
          <w:color w:val="000000"/>
          <w:sz w:val="28"/>
          <w:szCs w:val="28"/>
          <w:vertAlign w:val="superscript"/>
        </w:rPr>
        <w:t>(</w:t>
      </w:r>
      <w:proofErr w:type="gramEnd"/>
      <w:r w:rsidRPr="00523237">
        <w:rPr>
          <w:rFonts w:ascii="Traditional Arabic" w:eastAsia="Traditional Arabic" w:hAnsi="Traditional Arabic" w:cs="Traditional Arabic"/>
          <w:bCs/>
          <w:color w:val="000000"/>
          <w:sz w:val="28"/>
          <w:szCs w:val="28"/>
          <w:vertAlign w:val="superscript"/>
        </w:rPr>
        <w:footnoteReference w:id="11"/>
      </w:r>
      <w:r w:rsidRPr="00523237">
        <w:rPr>
          <w:rFonts w:ascii="Traditional Arabic" w:eastAsia="Traditional Arabic" w:hAnsi="Traditional Arabic" w:cs="Traditional Arabic"/>
          <w:bCs/>
          <w:color w:val="000000"/>
          <w:sz w:val="28"/>
          <w:szCs w:val="28"/>
          <w:vertAlign w:val="superscript"/>
        </w:rPr>
        <w:t>)</w:t>
      </w:r>
      <w:r w:rsidRPr="00523237">
        <w:rPr>
          <w:rFonts w:ascii="Traditional Arabic" w:eastAsia="Traditional Arabic" w:hAnsi="Traditional Arabic" w:cs="Traditional Arabic" w:hint="cs"/>
          <w:bCs/>
          <w:color w:val="000000"/>
          <w:sz w:val="28"/>
          <w:szCs w:val="28"/>
          <w:rtl/>
        </w:rPr>
        <w:t>.</w:t>
      </w:r>
    </w:p>
    <w:p w14:paraId="76BFDAA6"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tl/>
        </w:rPr>
      </w:pPr>
      <w:r w:rsidRPr="00523237">
        <w:rPr>
          <w:rFonts w:ascii="Traditional Arabic" w:eastAsia="Traditional Arabic" w:hAnsi="Traditional Arabic" w:cs="Traditional Arabic"/>
          <w:bCs/>
          <w:color w:val="000000"/>
          <w:sz w:val="28"/>
          <w:szCs w:val="28"/>
          <w:rtl/>
        </w:rPr>
        <w:t>قد آن لكم أن تخرّ</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جوا أجيالًا من أولي الأيدي والأبصار، لا يعرفون الفسادَ والانحدارَ، ولا الخنوعَ والانكسارَ، فاستعينوا باللهِ واصبروا ليومِ غدٍ، فيوشكُ الغرسُ أن ي</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قوى ويشتدَّ.</w:t>
      </w:r>
    </w:p>
    <w:p w14:paraId="3934138F"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باركَ اللهُ لي ولكم في القرآنِ العظيمِ، ون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ف</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عني وإي</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اكم بما فيه</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من الآياتِ والذكرِ الحكيمِ، وأستغفرُ اللهَ لي ولكم فاستغفروهُ، إنَّه هو الغفورُ الرحيمُ.</w:t>
      </w:r>
    </w:p>
    <w:p w14:paraId="1DDF152A" w14:textId="77777777" w:rsidR="00523237" w:rsidRPr="00523237" w:rsidRDefault="00523237" w:rsidP="00523237">
      <w:pPr>
        <w:bidi/>
        <w:spacing w:after="60" w:line="240" w:lineRule="auto"/>
        <w:ind w:firstLine="284"/>
        <w:jc w:val="center"/>
        <w:rPr>
          <w:rFonts w:ascii="Traditional Arabic" w:eastAsia="Traditional Arabic" w:hAnsi="Traditional Arabic" w:cs="Traditional Arabic"/>
          <w:bCs/>
          <w:color w:val="C00000"/>
          <w:sz w:val="28"/>
          <w:szCs w:val="28"/>
          <w:rtl/>
        </w:rPr>
      </w:pPr>
      <w:r w:rsidRPr="00523237">
        <w:rPr>
          <w:rFonts w:ascii="AGA Arabesque" w:eastAsia="AGA Arabesque" w:hAnsi="AGA Arabesque" w:cs="AGA Arabesque"/>
          <w:bCs/>
          <w:color w:val="0070C0"/>
          <w:sz w:val="28"/>
          <w:szCs w:val="28"/>
        </w:rPr>
        <w:t></w:t>
      </w:r>
      <w:r w:rsidRPr="00523237">
        <w:rPr>
          <w:rFonts w:ascii="Traditional Arabic" w:eastAsia="Traditional Arabic" w:hAnsi="Traditional Arabic" w:cs="Traditional Arabic"/>
          <w:bCs/>
          <w:color w:val="0070C0"/>
          <w:sz w:val="28"/>
          <w:szCs w:val="28"/>
        </w:rPr>
        <w:t xml:space="preserve">       </w:t>
      </w:r>
      <w:r w:rsidRPr="00523237">
        <w:rPr>
          <w:rFonts w:ascii="AGA Arabesque" w:eastAsia="AGA Arabesque" w:hAnsi="AGA Arabesque" w:cs="AGA Arabesque"/>
          <w:bCs/>
          <w:color w:val="0070C0"/>
          <w:sz w:val="28"/>
          <w:szCs w:val="28"/>
        </w:rPr>
        <w:t></w:t>
      </w:r>
      <w:r w:rsidRPr="00523237">
        <w:rPr>
          <w:rFonts w:ascii="Traditional Arabic" w:eastAsia="Traditional Arabic" w:hAnsi="Traditional Arabic" w:cs="Traditional Arabic"/>
          <w:bCs/>
          <w:color w:val="0070C0"/>
          <w:sz w:val="28"/>
          <w:szCs w:val="28"/>
        </w:rPr>
        <w:t xml:space="preserve">       </w:t>
      </w:r>
      <w:r w:rsidRPr="00523237">
        <w:rPr>
          <w:rFonts w:ascii="AGA Arabesque" w:eastAsia="AGA Arabesque" w:hAnsi="AGA Arabesque" w:cs="AGA Arabesque"/>
          <w:bCs/>
          <w:color w:val="0070C0"/>
          <w:sz w:val="28"/>
          <w:szCs w:val="28"/>
        </w:rPr>
        <w:t></w:t>
      </w:r>
    </w:p>
    <w:p w14:paraId="123BB94A" w14:textId="77777777" w:rsidR="00523237" w:rsidRPr="00523237" w:rsidRDefault="00523237" w:rsidP="00523237">
      <w:pPr>
        <w:rPr>
          <w:rFonts w:ascii="Traditional Arabic" w:eastAsia="Traditional Arabic" w:hAnsi="Traditional Arabic" w:cs="Traditional Arabic"/>
          <w:bCs/>
          <w:color w:val="C00000"/>
          <w:sz w:val="28"/>
          <w:szCs w:val="28"/>
        </w:rPr>
      </w:pPr>
      <w:r w:rsidRPr="00523237">
        <w:rPr>
          <w:rFonts w:ascii="Traditional Arabic" w:eastAsia="Traditional Arabic" w:hAnsi="Traditional Arabic" w:cs="Traditional Arabic"/>
          <w:bCs/>
          <w:color w:val="C00000"/>
          <w:sz w:val="28"/>
          <w:szCs w:val="28"/>
          <w:rtl/>
        </w:rPr>
        <w:br w:type="page"/>
      </w:r>
    </w:p>
    <w:p w14:paraId="183FF4DF" w14:textId="77777777" w:rsidR="00523237" w:rsidRPr="00523237" w:rsidRDefault="00523237" w:rsidP="00523237">
      <w:pPr>
        <w:bidi/>
        <w:spacing w:after="60" w:line="240" w:lineRule="auto"/>
        <w:ind w:firstLine="284"/>
        <w:jc w:val="center"/>
        <w:rPr>
          <w:rFonts w:ascii="Traditional Arabic" w:eastAsia="Traditional Arabic" w:hAnsi="Traditional Arabic" w:cs="Traditional Arabic"/>
          <w:bCs/>
          <w:color w:val="C00000"/>
          <w:sz w:val="28"/>
          <w:szCs w:val="28"/>
          <w:rtl/>
          <w:lang w:bidi="ar-KW"/>
        </w:rPr>
      </w:pPr>
      <w:r w:rsidRPr="00523237">
        <w:rPr>
          <w:rFonts w:ascii="Traditional Arabic" w:eastAsia="Traditional Arabic" w:hAnsi="Traditional Arabic" w:cs="Traditional Arabic"/>
          <w:bCs/>
          <w:color w:val="C00000"/>
          <w:sz w:val="28"/>
          <w:szCs w:val="28"/>
          <w:rtl/>
        </w:rPr>
        <w:lastRenderedPageBreak/>
        <w:t>الخطبة الثانية</w:t>
      </w:r>
    </w:p>
    <w:bookmarkEnd w:id="0"/>
    <w:bookmarkEnd w:id="1"/>
    <w:p w14:paraId="68A1D032" w14:textId="77777777" w:rsidR="00523237" w:rsidRPr="00523237" w:rsidRDefault="00523237" w:rsidP="00523237">
      <w:pPr>
        <w:bidi/>
        <w:spacing w:after="6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 xml:space="preserve">الحمدُ لله، والصلاةُ والسلامُ على رسولِ الله، وعلى </w:t>
      </w:r>
      <w:proofErr w:type="spellStart"/>
      <w:r w:rsidRPr="00523237">
        <w:rPr>
          <w:rFonts w:ascii="Traditional Arabic" w:eastAsia="Traditional Arabic" w:hAnsi="Traditional Arabic" w:cs="Traditional Arabic"/>
          <w:bCs/>
          <w:color w:val="000000"/>
          <w:sz w:val="28"/>
          <w:szCs w:val="28"/>
          <w:rtl/>
        </w:rPr>
        <w:t>آلهِ</w:t>
      </w:r>
      <w:proofErr w:type="spellEnd"/>
      <w:r w:rsidRPr="00523237">
        <w:rPr>
          <w:rFonts w:ascii="Traditional Arabic" w:eastAsia="Traditional Arabic" w:hAnsi="Traditional Arabic" w:cs="Traditional Arabic"/>
          <w:bCs/>
          <w:color w:val="000000"/>
          <w:sz w:val="28"/>
          <w:szCs w:val="28"/>
          <w:rtl/>
        </w:rPr>
        <w:t xml:space="preserve"> وصحبِهِ ومن والاه، وبعد:  </w:t>
      </w:r>
    </w:p>
    <w:p w14:paraId="22BD0F6B" w14:textId="77777777" w:rsidR="00523237" w:rsidRPr="00523237" w:rsidRDefault="00523237" w:rsidP="00523237">
      <w:pPr>
        <w:bidi/>
        <w:spacing w:after="6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الرسالةُ الأخيرةُ لكم أنتم أيها الآباءُ والأم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هاتُ:  </w:t>
      </w:r>
    </w:p>
    <w:p w14:paraId="4A053C02" w14:textId="77777777" w:rsidR="00523237" w:rsidRPr="00523237" w:rsidRDefault="00523237" w:rsidP="00523237">
      <w:pPr>
        <w:bidi/>
        <w:spacing w:after="6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 xml:space="preserve">الولدُ الصالحُ نعمةٌ، ومعيارُ صلاحِهِ </w:t>
      </w:r>
      <w:proofErr w:type="spellStart"/>
      <w:r w:rsidRPr="00523237">
        <w:rPr>
          <w:rFonts w:ascii="Traditional Arabic" w:eastAsia="Traditional Arabic" w:hAnsi="Traditional Arabic" w:cs="Traditional Arabic"/>
          <w:bCs/>
          <w:color w:val="000000"/>
          <w:sz w:val="28"/>
          <w:szCs w:val="28"/>
          <w:rtl/>
        </w:rPr>
        <w:t>وفلاحِهِ</w:t>
      </w:r>
      <w:proofErr w:type="spellEnd"/>
      <w:r w:rsidRPr="00523237">
        <w:rPr>
          <w:rFonts w:ascii="Traditional Arabic" w:eastAsia="Traditional Arabic" w:hAnsi="Traditional Arabic" w:cs="Traditional Arabic"/>
          <w:bCs/>
          <w:color w:val="000000"/>
          <w:sz w:val="28"/>
          <w:szCs w:val="28"/>
          <w:rtl/>
        </w:rPr>
        <w:t xml:space="preserve"> دينُهُ وت</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ق</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واه، فليكن هذا أعظمَ ما ت</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هتم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ونَ به 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ن شؤونِهم، اغ</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ر</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سوا فيهم معانيَ الإيمانِ، علّموهم دينَهم، لا ت</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ق</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ط</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عوهم عن المساجدِ وح</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ل</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قاتِ الق</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رآنِ، فإنَّ الإيمانَ والص</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لاحَ أصلُ الب</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يانِ.  </w:t>
      </w:r>
    </w:p>
    <w:p w14:paraId="45DC0526" w14:textId="77777777" w:rsidR="00523237" w:rsidRPr="00523237" w:rsidRDefault="00523237" w:rsidP="00523237">
      <w:pPr>
        <w:bidi/>
        <w:spacing w:after="60" w:line="240" w:lineRule="auto"/>
        <w:ind w:firstLine="284"/>
        <w:jc w:val="both"/>
        <w:rPr>
          <w:rFonts w:ascii="Traditional Arabic" w:eastAsia="Traditional Arabic" w:hAnsi="Traditional Arabic" w:cs="Traditional Arabic"/>
          <w:bCs/>
          <w:color w:val="000000"/>
          <w:sz w:val="28"/>
          <w:szCs w:val="28"/>
          <w:rtl/>
        </w:rPr>
      </w:pPr>
      <w:r w:rsidRPr="00523237">
        <w:rPr>
          <w:rFonts w:ascii="Traditional Arabic" w:eastAsia="Traditional Arabic" w:hAnsi="Traditional Arabic" w:cs="Traditional Arabic"/>
          <w:bCs/>
          <w:color w:val="000000"/>
          <w:sz w:val="28"/>
          <w:szCs w:val="28"/>
          <w:rtl/>
        </w:rPr>
        <w:t>ثم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اعلموا أنَّ تلكَ الث</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لاثيةَ -المسجد</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والبيت</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ودور</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التعليمِ النافعِ- إذا تآزرتْ أخرجتْ أجيالًا صالحةً م</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صلحةً، وكلٌّ له دورُه، تتعاضدُ ولا تتنافرُ، تتكاملُ ولا تتدابرُ.</w:t>
      </w:r>
    </w:p>
    <w:p w14:paraId="24BE5647" w14:textId="0A114903" w:rsidR="00523237" w:rsidRPr="00523237" w:rsidRDefault="00523237" w:rsidP="00523237">
      <w:pPr>
        <w:bidi/>
        <w:spacing w:after="60" w:line="240" w:lineRule="auto"/>
        <w:ind w:firstLine="284"/>
        <w:jc w:val="both"/>
        <w:rPr>
          <w:rFonts w:ascii="Traditional Arabic" w:eastAsia="Traditional Arabic" w:hAnsi="Traditional Arabic" w:cs="Traditional Arabic"/>
          <w:bCs/>
          <w:color w:val="000000"/>
          <w:spacing w:val="-4"/>
          <w:sz w:val="24"/>
          <w:szCs w:val="24"/>
        </w:rPr>
      </w:pPr>
      <w:r w:rsidRPr="00523237">
        <w:rPr>
          <w:rFonts w:ascii="Traditional Arabic" w:eastAsia="Traditional Arabic" w:hAnsi="Traditional Arabic" w:cs="Traditional Arabic"/>
          <w:bCs/>
          <w:color w:val="000000"/>
          <w:spacing w:val="-4"/>
          <w:sz w:val="28"/>
          <w:szCs w:val="28"/>
          <w:rtl/>
        </w:rPr>
        <w:t>اغرسوا في ن</w:t>
      </w:r>
      <w:r w:rsidRPr="00523237">
        <w:rPr>
          <w:rFonts w:ascii="Traditional Arabic" w:eastAsia="Traditional Arabic" w:hAnsi="Traditional Arabic" w:cs="Traditional Arabic" w:hint="cs"/>
          <w:bCs/>
          <w:color w:val="000000"/>
          <w:spacing w:val="-4"/>
          <w:sz w:val="28"/>
          <w:szCs w:val="28"/>
          <w:rtl/>
        </w:rPr>
        <w:t>ُ</w:t>
      </w:r>
      <w:r w:rsidRPr="00523237">
        <w:rPr>
          <w:rFonts w:ascii="Traditional Arabic" w:eastAsia="Traditional Arabic" w:hAnsi="Traditional Arabic" w:cs="Traditional Arabic"/>
          <w:bCs/>
          <w:color w:val="000000"/>
          <w:spacing w:val="-4"/>
          <w:sz w:val="28"/>
          <w:szCs w:val="28"/>
          <w:rtl/>
        </w:rPr>
        <w:t>فوس</w:t>
      </w:r>
      <w:r w:rsidRPr="00523237">
        <w:rPr>
          <w:rFonts w:ascii="Traditional Arabic" w:eastAsia="Traditional Arabic" w:hAnsi="Traditional Arabic" w:cs="Traditional Arabic" w:hint="cs"/>
          <w:bCs/>
          <w:color w:val="000000"/>
          <w:spacing w:val="-4"/>
          <w:sz w:val="28"/>
          <w:szCs w:val="28"/>
          <w:rtl/>
        </w:rPr>
        <w:t>ِ</w:t>
      </w:r>
      <w:r w:rsidRPr="00523237">
        <w:rPr>
          <w:rFonts w:ascii="Traditional Arabic" w:eastAsia="Traditional Arabic" w:hAnsi="Traditional Arabic" w:cs="Traditional Arabic"/>
          <w:bCs/>
          <w:color w:val="000000"/>
          <w:spacing w:val="-4"/>
          <w:sz w:val="28"/>
          <w:szCs w:val="28"/>
          <w:rtl/>
        </w:rPr>
        <w:t xml:space="preserve"> أولادكم هذه الآية</w:t>
      </w:r>
      <w:r w:rsidRPr="00523237">
        <w:rPr>
          <w:rFonts w:ascii="Traditional Arabic" w:eastAsia="Traditional Arabic" w:hAnsi="Traditional Arabic" w:cs="Traditional Arabic" w:hint="cs"/>
          <w:bCs/>
          <w:color w:val="000000"/>
          <w:spacing w:val="-4"/>
          <w:sz w:val="28"/>
          <w:szCs w:val="28"/>
          <w:rtl/>
        </w:rPr>
        <w:t>َ</w:t>
      </w:r>
      <w:r w:rsidRPr="00523237">
        <w:rPr>
          <w:rFonts w:ascii="Traditional Arabic" w:eastAsia="Traditional Arabic" w:hAnsi="Traditional Arabic" w:cs="Traditional Arabic"/>
          <w:bCs/>
          <w:color w:val="000000"/>
          <w:spacing w:val="-4"/>
          <w:sz w:val="28"/>
          <w:szCs w:val="28"/>
          <w:rtl/>
        </w:rPr>
        <w:t>:</w:t>
      </w:r>
      <w:r w:rsidRPr="00523237">
        <w:rPr>
          <w:rFonts w:ascii="Traditional Arabic" w:eastAsia="Traditional Arabic" w:hAnsi="Traditional Arabic" w:cs="Traditional Arabic" w:hint="cs"/>
          <w:bCs/>
          <w:color w:val="000000"/>
          <w:spacing w:val="-4"/>
          <w:sz w:val="28"/>
          <w:szCs w:val="28"/>
          <w:rtl/>
        </w:rPr>
        <w:t xml:space="preserve"> </w:t>
      </w:r>
      <w:r w:rsidRPr="00523237">
        <w:rPr>
          <w:rFonts w:ascii="Traditional Arabic" w:eastAsia="Traditional Arabic" w:hAnsi="Traditional Arabic" w:cs="Traditional Arabic"/>
          <w:bCs/>
          <w:color w:val="000000"/>
          <w:spacing w:val="-4"/>
          <w:sz w:val="28"/>
          <w:szCs w:val="28"/>
          <w:rtl/>
        </w:rPr>
        <w:t>﴿</w:t>
      </w:r>
      <w:r w:rsidRPr="00523237">
        <w:rPr>
          <w:rFonts w:ascii="Traditional Arabic" w:eastAsia="Traditional Arabic" w:hAnsi="Traditional Arabic" w:cs="Traditional Arabic"/>
          <w:bCs/>
          <w:color w:val="C00000"/>
          <w:spacing w:val="-4"/>
          <w:sz w:val="28"/>
          <w:szCs w:val="28"/>
          <w:rtl/>
        </w:rPr>
        <w:t>وَأَعِدُّوا لَهُمْ مَا اسْتَطَعْتُمْ ‌مِنْ ‌قُوَّةٍ</w:t>
      </w:r>
      <w:r w:rsidRPr="00523237">
        <w:rPr>
          <w:rFonts w:ascii="Traditional Arabic" w:eastAsia="Traditional Arabic" w:hAnsi="Traditional Arabic" w:cs="Traditional Arabic"/>
          <w:bCs/>
          <w:color w:val="000000"/>
          <w:spacing w:val="-4"/>
          <w:sz w:val="28"/>
          <w:szCs w:val="28"/>
          <w:rtl/>
        </w:rPr>
        <w:t xml:space="preserve">﴾ </w:t>
      </w:r>
      <w:r w:rsidRPr="00523237">
        <w:rPr>
          <w:rFonts w:ascii="Traditional Arabic" w:eastAsia="Traditional Arabic" w:hAnsi="Traditional Arabic" w:cs="Traditional Arabic"/>
          <w:bCs/>
          <w:color w:val="000000"/>
          <w:spacing w:val="-4"/>
          <w:sz w:val="24"/>
          <w:szCs w:val="24"/>
          <w:rtl/>
        </w:rPr>
        <w:t>[الأنفال: 60</w:t>
      </w:r>
      <w:r w:rsidRPr="00523237">
        <w:rPr>
          <w:rFonts w:ascii="Traditional Arabic" w:eastAsia="Traditional Arabic" w:hAnsi="Traditional Arabic" w:cs="Traditional Arabic"/>
          <w:bCs/>
          <w:color w:val="000000"/>
          <w:sz w:val="28"/>
          <w:szCs w:val="28"/>
          <w:rtl/>
        </w:rPr>
        <w:t>]</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pacing w:val="-4"/>
          <w:sz w:val="24"/>
          <w:szCs w:val="24"/>
          <w:rtl/>
        </w:rPr>
        <w:t> </w:t>
      </w:r>
    </w:p>
    <w:p w14:paraId="3500A29B" w14:textId="77777777" w:rsidR="00523237" w:rsidRPr="00523237" w:rsidRDefault="00523237" w:rsidP="00523237">
      <w:pPr>
        <w:bidi/>
        <w:spacing w:after="6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عل</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موهم أن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المسلم يتوك</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ل ولا يتواكل، يسعى ولا يتخاذل.</w:t>
      </w:r>
    </w:p>
    <w:p w14:paraId="746AF2B7" w14:textId="77777777" w:rsidR="00523237" w:rsidRPr="00523237" w:rsidRDefault="00523237" w:rsidP="00523237">
      <w:pPr>
        <w:bidi/>
        <w:spacing w:after="6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ا</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ن</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ق</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شوا فيهم وصية</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رسول الله ﷺ:</w:t>
      </w:r>
      <w:r w:rsidRPr="00523237">
        <w:rPr>
          <w:rFonts w:ascii="Traditional Arabic" w:eastAsia="Traditional Arabic" w:hAnsi="Traditional Arabic" w:cs="Traditional Arabic" w:hint="cs"/>
          <w:bCs/>
          <w:color w:val="000000"/>
          <w:sz w:val="28"/>
          <w:szCs w:val="28"/>
          <w:rtl/>
        </w:rPr>
        <w:t xml:space="preserve"> </w:t>
      </w:r>
      <w:r w:rsidRPr="00523237">
        <w:rPr>
          <w:rFonts w:ascii="Traditional Arabic" w:eastAsia="Traditional Arabic" w:hAnsi="Traditional Arabic" w:cs="Traditional Arabic"/>
          <w:bCs/>
          <w:color w:val="000000"/>
          <w:sz w:val="28"/>
          <w:szCs w:val="28"/>
          <w:rtl/>
        </w:rPr>
        <w:t>«</w:t>
      </w:r>
      <w:r w:rsidRPr="00523237">
        <w:rPr>
          <w:rFonts w:ascii="Traditional Arabic" w:eastAsia="Traditional Arabic" w:hAnsi="Traditional Arabic" w:cs="Traditional Arabic"/>
          <w:bCs/>
          <w:color w:val="0070C0"/>
          <w:sz w:val="28"/>
          <w:szCs w:val="28"/>
          <w:rtl/>
        </w:rPr>
        <w:t>الْمُؤْمِنُ الْقَوِيُّ خَيْرٌ وَأَحَبُّ إِلَى اللهِ مِنَ الْمُؤْمِنِ الضَّعِيفِ، وَفِي كُلٍّ خَيْرٌ</w:t>
      </w:r>
      <w:r w:rsidRPr="00523237">
        <w:rPr>
          <w:rFonts w:ascii="Traditional Arabic" w:eastAsia="Traditional Arabic" w:hAnsi="Traditional Arabic" w:cs="Traditional Arabic" w:hint="cs"/>
          <w:bCs/>
          <w:color w:val="0070C0"/>
          <w:sz w:val="28"/>
          <w:szCs w:val="28"/>
          <w:rtl/>
        </w:rPr>
        <w:t>،</w:t>
      </w:r>
      <w:r w:rsidRPr="00523237">
        <w:rPr>
          <w:rFonts w:ascii="Traditional Arabic" w:eastAsia="Traditional Arabic" w:hAnsi="Traditional Arabic" w:cs="Traditional Arabic"/>
          <w:bCs/>
          <w:color w:val="0070C0"/>
          <w:sz w:val="28"/>
          <w:szCs w:val="28"/>
          <w:rtl/>
        </w:rPr>
        <w:t xml:space="preserve"> احْرِصْ عَلَى مَا يَنْفَعُكَ، وَاسْتَعِنْ بِاللهِ وَلَا تَعْجَزْ</w:t>
      </w:r>
      <w:r w:rsidRPr="00523237">
        <w:rPr>
          <w:rFonts w:ascii="Traditional Arabic" w:eastAsia="Traditional Arabic" w:hAnsi="Traditional Arabic" w:cs="Traditional Arabic"/>
          <w:bCs/>
          <w:color w:val="000000"/>
          <w:sz w:val="28"/>
          <w:szCs w:val="28"/>
          <w:rtl/>
        </w:rPr>
        <w:t xml:space="preserve">». رواه </w:t>
      </w:r>
      <w:proofErr w:type="gramStart"/>
      <w:r w:rsidRPr="00523237">
        <w:rPr>
          <w:rFonts w:ascii="Traditional Arabic" w:eastAsia="Traditional Arabic" w:hAnsi="Traditional Arabic" w:cs="Traditional Arabic"/>
          <w:bCs/>
          <w:color w:val="000000"/>
          <w:sz w:val="28"/>
          <w:szCs w:val="28"/>
          <w:rtl/>
        </w:rPr>
        <w:t>مسلم</w:t>
      </w:r>
      <w:r w:rsidRPr="00523237">
        <w:rPr>
          <w:rFonts w:ascii="Traditional Arabic" w:eastAsia="Traditional Arabic" w:hAnsi="Traditional Arabic" w:cs="Traditional Arabic"/>
          <w:bCs/>
          <w:color w:val="000000"/>
          <w:sz w:val="28"/>
          <w:szCs w:val="28"/>
          <w:vertAlign w:val="superscript"/>
        </w:rPr>
        <w:t>(</w:t>
      </w:r>
      <w:proofErr w:type="gramEnd"/>
      <w:r w:rsidRPr="00523237">
        <w:rPr>
          <w:rFonts w:ascii="Traditional Arabic" w:eastAsia="Traditional Arabic" w:hAnsi="Traditional Arabic" w:cs="Traditional Arabic"/>
          <w:bCs/>
          <w:color w:val="000000"/>
          <w:sz w:val="28"/>
          <w:szCs w:val="28"/>
          <w:vertAlign w:val="superscript"/>
        </w:rPr>
        <w:footnoteReference w:id="12"/>
      </w:r>
      <w:r w:rsidRPr="00523237">
        <w:rPr>
          <w:rFonts w:ascii="Traditional Arabic" w:eastAsia="Traditional Arabic" w:hAnsi="Traditional Arabic" w:cs="Traditional Arabic"/>
          <w:bCs/>
          <w:color w:val="000000"/>
          <w:sz w:val="28"/>
          <w:szCs w:val="28"/>
          <w:vertAlign w:val="superscript"/>
        </w:rPr>
        <w:t>)</w:t>
      </w:r>
      <w:r w:rsidRPr="00523237">
        <w:rPr>
          <w:rFonts w:ascii="Traditional Arabic" w:eastAsia="Traditional Arabic" w:hAnsi="Traditional Arabic" w:cs="Traditional Arabic" w:hint="cs"/>
          <w:bCs/>
          <w:color w:val="000000"/>
          <w:sz w:val="28"/>
          <w:szCs w:val="28"/>
          <w:rtl/>
        </w:rPr>
        <w:t>.</w:t>
      </w:r>
    </w:p>
    <w:p w14:paraId="45EE5196" w14:textId="77777777" w:rsidR="00523237" w:rsidRPr="00523237" w:rsidRDefault="00523237" w:rsidP="00523237">
      <w:pPr>
        <w:bidi/>
        <w:spacing w:after="60" w:line="240" w:lineRule="auto"/>
        <w:ind w:firstLine="284"/>
        <w:jc w:val="both"/>
        <w:rPr>
          <w:rFonts w:ascii="Traditional Arabic" w:eastAsia="Traditional Arabic" w:hAnsi="Traditional Arabic" w:cs="Traditional Arabic"/>
          <w:bCs/>
          <w:color w:val="000000"/>
          <w:sz w:val="28"/>
          <w:szCs w:val="28"/>
        </w:rPr>
      </w:pPr>
      <w:r w:rsidRPr="00523237">
        <w:rPr>
          <w:rFonts w:ascii="Traditional Arabic" w:eastAsia="Traditional Arabic" w:hAnsi="Traditional Arabic" w:cs="Traditional Arabic"/>
          <w:bCs/>
          <w:color w:val="000000"/>
          <w:sz w:val="28"/>
          <w:szCs w:val="28"/>
          <w:rtl/>
        </w:rPr>
        <w:t>اللهم أصل</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ح</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لنا ديننا الذي هو</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عصمة</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أمرنا، وأصلح</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لنا دنيانا التي فيها معاشنا، وأصلح</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لنا آخرتنا التي فيها معادنا.</w:t>
      </w:r>
    </w:p>
    <w:p w14:paraId="62BCD21D" w14:textId="77777777" w:rsidR="00523237" w:rsidRPr="00523237" w:rsidRDefault="00523237" w:rsidP="00523237">
      <w:pPr>
        <w:bidi/>
        <w:spacing w:after="60" w:line="240" w:lineRule="auto"/>
        <w:ind w:firstLine="284"/>
        <w:jc w:val="both"/>
        <w:rPr>
          <w:rFonts w:ascii="Traditional Arabic" w:eastAsia="Traditional Arabic" w:hAnsi="Traditional Arabic" w:cs="Traditional Arabic"/>
          <w:bCs/>
          <w:color w:val="000000"/>
          <w:spacing w:val="-6"/>
          <w:sz w:val="28"/>
          <w:szCs w:val="28"/>
          <w:rtl/>
        </w:rPr>
      </w:pPr>
      <w:r w:rsidRPr="00523237">
        <w:rPr>
          <w:rFonts w:ascii="Traditional Arabic" w:eastAsia="Traditional Arabic" w:hAnsi="Traditional Arabic" w:cs="Traditional Arabic"/>
          <w:bCs/>
          <w:color w:val="000000"/>
          <w:spacing w:val="-6"/>
          <w:sz w:val="28"/>
          <w:szCs w:val="28"/>
          <w:rtl/>
        </w:rPr>
        <w:t>اللهمَّ انص</w:t>
      </w:r>
      <w:r w:rsidRPr="00523237">
        <w:rPr>
          <w:rFonts w:ascii="Traditional Arabic" w:eastAsia="Traditional Arabic" w:hAnsi="Traditional Arabic" w:cs="Traditional Arabic" w:hint="cs"/>
          <w:bCs/>
          <w:color w:val="000000"/>
          <w:spacing w:val="-6"/>
          <w:sz w:val="28"/>
          <w:szCs w:val="28"/>
          <w:rtl/>
        </w:rPr>
        <w:t>ُ</w:t>
      </w:r>
      <w:r w:rsidRPr="00523237">
        <w:rPr>
          <w:rFonts w:ascii="Traditional Arabic" w:eastAsia="Traditional Arabic" w:hAnsi="Traditional Arabic" w:cs="Traditional Arabic"/>
          <w:bCs/>
          <w:color w:val="000000"/>
          <w:spacing w:val="-6"/>
          <w:sz w:val="28"/>
          <w:szCs w:val="28"/>
          <w:rtl/>
        </w:rPr>
        <w:t>ر</w:t>
      </w:r>
      <w:r w:rsidRPr="00523237">
        <w:rPr>
          <w:rFonts w:ascii="Traditional Arabic" w:eastAsia="Traditional Arabic" w:hAnsi="Traditional Arabic" w:cs="Traditional Arabic" w:hint="cs"/>
          <w:bCs/>
          <w:color w:val="000000"/>
          <w:spacing w:val="-6"/>
          <w:sz w:val="28"/>
          <w:szCs w:val="28"/>
          <w:rtl/>
        </w:rPr>
        <w:t>ِ</w:t>
      </w:r>
      <w:r w:rsidRPr="00523237">
        <w:rPr>
          <w:rFonts w:ascii="Traditional Arabic" w:eastAsia="Traditional Arabic" w:hAnsi="Traditional Arabic" w:cs="Traditional Arabic"/>
          <w:bCs/>
          <w:color w:val="000000"/>
          <w:spacing w:val="-6"/>
          <w:sz w:val="28"/>
          <w:szCs w:val="28"/>
          <w:rtl/>
        </w:rPr>
        <w:t xml:space="preserve"> الإسلامَ وأعزَّ المسلمينَ، وأهل</w:t>
      </w:r>
      <w:r w:rsidRPr="00523237">
        <w:rPr>
          <w:rFonts w:ascii="Traditional Arabic" w:eastAsia="Traditional Arabic" w:hAnsi="Traditional Arabic" w:cs="Traditional Arabic" w:hint="cs"/>
          <w:bCs/>
          <w:color w:val="000000"/>
          <w:spacing w:val="-6"/>
          <w:sz w:val="28"/>
          <w:szCs w:val="28"/>
          <w:rtl/>
        </w:rPr>
        <w:t>ِ</w:t>
      </w:r>
      <w:r w:rsidRPr="00523237">
        <w:rPr>
          <w:rFonts w:ascii="Traditional Arabic" w:eastAsia="Traditional Arabic" w:hAnsi="Traditional Arabic" w:cs="Traditional Arabic"/>
          <w:bCs/>
          <w:color w:val="000000"/>
          <w:spacing w:val="-6"/>
          <w:sz w:val="28"/>
          <w:szCs w:val="28"/>
          <w:rtl/>
        </w:rPr>
        <w:t>ك اليهودَ المجرمينَ، اللهمَّ وأنزل</w:t>
      </w:r>
      <w:r w:rsidRPr="00523237">
        <w:rPr>
          <w:rFonts w:ascii="Traditional Arabic" w:eastAsia="Traditional Arabic" w:hAnsi="Traditional Arabic" w:cs="Traditional Arabic" w:hint="cs"/>
          <w:bCs/>
          <w:color w:val="000000"/>
          <w:spacing w:val="-6"/>
          <w:sz w:val="28"/>
          <w:szCs w:val="28"/>
          <w:rtl/>
        </w:rPr>
        <w:t>ِ</w:t>
      </w:r>
      <w:r w:rsidRPr="00523237">
        <w:rPr>
          <w:rFonts w:ascii="Traditional Arabic" w:eastAsia="Traditional Arabic" w:hAnsi="Traditional Arabic" w:cs="Traditional Arabic"/>
          <w:bCs/>
          <w:color w:val="000000"/>
          <w:spacing w:val="-6"/>
          <w:sz w:val="28"/>
          <w:szCs w:val="28"/>
          <w:rtl/>
        </w:rPr>
        <w:t xml:space="preserve"> السكينةَ في قلوبِ المجاهدينَ في سبيل</w:t>
      </w:r>
      <w:r w:rsidRPr="00523237">
        <w:rPr>
          <w:rFonts w:ascii="Traditional Arabic" w:eastAsia="Traditional Arabic" w:hAnsi="Traditional Arabic" w:cs="Traditional Arabic" w:hint="cs"/>
          <w:bCs/>
          <w:color w:val="000000"/>
          <w:spacing w:val="-6"/>
          <w:sz w:val="28"/>
          <w:szCs w:val="28"/>
          <w:rtl/>
        </w:rPr>
        <w:t>ِ</w:t>
      </w:r>
      <w:r w:rsidRPr="00523237">
        <w:rPr>
          <w:rFonts w:ascii="Traditional Arabic" w:eastAsia="Traditional Arabic" w:hAnsi="Traditional Arabic" w:cs="Traditional Arabic"/>
          <w:bCs/>
          <w:color w:val="000000"/>
          <w:spacing w:val="-6"/>
          <w:sz w:val="28"/>
          <w:szCs w:val="28"/>
          <w:rtl/>
        </w:rPr>
        <w:t>كَ، ونجِّ عبادكَ المستضعفينَ، وارفعْ رايةَ الدينِ، بق</w:t>
      </w:r>
      <w:r w:rsidRPr="00523237">
        <w:rPr>
          <w:rFonts w:ascii="Traditional Arabic" w:eastAsia="Traditional Arabic" w:hAnsi="Traditional Arabic" w:cs="Traditional Arabic" w:hint="cs"/>
          <w:bCs/>
          <w:color w:val="000000"/>
          <w:spacing w:val="-6"/>
          <w:sz w:val="28"/>
          <w:szCs w:val="28"/>
          <w:rtl/>
        </w:rPr>
        <w:t>ُ</w:t>
      </w:r>
      <w:r w:rsidRPr="00523237">
        <w:rPr>
          <w:rFonts w:ascii="Traditional Arabic" w:eastAsia="Traditional Arabic" w:hAnsi="Traditional Arabic" w:cs="Traditional Arabic"/>
          <w:bCs/>
          <w:color w:val="000000"/>
          <w:spacing w:val="-6"/>
          <w:sz w:val="28"/>
          <w:szCs w:val="28"/>
          <w:rtl/>
        </w:rPr>
        <w:t>و</w:t>
      </w:r>
      <w:r w:rsidRPr="00523237">
        <w:rPr>
          <w:rFonts w:ascii="Traditional Arabic" w:eastAsia="Traditional Arabic" w:hAnsi="Traditional Arabic" w:cs="Traditional Arabic" w:hint="cs"/>
          <w:bCs/>
          <w:color w:val="000000"/>
          <w:spacing w:val="-6"/>
          <w:sz w:val="28"/>
          <w:szCs w:val="28"/>
          <w:rtl/>
        </w:rPr>
        <w:t>َّ</w:t>
      </w:r>
      <w:r w:rsidRPr="00523237">
        <w:rPr>
          <w:rFonts w:ascii="Traditional Arabic" w:eastAsia="Traditional Arabic" w:hAnsi="Traditional Arabic" w:cs="Traditional Arabic"/>
          <w:bCs/>
          <w:color w:val="000000"/>
          <w:spacing w:val="-6"/>
          <w:sz w:val="28"/>
          <w:szCs w:val="28"/>
          <w:rtl/>
        </w:rPr>
        <w:t>ت</w:t>
      </w:r>
      <w:r w:rsidRPr="00523237">
        <w:rPr>
          <w:rFonts w:ascii="Traditional Arabic" w:eastAsia="Traditional Arabic" w:hAnsi="Traditional Arabic" w:cs="Traditional Arabic" w:hint="cs"/>
          <w:bCs/>
          <w:color w:val="000000"/>
          <w:spacing w:val="-6"/>
          <w:sz w:val="28"/>
          <w:szCs w:val="28"/>
          <w:rtl/>
        </w:rPr>
        <w:t>ِ</w:t>
      </w:r>
      <w:r w:rsidRPr="00523237">
        <w:rPr>
          <w:rFonts w:ascii="Traditional Arabic" w:eastAsia="Traditional Arabic" w:hAnsi="Traditional Arabic" w:cs="Traditional Arabic"/>
          <w:bCs/>
          <w:color w:val="000000"/>
          <w:spacing w:val="-6"/>
          <w:sz w:val="28"/>
          <w:szCs w:val="28"/>
          <w:rtl/>
        </w:rPr>
        <w:t>ك يا قويُّ يا متينُ.</w:t>
      </w:r>
    </w:p>
    <w:p w14:paraId="00D58E96"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tl/>
        </w:rPr>
      </w:pPr>
      <w:r w:rsidRPr="00523237">
        <w:rPr>
          <w:rFonts w:ascii="Traditional Arabic" w:eastAsia="Traditional Arabic" w:hAnsi="Traditional Arabic" w:cs="Traditional Arabic"/>
          <w:bCs/>
          <w:color w:val="000000"/>
          <w:sz w:val="28"/>
          <w:szCs w:val="28"/>
          <w:rtl/>
        </w:rPr>
        <w:t>اللَّهُمَّ وَفّ</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ق</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وَلِيّ</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أَمرِنَا لِمَا تُحِبُّ وَتَرضَى، وَخُذ</w:t>
      </w:r>
      <w:r w:rsidRPr="00523237">
        <w:rPr>
          <w:rFonts w:ascii="Traditional Arabic" w:eastAsia="Traditional Arabic" w:hAnsi="Traditional Arabic" w:cs="Traditional Arabic" w:hint="cs"/>
          <w:bCs/>
          <w:color w:val="000000"/>
          <w:sz w:val="28"/>
          <w:szCs w:val="28"/>
          <w:rtl/>
        </w:rPr>
        <w:t>ْ</w:t>
      </w:r>
      <w:r w:rsidRPr="00523237">
        <w:rPr>
          <w:rFonts w:ascii="Traditional Arabic" w:eastAsia="Traditional Arabic" w:hAnsi="Traditional Arabic" w:cs="Traditional Arabic"/>
          <w:bCs/>
          <w:color w:val="000000"/>
          <w:sz w:val="28"/>
          <w:szCs w:val="28"/>
          <w:rtl/>
        </w:rPr>
        <w:t xml:space="preserve"> بِنَاصِيَتِهِ لِلبِرِّ وَالتَّقوَى.</w:t>
      </w:r>
    </w:p>
    <w:p w14:paraId="1BCBC120" w14:textId="77777777" w:rsidR="00523237" w:rsidRPr="00523237" w:rsidRDefault="00523237" w:rsidP="00523237">
      <w:pPr>
        <w:bidi/>
        <w:spacing w:after="120" w:line="240" w:lineRule="auto"/>
        <w:ind w:firstLine="284"/>
        <w:jc w:val="both"/>
        <w:rPr>
          <w:rFonts w:ascii="Traditional Arabic" w:eastAsia="Traditional Arabic" w:hAnsi="Traditional Arabic" w:cs="Traditional Arabic"/>
          <w:bCs/>
          <w:color w:val="000000"/>
          <w:sz w:val="28"/>
          <w:szCs w:val="28"/>
          <w:rtl/>
        </w:rPr>
      </w:pPr>
      <w:r w:rsidRPr="00523237">
        <w:rPr>
          <w:rFonts w:ascii="Traditional Arabic" w:eastAsia="Traditional Arabic" w:hAnsi="Traditional Arabic" w:cs="Traditional Arabic"/>
          <w:bCs/>
          <w:color w:val="000000"/>
          <w:sz w:val="28"/>
          <w:szCs w:val="28"/>
          <w:rtl/>
        </w:rPr>
        <w:t>رَبَّنَا آتِنَا فِي الدُّنيَا حَسَنَةً وَفِي الآخِرَةِ حَسَنَةً وَقِنَا عَذَابَ النَّارِ.</w:t>
      </w:r>
    </w:p>
    <w:p w14:paraId="72BC97AE" w14:textId="77777777" w:rsidR="00523237" w:rsidRPr="00523237" w:rsidRDefault="00523237" w:rsidP="00523237">
      <w:pPr>
        <w:bidi/>
        <w:spacing w:after="60" w:line="240" w:lineRule="auto"/>
        <w:ind w:firstLine="284"/>
        <w:jc w:val="center"/>
        <w:rPr>
          <w:rFonts w:ascii="Traditional Arabic" w:eastAsia="Traditional Arabic" w:hAnsi="Traditional Arabic" w:cs="Traditional Arabic"/>
          <w:bCs/>
          <w:color w:val="000000"/>
          <w:sz w:val="28"/>
          <w:szCs w:val="28"/>
          <w:rtl/>
          <w:lang w:bidi="ar-KW"/>
        </w:rPr>
      </w:pPr>
      <w:r w:rsidRPr="00523237">
        <w:rPr>
          <w:rFonts w:ascii="AGA Arabesque" w:eastAsia="AGA Arabesque" w:hAnsi="AGA Arabesque" w:cs="AGA Arabesque"/>
          <w:bCs/>
          <w:color w:val="0070C0"/>
          <w:sz w:val="28"/>
          <w:szCs w:val="28"/>
        </w:rPr>
        <w:t></w:t>
      </w:r>
      <w:r w:rsidRPr="00523237">
        <w:rPr>
          <w:rFonts w:ascii="Traditional Arabic" w:eastAsia="Traditional Arabic" w:hAnsi="Traditional Arabic" w:cs="Traditional Arabic"/>
          <w:bCs/>
          <w:color w:val="0070C0"/>
          <w:sz w:val="28"/>
          <w:szCs w:val="28"/>
        </w:rPr>
        <w:t xml:space="preserve">       </w:t>
      </w:r>
      <w:r w:rsidRPr="00523237">
        <w:rPr>
          <w:rFonts w:ascii="AGA Arabesque" w:eastAsia="AGA Arabesque" w:hAnsi="AGA Arabesque" w:cs="AGA Arabesque"/>
          <w:bCs/>
          <w:color w:val="0070C0"/>
          <w:sz w:val="28"/>
          <w:szCs w:val="28"/>
        </w:rPr>
        <w:t></w:t>
      </w:r>
      <w:r w:rsidRPr="00523237">
        <w:rPr>
          <w:rFonts w:ascii="Traditional Arabic" w:eastAsia="Traditional Arabic" w:hAnsi="Traditional Arabic" w:cs="Traditional Arabic"/>
          <w:bCs/>
          <w:color w:val="0070C0"/>
          <w:sz w:val="28"/>
          <w:szCs w:val="28"/>
        </w:rPr>
        <w:t xml:space="preserve">       </w:t>
      </w:r>
      <w:r w:rsidRPr="00523237">
        <w:rPr>
          <w:rFonts w:ascii="AGA Arabesque" w:eastAsia="AGA Arabesque" w:hAnsi="AGA Arabesque" w:cs="AGA Arabesque"/>
          <w:bCs/>
          <w:color w:val="0070C0"/>
          <w:sz w:val="28"/>
          <w:szCs w:val="28"/>
        </w:rPr>
        <w:t></w:t>
      </w:r>
    </w:p>
    <w:sectPr w:rsidR="00523237" w:rsidRPr="00523237"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FD9AE" w14:textId="77777777" w:rsidR="00CC348E" w:rsidRDefault="00CC348E" w:rsidP="00506655">
      <w:pPr>
        <w:spacing w:after="0" w:line="240" w:lineRule="auto"/>
      </w:pPr>
      <w:r>
        <w:separator/>
      </w:r>
    </w:p>
  </w:endnote>
  <w:endnote w:type="continuationSeparator" w:id="0">
    <w:p w14:paraId="09FCB7AC" w14:textId="77777777" w:rsidR="00CC348E" w:rsidRDefault="00CC348E"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37D58" w14:textId="77777777" w:rsidR="00CC348E" w:rsidRDefault="00CC348E" w:rsidP="003C41F2">
      <w:pPr>
        <w:bidi/>
        <w:spacing w:after="0" w:line="240" w:lineRule="auto"/>
      </w:pPr>
      <w:r>
        <w:separator/>
      </w:r>
    </w:p>
  </w:footnote>
  <w:footnote w:type="continuationSeparator" w:id="0">
    <w:p w14:paraId="3CD97D0C" w14:textId="77777777" w:rsidR="00CC348E" w:rsidRDefault="00CC348E" w:rsidP="00506655">
      <w:pPr>
        <w:spacing w:after="0" w:line="240" w:lineRule="auto"/>
      </w:pPr>
      <w:r>
        <w:continuationSeparator/>
      </w:r>
    </w:p>
  </w:footnote>
  <w:footnote w:id="1">
    <w:p w14:paraId="4813D640" w14:textId="77777777" w:rsidR="00523237" w:rsidRDefault="00523237" w:rsidP="00523237">
      <w:pPr>
        <w:bidi/>
        <w:spacing w:after="60" w:line="240" w:lineRule="auto"/>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1</w:t>
      </w:r>
      <w:r>
        <w:rPr>
          <w:rFonts w:ascii="Traditional Arabic" w:eastAsia="Traditional Arabic" w:hAnsi="Traditional Arabic" w:cs="Traditional Arabic"/>
          <w:b/>
          <w:sz w:val="24"/>
          <w:szCs w:val="24"/>
          <w:rtl/>
        </w:rPr>
        <w:t>)  سنن أبي داود (3647)، وحسنه الألباني في السلسلة الصحيحة (187).</w:t>
      </w:r>
    </w:p>
  </w:footnote>
  <w:footnote w:id="2">
    <w:p w14:paraId="3C0F2400" w14:textId="77777777" w:rsidR="00523237" w:rsidRDefault="00523237" w:rsidP="00523237">
      <w:pPr>
        <w:bidi/>
        <w:spacing w:after="60" w:line="240" w:lineRule="auto"/>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2</w:t>
      </w:r>
      <w:r>
        <w:rPr>
          <w:rFonts w:ascii="Traditional Arabic" w:eastAsia="Traditional Arabic" w:hAnsi="Traditional Arabic" w:cs="Traditional Arabic"/>
          <w:b/>
          <w:sz w:val="24"/>
          <w:szCs w:val="24"/>
          <w:rtl/>
        </w:rPr>
        <w:t>)  صحيح ابن حبان (7136)، وصححه الألباني في التعليقات الحسان على صحيح ابن حبان (10/218)</w:t>
      </w:r>
    </w:p>
  </w:footnote>
  <w:footnote w:id="3">
    <w:p w14:paraId="2BE4EA2B" w14:textId="77777777" w:rsidR="00523237" w:rsidRDefault="00523237" w:rsidP="00523237">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3</w:t>
      </w:r>
      <w:r>
        <w:rPr>
          <w:rFonts w:ascii="Traditional Arabic" w:eastAsia="Traditional Arabic" w:hAnsi="Traditional Arabic" w:cs="Traditional Arabic"/>
          <w:b/>
          <w:sz w:val="24"/>
          <w:szCs w:val="24"/>
          <w:rtl/>
        </w:rPr>
        <w:t>)  صحيح البخاري (4679).</w:t>
      </w:r>
    </w:p>
  </w:footnote>
  <w:footnote w:id="4">
    <w:p w14:paraId="07F8491E" w14:textId="77777777" w:rsidR="00523237" w:rsidRDefault="00523237" w:rsidP="00523237">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1</w:t>
      </w:r>
      <w:r>
        <w:rPr>
          <w:rFonts w:ascii="Traditional Arabic" w:eastAsia="Traditional Arabic" w:hAnsi="Traditional Arabic" w:cs="Traditional Arabic"/>
          <w:b/>
          <w:sz w:val="24"/>
          <w:szCs w:val="24"/>
          <w:rtl/>
        </w:rPr>
        <w:t>)  سنن الدارمي (571)، وإسناده صحيح</w:t>
      </w:r>
    </w:p>
  </w:footnote>
  <w:footnote w:id="5">
    <w:p w14:paraId="5B19C10A" w14:textId="77777777" w:rsidR="00523237" w:rsidRDefault="00523237" w:rsidP="00523237">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1</w:t>
      </w:r>
      <w:r>
        <w:rPr>
          <w:rFonts w:ascii="Traditional Arabic" w:eastAsia="Traditional Arabic" w:hAnsi="Traditional Arabic" w:cs="Traditional Arabic"/>
          <w:b/>
          <w:sz w:val="24"/>
          <w:szCs w:val="24"/>
          <w:rtl/>
        </w:rPr>
        <w:t>)  جامع الترمذي (2416)، وحسنه الألباني في السلسلة الصحيحة (946).</w:t>
      </w:r>
    </w:p>
  </w:footnote>
  <w:footnote w:id="6">
    <w:p w14:paraId="060F7EDE" w14:textId="77777777" w:rsidR="00523237" w:rsidRDefault="00523237" w:rsidP="00523237">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2</w:t>
      </w:r>
      <w:r>
        <w:rPr>
          <w:rFonts w:ascii="Traditional Arabic" w:eastAsia="Traditional Arabic" w:hAnsi="Traditional Arabic" w:cs="Traditional Arabic"/>
          <w:b/>
          <w:sz w:val="24"/>
          <w:szCs w:val="24"/>
          <w:rtl/>
        </w:rPr>
        <w:t>)  المعجم الكبير للطبراني (6/181)، وصححه الألباني في السلسلة الصحيحة (1378).</w:t>
      </w:r>
    </w:p>
  </w:footnote>
  <w:footnote w:id="7">
    <w:p w14:paraId="1B82C326" w14:textId="77777777" w:rsidR="00523237" w:rsidRDefault="00523237" w:rsidP="00523237">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3</w:t>
      </w:r>
      <w:r>
        <w:rPr>
          <w:rFonts w:ascii="Traditional Arabic" w:eastAsia="Traditional Arabic" w:hAnsi="Traditional Arabic" w:cs="Traditional Arabic"/>
          <w:b/>
          <w:sz w:val="24"/>
          <w:szCs w:val="24"/>
          <w:rtl/>
        </w:rPr>
        <w:t>)  مسند أبي يعلى (4386)، وحسنه الألباني في السلسلة الصحيحة (1113).</w:t>
      </w:r>
    </w:p>
  </w:footnote>
  <w:footnote w:id="8">
    <w:p w14:paraId="02853AA3" w14:textId="77777777" w:rsidR="00523237" w:rsidRDefault="00523237" w:rsidP="00523237">
      <w:pPr>
        <w:bidi/>
        <w:spacing w:after="60" w:line="240" w:lineRule="auto"/>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4</w:t>
      </w:r>
      <w:r>
        <w:rPr>
          <w:rFonts w:ascii="Traditional Arabic" w:eastAsia="Traditional Arabic" w:hAnsi="Traditional Arabic" w:cs="Traditional Arabic"/>
          <w:b/>
          <w:sz w:val="24"/>
          <w:szCs w:val="24"/>
          <w:rtl/>
        </w:rPr>
        <w:t>)  المسند (8417)، وحسنه الألباني في السلسلة الصحيحة (927).</w:t>
      </w:r>
    </w:p>
  </w:footnote>
  <w:footnote w:id="9">
    <w:p w14:paraId="4C272AAC" w14:textId="77777777" w:rsidR="00523237" w:rsidRDefault="00523237" w:rsidP="00523237">
      <w:pPr>
        <w:bidi/>
        <w:spacing w:after="60" w:line="240" w:lineRule="auto"/>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1</w:t>
      </w:r>
      <w:r>
        <w:rPr>
          <w:rFonts w:ascii="Traditional Arabic" w:eastAsia="Traditional Arabic" w:hAnsi="Traditional Arabic" w:cs="Traditional Arabic"/>
          <w:b/>
          <w:sz w:val="24"/>
          <w:szCs w:val="24"/>
          <w:rtl/>
        </w:rPr>
        <w:t>)  المسند (22755)، وحسنه الألباني في صحيح الجامع (5443).</w:t>
      </w:r>
    </w:p>
  </w:footnote>
  <w:footnote w:id="10">
    <w:p w14:paraId="159CEFD1" w14:textId="77777777" w:rsidR="00523237" w:rsidRDefault="00523237" w:rsidP="00523237">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2</w:t>
      </w:r>
      <w:r>
        <w:rPr>
          <w:rFonts w:ascii="Traditional Arabic" w:eastAsia="Traditional Arabic" w:hAnsi="Traditional Arabic" w:cs="Traditional Arabic"/>
          <w:b/>
          <w:sz w:val="24"/>
          <w:szCs w:val="24"/>
          <w:rtl/>
        </w:rPr>
        <w:t>)  المعجم الأوسط للطبراني (6026)، وحسنه الألباني في السلسلة الصحيحة (906).</w:t>
      </w:r>
    </w:p>
  </w:footnote>
  <w:footnote w:id="11">
    <w:p w14:paraId="40A8DB8C" w14:textId="77777777" w:rsidR="00523237" w:rsidRDefault="00523237" w:rsidP="00523237">
      <w:pPr>
        <w:bidi/>
        <w:spacing w:after="60" w:line="240" w:lineRule="auto"/>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3</w:t>
      </w:r>
      <w:r>
        <w:rPr>
          <w:rFonts w:ascii="Traditional Arabic" w:eastAsia="Traditional Arabic" w:hAnsi="Traditional Arabic" w:cs="Traditional Arabic"/>
          <w:b/>
          <w:sz w:val="24"/>
          <w:szCs w:val="24"/>
          <w:rtl/>
        </w:rPr>
        <w:t xml:space="preserve">)  صحيح مسلم (537). </w:t>
      </w:r>
    </w:p>
  </w:footnote>
  <w:footnote w:id="12">
    <w:p w14:paraId="28FB73A9" w14:textId="77777777" w:rsidR="00523237" w:rsidRDefault="00523237" w:rsidP="00523237">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lang w:bidi="ar-KW"/>
        </w:rPr>
        <w:t>1</w:t>
      </w:r>
      <w:r>
        <w:rPr>
          <w:rFonts w:ascii="Traditional Arabic" w:eastAsia="Traditional Arabic" w:hAnsi="Traditional Arabic" w:cs="Traditional Arabic"/>
          <w:b/>
          <w:sz w:val="24"/>
          <w:szCs w:val="24"/>
          <w:rtl/>
        </w:rPr>
        <w:t>)  صحيح مسلم (2664).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7460" w14:textId="360048C8" w:rsidR="002E5E69" w:rsidRPr="002E5E69" w:rsidRDefault="000F1DB9" w:rsidP="00FB2EBD">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523237" w:rsidRPr="00523237">
      <w:rPr>
        <w:rFonts w:cs="AL-Mohanad Bold"/>
        <w:color w:val="1C7688"/>
        <w:sz w:val="32"/>
        <w:szCs w:val="32"/>
        <w:rtl/>
      </w:rPr>
      <w:t>على أعتاب عام دراسي جديد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23A8"/>
    <w:rsid w:val="000264BB"/>
    <w:rsid w:val="00031C79"/>
    <w:rsid w:val="00033213"/>
    <w:rsid w:val="00042088"/>
    <w:rsid w:val="00047938"/>
    <w:rsid w:val="0006170A"/>
    <w:rsid w:val="000625D6"/>
    <w:rsid w:val="00072276"/>
    <w:rsid w:val="000722AF"/>
    <w:rsid w:val="00085A4E"/>
    <w:rsid w:val="00092183"/>
    <w:rsid w:val="000B2709"/>
    <w:rsid w:val="000B34BE"/>
    <w:rsid w:val="000C40CB"/>
    <w:rsid w:val="000C449D"/>
    <w:rsid w:val="000D2C64"/>
    <w:rsid w:val="000D7639"/>
    <w:rsid w:val="000E43F8"/>
    <w:rsid w:val="000F1DB9"/>
    <w:rsid w:val="000F25A6"/>
    <w:rsid w:val="000F5F7D"/>
    <w:rsid w:val="0010028F"/>
    <w:rsid w:val="00112C60"/>
    <w:rsid w:val="00112D39"/>
    <w:rsid w:val="001141B3"/>
    <w:rsid w:val="00120EA2"/>
    <w:rsid w:val="001244E0"/>
    <w:rsid w:val="001264EE"/>
    <w:rsid w:val="00141B8A"/>
    <w:rsid w:val="00142F16"/>
    <w:rsid w:val="0015098C"/>
    <w:rsid w:val="0015412D"/>
    <w:rsid w:val="00162137"/>
    <w:rsid w:val="001958B2"/>
    <w:rsid w:val="001A6968"/>
    <w:rsid w:val="001B1CA7"/>
    <w:rsid w:val="001B413F"/>
    <w:rsid w:val="001B5897"/>
    <w:rsid w:val="001C4CE5"/>
    <w:rsid w:val="001D05DC"/>
    <w:rsid w:val="001D4E17"/>
    <w:rsid w:val="001D6DAB"/>
    <w:rsid w:val="001D7043"/>
    <w:rsid w:val="001E0C38"/>
    <w:rsid w:val="001E19CD"/>
    <w:rsid w:val="001E75EC"/>
    <w:rsid w:val="001F20EC"/>
    <w:rsid w:val="00201C53"/>
    <w:rsid w:val="00204C3E"/>
    <w:rsid w:val="00204DDD"/>
    <w:rsid w:val="0020644D"/>
    <w:rsid w:val="0020716E"/>
    <w:rsid w:val="002239A1"/>
    <w:rsid w:val="00223C44"/>
    <w:rsid w:val="0022507C"/>
    <w:rsid w:val="00232040"/>
    <w:rsid w:val="002466FD"/>
    <w:rsid w:val="0027446B"/>
    <w:rsid w:val="00297C7B"/>
    <w:rsid w:val="002A035D"/>
    <w:rsid w:val="002A24A5"/>
    <w:rsid w:val="002A3914"/>
    <w:rsid w:val="002A46A9"/>
    <w:rsid w:val="002B1EB1"/>
    <w:rsid w:val="002B36DF"/>
    <w:rsid w:val="002B57D2"/>
    <w:rsid w:val="002B6E12"/>
    <w:rsid w:val="002D1076"/>
    <w:rsid w:val="002D1D01"/>
    <w:rsid w:val="002E5E69"/>
    <w:rsid w:val="002F030D"/>
    <w:rsid w:val="002F57A8"/>
    <w:rsid w:val="002F7892"/>
    <w:rsid w:val="00305753"/>
    <w:rsid w:val="00314912"/>
    <w:rsid w:val="00323610"/>
    <w:rsid w:val="003246CB"/>
    <w:rsid w:val="0032603E"/>
    <w:rsid w:val="003263DC"/>
    <w:rsid w:val="00332112"/>
    <w:rsid w:val="00332725"/>
    <w:rsid w:val="00337B61"/>
    <w:rsid w:val="00337F51"/>
    <w:rsid w:val="00340314"/>
    <w:rsid w:val="00350715"/>
    <w:rsid w:val="00351A7C"/>
    <w:rsid w:val="00363EAE"/>
    <w:rsid w:val="003653C7"/>
    <w:rsid w:val="00372C33"/>
    <w:rsid w:val="00376A60"/>
    <w:rsid w:val="00377C53"/>
    <w:rsid w:val="003826E2"/>
    <w:rsid w:val="00396CD9"/>
    <w:rsid w:val="003A2FDA"/>
    <w:rsid w:val="003A3B92"/>
    <w:rsid w:val="003A42CB"/>
    <w:rsid w:val="003A5C31"/>
    <w:rsid w:val="003A70DA"/>
    <w:rsid w:val="003B4077"/>
    <w:rsid w:val="003C3CFB"/>
    <w:rsid w:val="003C41F2"/>
    <w:rsid w:val="003D6A64"/>
    <w:rsid w:val="003F1594"/>
    <w:rsid w:val="003F4E17"/>
    <w:rsid w:val="003F53F8"/>
    <w:rsid w:val="0040624F"/>
    <w:rsid w:val="004170E2"/>
    <w:rsid w:val="00420A63"/>
    <w:rsid w:val="004243CF"/>
    <w:rsid w:val="00427C03"/>
    <w:rsid w:val="004459D6"/>
    <w:rsid w:val="00447045"/>
    <w:rsid w:val="0045460E"/>
    <w:rsid w:val="004601FA"/>
    <w:rsid w:val="00495EAF"/>
    <w:rsid w:val="004B359A"/>
    <w:rsid w:val="004B4B0A"/>
    <w:rsid w:val="004C7BEF"/>
    <w:rsid w:val="0050262D"/>
    <w:rsid w:val="0050374B"/>
    <w:rsid w:val="00506655"/>
    <w:rsid w:val="00512FB6"/>
    <w:rsid w:val="005176A9"/>
    <w:rsid w:val="00517E32"/>
    <w:rsid w:val="00521876"/>
    <w:rsid w:val="00523237"/>
    <w:rsid w:val="00523B97"/>
    <w:rsid w:val="00536F5A"/>
    <w:rsid w:val="00552DC5"/>
    <w:rsid w:val="00557FC0"/>
    <w:rsid w:val="0056015E"/>
    <w:rsid w:val="00560F55"/>
    <w:rsid w:val="005666D1"/>
    <w:rsid w:val="00571E9E"/>
    <w:rsid w:val="005813B6"/>
    <w:rsid w:val="005860D8"/>
    <w:rsid w:val="00590CEB"/>
    <w:rsid w:val="00593210"/>
    <w:rsid w:val="005939F4"/>
    <w:rsid w:val="005977A2"/>
    <w:rsid w:val="005B098B"/>
    <w:rsid w:val="005B4987"/>
    <w:rsid w:val="005B5A8C"/>
    <w:rsid w:val="005C203F"/>
    <w:rsid w:val="005C482C"/>
    <w:rsid w:val="005C56B9"/>
    <w:rsid w:val="005C6E07"/>
    <w:rsid w:val="005D0063"/>
    <w:rsid w:val="005D1A2E"/>
    <w:rsid w:val="005D53CB"/>
    <w:rsid w:val="005E1667"/>
    <w:rsid w:val="005E3896"/>
    <w:rsid w:val="005E4572"/>
    <w:rsid w:val="005F233F"/>
    <w:rsid w:val="005F37E2"/>
    <w:rsid w:val="005F5ACD"/>
    <w:rsid w:val="006017E7"/>
    <w:rsid w:val="0060511D"/>
    <w:rsid w:val="00606306"/>
    <w:rsid w:val="00633821"/>
    <w:rsid w:val="00641065"/>
    <w:rsid w:val="00657E81"/>
    <w:rsid w:val="006606C4"/>
    <w:rsid w:val="00665F4C"/>
    <w:rsid w:val="006660AD"/>
    <w:rsid w:val="00666E7B"/>
    <w:rsid w:val="00670C6E"/>
    <w:rsid w:val="006742F6"/>
    <w:rsid w:val="00675FDC"/>
    <w:rsid w:val="0068247A"/>
    <w:rsid w:val="006871D5"/>
    <w:rsid w:val="00694C61"/>
    <w:rsid w:val="00696373"/>
    <w:rsid w:val="006A368E"/>
    <w:rsid w:val="006A4291"/>
    <w:rsid w:val="006B1EE1"/>
    <w:rsid w:val="006C3440"/>
    <w:rsid w:val="006C3BD4"/>
    <w:rsid w:val="006C6C20"/>
    <w:rsid w:val="006D3051"/>
    <w:rsid w:val="006D7B10"/>
    <w:rsid w:val="006E15A0"/>
    <w:rsid w:val="006E51DB"/>
    <w:rsid w:val="006E6DDF"/>
    <w:rsid w:val="006F2E05"/>
    <w:rsid w:val="0072254E"/>
    <w:rsid w:val="00741619"/>
    <w:rsid w:val="00743716"/>
    <w:rsid w:val="0074633A"/>
    <w:rsid w:val="007512B5"/>
    <w:rsid w:val="00761771"/>
    <w:rsid w:val="00771530"/>
    <w:rsid w:val="00772AEB"/>
    <w:rsid w:val="0078504E"/>
    <w:rsid w:val="007962FF"/>
    <w:rsid w:val="007B6C83"/>
    <w:rsid w:val="007C2A7D"/>
    <w:rsid w:val="007C4488"/>
    <w:rsid w:val="007C4971"/>
    <w:rsid w:val="007D0A10"/>
    <w:rsid w:val="007E0D88"/>
    <w:rsid w:val="007F3841"/>
    <w:rsid w:val="007F44C3"/>
    <w:rsid w:val="007F5F25"/>
    <w:rsid w:val="00804974"/>
    <w:rsid w:val="00810642"/>
    <w:rsid w:val="00816D75"/>
    <w:rsid w:val="008212F5"/>
    <w:rsid w:val="00821BF9"/>
    <w:rsid w:val="008268A2"/>
    <w:rsid w:val="008319B5"/>
    <w:rsid w:val="008322F5"/>
    <w:rsid w:val="008442AE"/>
    <w:rsid w:val="008470E8"/>
    <w:rsid w:val="00855257"/>
    <w:rsid w:val="00863A69"/>
    <w:rsid w:val="00864BBD"/>
    <w:rsid w:val="00867FD2"/>
    <w:rsid w:val="00876D59"/>
    <w:rsid w:val="0087784D"/>
    <w:rsid w:val="0088586F"/>
    <w:rsid w:val="00886B33"/>
    <w:rsid w:val="008A2884"/>
    <w:rsid w:val="008A324F"/>
    <w:rsid w:val="008B47B1"/>
    <w:rsid w:val="008B781B"/>
    <w:rsid w:val="008C2229"/>
    <w:rsid w:val="008E12FD"/>
    <w:rsid w:val="008E5E6C"/>
    <w:rsid w:val="008F3C55"/>
    <w:rsid w:val="0090640E"/>
    <w:rsid w:val="00914E24"/>
    <w:rsid w:val="00920043"/>
    <w:rsid w:val="0092171E"/>
    <w:rsid w:val="00925925"/>
    <w:rsid w:val="00933DCD"/>
    <w:rsid w:val="00940FF5"/>
    <w:rsid w:val="00947C63"/>
    <w:rsid w:val="009524A4"/>
    <w:rsid w:val="00962AAC"/>
    <w:rsid w:val="00971776"/>
    <w:rsid w:val="00972927"/>
    <w:rsid w:val="00977B7A"/>
    <w:rsid w:val="00981B97"/>
    <w:rsid w:val="009860C8"/>
    <w:rsid w:val="00990918"/>
    <w:rsid w:val="009B40E6"/>
    <w:rsid w:val="009B419E"/>
    <w:rsid w:val="009B775A"/>
    <w:rsid w:val="009C153A"/>
    <w:rsid w:val="009C4C74"/>
    <w:rsid w:val="009C5CB8"/>
    <w:rsid w:val="009C5EDA"/>
    <w:rsid w:val="009D1B75"/>
    <w:rsid w:val="009D59EE"/>
    <w:rsid w:val="009E1DF6"/>
    <w:rsid w:val="009E76D6"/>
    <w:rsid w:val="00A06365"/>
    <w:rsid w:val="00A14D43"/>
    <w:rsid w:val="00A15690"/>
    <w:rsid w:val="00A31374"/>
    <w:rsid w:val="00A373E1"/>
    <w:rsid w:val="00A42E2D"/>
    <w:rsid w:val="00A45B32"/>
    <w:rsid w:val="00A4788E"/>
    <w:rsid w:val="00A56230"/>
    <w:rsid w:val="00A612EF"/>
    <w:rsid w:val="00A629F0"/>
    <w:rsid w:val="00A743DA"/>
    <w:rsid w:val="00A77BAD"/>
    <w:rsid w:val="00A77DB6"/>
    <w:rsid w:val="00A837F6"/>
    <w:rsid w:val="00A907A8"/>
    <w:rsid w:val="00A91D91"/>
    <w:rsid w:val="00A973BF"/>
    <w:rsid w:val="00AA3F7C"/>
    <w:rsid w:val="00AA7FCF"/>
    <w:rsid w:val="00AC3241"/>
    <w:rsid w:val="00AC72A9"/>
    <w:rsid w:val="00AC7F9E"/>
    <w:rsid w:val="00AD10B9"/>
    <w:rsid w:val="00AD2520"/>
    <w:rsid w:val="00AD5BE3"/>
    <w:rsid w:val="00AE2AC3"/>
    <w:rsid w:val="00AE6F11"/>
    <w:rsid w:val="00AE7343"/>
    <w:rsid w:val="00B124DA"/>
    <w:rsid w:val="00B31894"/>
    <w:rsid w:val="00B368BF"/>
    <w:rsid w:val="00B40894"/>
    <w:rsid w:val="00B40C2B"/>
    <w:rsid w:val="00B575A3"/>
    <w:rsid w:val="00B65ADC"/>
    <w:rsid w:val="00B70C4F"/>
    <w:rsid w:val="00B76122"/>
    <w:rsid w:val="00B775EF"/>
    <w:rsid w:val="00B90156"/>
    <w:rsid w:val="00B95C6F"/>
    <w:rsid w:val="00BA4312"/>
    <w:rsid w:val="00BA58A4"/>
    <w:rsid w:val="00BB1317"/>
    <w:rsid w:val="00BE11A2"/>
    <w:rsid w:val="00C02E23"/>
    <w:rsid w:val="00C146EB"/>
    <w:rsid w:val="00C30088"/>
    <w:rsid w:val="00C34F8E"/>
    <w:rsid w:val="00C44137"/>
    <w:rsid w:val="00C556CA"/>
    <w:rsid w:val="00C561B9"/>
    <w:rsid w:val="00C67B71"/>
    <w:rsid w:val="00C81C10"/>
    <w:rsid w:val="00C824EA"/>
    <w:rsid w:val="00C90068"/>
    <w:rsid w:val="00C934DF"/>
    <w:rsid w:val="00C95459"/>
    <w:rsid w:val="00C97130"/>
    <w:rsid w:val="00CA3206"/>
    <w:rsid w:val="00CA3679"/>
    <w:rsid w:val="00CA73DE"/>
    <w:rsid w:val="00CB0D1D"/>
    <w:rsid w:val="00CB2709"/>
    <w:rsid w:val="00CC29D5"/>
    <w:rsid w:val="00CC2DF1"/>
    <w:rsid w:val="00CC348E"/>
    <w:rsid w:val="00CC4457"/>
    <w:rsid w:val="00CC71EB"/>
    <w:rsid w:val="00CD1247"/>
    <w:rsid w:val="00CD172C"/>
    <w:rsid w:val="00CD4468"/>
    <w:rsid w:val="00CD4641"/>
    <w:rsid w:val="00CE00DB"/>
    <w:rsid w:val="00CE4469"/>
    <w:rsid w:val="00CE634E"/>
    <w:rsid w:val="00CF13D5"/>
    <w:rsid w:val="00CF6D98"/>
    <w:rsid w:val="00D03510"/>
    <w:rsid w:val="00D117D4"/>
    <w:rsid w:val="00D16A58"/>
    <w:rsid w:val="00D22502"/>
    <w:rsid w:val="00D26EAE"/>
    <w:rsid w:val="00D37DC3"/>
    <w:rsid w:val="00D46072"/>
    <w:rsid w:val="00D461BD"/>
    <w:rsid w:val="00D63AC4"/>
    <w:rsid w:val="00D82EBA"/>
    <w:rsid w:val="00D96BF3"/>
    <w:rsid w:val="00DA227D"/>
    <w:rsid w:val="00DA67E5"/>
    <w:rsid w:val="00DB10F2"/>
    <w:rsid w:val="00DC2864"/>
    <w:rsid w:val="00DC2A78"/>
    <w:rsid w:val="00DD7A11"/>
    <w:rsid w:val="00DE15DD"/>
    <w:rsid w:val="00DE2B38"/>
    <w:rsid w:val="00DE2FAB"/>
    <w:rsid w:val="00DE4F49"/>
    <w:rsid w:val="00DE5DA4"/>
    <w:rsid w:val="00DE78EC"/>
    <w:rsid w:val="00E02DFB"/>
    <w:rsid w:val="00E07C15"/>
    <w:rsid w:val="00E1148A"/>
    <w:rsid w:val="00E13E22"/>
    <w:rsid w:val="00E22123"/>
    <w:rsid w:val="00E240A8"/>
    <w:rsid w:val="00E269B8"/>
    <w:rsid w:val="00E31A8C"/>
    <w:rsid w:val="00E326E6"/>
    <w:rsid w:val="00E32D61"/>
    <w:rsid w:val="00E332E4"/>
    <w:rsid w:val="00E40AC9"/>
    <w:rsid w:val="00E47ABD"/>
    <w:rsid w:val="00E56DAF"/>
    <w:rsid w:val="00E6007C"/>
    <w:rsid w:val="00E61A26"/>
    <w:rsid w:val="00E74977"/>
    <w:rsid w:val="00E802F6"/>
    <w:rsid w:val="00E8094B"/>
    <w:rsid w:val="00E81197"/>
    <w:rsid w:val="00E87E42"/>
    <w:rsid w:val="00EA4E4B"/>
    <w:rsid w:val="00EB0284"/>
    <w:rsid w:val="00EB20B0"/>
    <w:rsid w:val="00EB4505"/>
    <w:rsid w:val="00EC5E52"/>
    <w:rsid w:val="00ED4CC0"/>
    <w:rsid w:val="00EF0172"/>
    <w:rsid w:val="00EF0726"/>
    <w:rsid w:val="00EF383B"/>
    <w:rsid w:val="00F0347F"/>
    <w:rsid w:val="00F15AF2"/>
    <w:rsid w:val="00F16F4D"/>
    <w:rsid w:val="00F23FF6"/>
    <w:rsid w:val="00F24D1A"/>
    <w:rsid w:val="00F2701B"/>
    <w:rsid w:val="00F37510"/>
    <w:rsid w:val="00F4744E"/>
    <w:rsid w:val="00F61798"/>
    <w:rsid w:val="00F73AB4"/>
    <w:rsid w:val="00F76FE3"/>
    <w:rsid w:val="00F801C9"/>
    <w:rsid w:val="00F830DE"/>
    <w:rsid w:val="00F92E1C"/>
    <w:rsid w:val="00FA2C8C"/>
    <w:rsid w:val="00FA4AA3"/>
    <w:rsid w:val="00FA7834"/>
    <w:rsid w:val="00FB01DA"/>
    <w:rsid w:val="00FB2EBD"/>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1326</Words>
  <Characters>7564</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2024-07-24T05:47:00Z</cp:lastPrinted>
  <dcterms:created xsi:type="dcterms:W3CDTF">2024-09-17T05:27:00Z</dcterms:created>
  <dcterms:modified xsi:type="dcterms:W3CDTF">2024-09-17T05:27:00Z</dcterms:modified>
</cp:coreProperties>
</file>