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727C7" w14:textId="77777777" w:rsidR="000F64F2" w:rsidRPr="008172A9" w:rsidRDefault="000F64F2" w:rsidP="000F64F2">
      <w:pPr>
        <w:pStyle w:val="a0"/>
        <w:rPr>
          <w:rFonts w:ascii="Lotus Linotype" w:hAnsi="Lotus Linotype" w:cs="Lotus Linotype"/>
          <w:sz w:val="32"/>
          <w:szCs w:val="32"/>
          <w:rtl/>
        </w:rPr>
      </w:pPr>
      <w:r w:rsidRPr="008172A9">
        <w:rPr>
          <w:rFonts w:ascii="Lotus Linotype" w:hAnsi="Lotus Linotype" w:cs="Lotus Linotype"/>
          <w:sz w:val="32"/>
          <w:szCs w:val="32"/>
          <w:rtl/>
        </w:rPr>
        <w:t>إ</w:t>
      </w:r>
      <w:r w:rsidRPr="008172A9">
        <w:rPr>
          <w:rFonts w:ascii="Lotus Linotype" w:hAnsi="Lotus Linotype" w:cs="Lotus Linotype" w:hint="cs"/>
          <w:sz w:val="32"/>
          <w:szCs w:val="32"/>
          <w:rtl/>
        </w:rPr>
        <w:t>ِجْلالُ الْكَبِيِر</w:t>
      </w:r>
    </w:p>
    <w:p w14:paraId="14DDFBB3" w14:textId="77777777" w:rsidR="000F64F2" w:rsidRPr="008172A9" w:rsidRDefault="000F64F2" w:rsidP="000F64F2">
      <w:pPr>
        <w:pStyle w:val="a1"/>
        <w:rPr>
          <w:rFonts w:ascii="Lotus Linotype" w:hAnsi="Lotus Linotype" w:cs="Lotus Linotype"/>
          <w:sz w:val="32"/>
          <w:szCs w:val="32"/>
          <w:rtl/>
        </w:rPr>
      </w:pPr>
      <w:r w:rsidRPr="008172A9">
        <w:rPr>
          <w:rFonts w:ascii="Lotus Linotype" w:hAnsi="Lotus Linotype" w:cs="Lotus Linotype" w:hint="cs"/>
          <w:sz w:val="32"/>
          <w:szCs w:val="32"/>
          <w:rtl/>
        </w:rPr>
        <w:t>الخُطْبَةُ الأُوْلَى</w:t>
      </w:r>
    </w:p>
    <w:p w14:paraId="230DC5FD" w14:textId="3D61E264" w:rsidR="000F64F2" w:rsidRPr="008172A9" w:rsidRDefault="000F64F2" w:rsidP="000F64F2">
      <w:pPr>
        <w:pStyle w:val="20-34"/>
        <w:rPr>
          <w:rFonts w:ascii="Lotus Linotype" w:hAnsi="Lotus Linotype" w:cs="Lotus Linotype"/>
          <w:sz w:val="32"/>
          <w:szCs w:val="32"/>
        </w:rPr>
      </w:pPr>
      <w:r w:rsidRPr="008172A9">
        <w:rPr>
          <w:rStyle w:val="a3"/>
          <w:rFonts w:ascii="Lotus Linotype" w:hAnsi="Lotus Linotype" w:cs="Lotus Linotype"/>
          <w:b/>
          <w:bCs/>
          <w:sz w:val="32"/>
          <w:szCs w:val="32"/>
          <w:rtl/>
        </w:rPr>
        <w:t>أَيُّهَا المسلمون:</w:t>
      </w:r>
      <w:r w:rsidRPr="008172A9">
        <w:rPr>
          <w:rFonts w:ascii="Lotus Linotype" w:hAnsi="Lotus Linotype" w:cs="Lotus Linotype"/>
          <w:sz w:val="32"/>
          <w:szCs w:val="32"/>
          <w:rtl/>
        </w:rPr>
        <w:t xml:space="preserve"> مِنَ الأَدْبِ والإِكْرَام، إِجْلالُ ذَوِي القَدْرِ والاِحْتِرَام</w:t>
      </w:r>
      <w:r w:rsidRPr="008172A9">
        <w:rPr>
          <w:rStyle w:val="a5"/>
          <w:rFonts w:ascii="Lotus Linotype" w:hAnsi="Lotus Linotype" w:cs="Lotus Linotype"/>
          <w:b/>
          <w:bCs/>
          <w:color w:val="AA0534"/>
          <w:sz w:val="32"/>
          <w:szCs w:val="32"/>
          <w:rtl/>
        </w:rPr>
        <w:footnoteReference w:id="2"/>
      </w:r>
      <w:r w:rsidRPr="008172A9">
        <w:rPr>
          <w:rFonts w:ascii="Lotus Linotype" w:hAnsi="Lotus Linotype" w:cs="Lotus Linotype"/>
          <w:sz w:val="32"/>
          <w:szCs w:val="32"/>
          <w:rtl/>
        </w:rPr>
        <w:t xml:space="preserve">؛ قال </w:t>
      </w:r>
      <w:r w:rsidRPr="008172A9">
        <w:rPr>
          <w:rFonts w:ascii="Lotus Linotype" w:hAnsi="Lotus Linotype" w:cs="Lotus Linotype"/>
          <w:b w:val="0"/>
          <w:bCs w:val="0"/>
          <w:color w:val="8B0E04"/>
          <w:sz w:val="32"/>
          <w:szCs w:val="32"/>
          <w:rtl/>
        </w:rPr>
        <w:t>ﷺ</w:t>
      </w:r>
      <w:r w:rsidRPr="008172A9">
        <w:rPr>
          <w:rFonts w:ascii="Lotus Linotype" w:hAnsi="Lotus Linotype" w:cs="Lotus Linotype"/>
          <w:sz w:val="32"/>
          <w:szCs w:val="32"/>
          <w:rtl/>
        </w:rPr>
        <w:t xml:space="preserve">: </w:t>
      </w:r>
      <w:r w:rsidRPr="008172A9">
        <w:rPr>
          <w:rStyle w:val="-"/>
          <w:rFonts w:ascii="Lotus Linotype" w:hAnsi="Lotus Linotype" w:cs="Lotus Linotype"/>
          <w:b/>
          <w:bCs/>
          <w:sz w:val="32"/>
          <w:szCs w:val="32"/>
          <w:rtl/>
        </w:rPr>
        <w:t>(أَنْزِلُوا النَّاسَ مَنَازِلَهمْ)</w:t>
      </w:r>
      <w:r w:rsidRPr="008172A9">
        <w:rPr>
          <w:rStyle w:val="a5"/>
          <w:rFonts w:ascii="Lotus Linotype" w:hAnsi="Lotus Linotype" w:cs="Lotus Linotype"/>
          <w:b/>
          <w:bCs/>
          <w:color w:val="AA0534"/>
          <w:sz w:val="32"/>
          <w:szCs w:val="32"/>
          <w:rtl/>
        </w:rPr>
        <w:footnoteReference w:id="3"/>
      </w:r>
      <w:r w:rsidRPr="008172A9">
        <w:rPr>
          <w:rFonts w:ascii="Lotus Linotype" w:hAnsi="Lotus Linotype" w:cs="Lotus Linotype"/>
          <w:sz w:val="32"/>
          <w:szCs w:val="32"/>
          <w:rtl/>
        </w:rPr>
        <w:t>.</w:t>
      </w:r>
    </w:p>
    <w:p w14:paraId="21DA7816" w14:textId="2C0221C2" w:rsidR="00587A9D" w:rsidRPr="008172A9" w:rsidRDefault="00587A9D" w:rsidP="00587A9D">
      <w:pPr>
        <w:pStyle w:val="NormalWeb"/>
        <w:bidi w:val="0"/>
        <w:jc w:val="left"/>
        <w:rPr>
          <w:rFonts w:ascii="Lotus Linotype" w:eastAsia="Arial Unicode MS" w:hAnsi="Lotus Linotype" w:cs="Lotus Linotype"/>
          <w:color w:val="000000" w:themeColor="text1"/>
          <w:sz w:val="32"/>
          <w:szCs w:val="32"/>
          <w:lang w:val="en-GB"/>
        </w:rPr>
      </w:pPr>
      <w:r w:rsidRPr="008172A9">
        <w:rPr>
          <w:rFonts w:ascii="Lotus Linotype" w:eastAsia="Arial Unicode MS" w:hAnsi="Lotus Linotype" w:cs="Lotus Linotype"/>
          <w:color w:val="000000" w:themeColor="text1"/>
          <w:sz w:val="32"/>
          <w:szCs w:val="32"/>
          <w:lang w:val="en-GB"/>
        </w:rPr>
        <w:t xml:space="preserve">Dear Muslims: </w:t>
      </w:r>
      <w:r w:rsidR="008346B0">
        <w:rPr>
          <w:rFonts w:ascii="Lotus Linotype" w:eastAsia="Arial Unicode MS" w:hAnsi="Lotus Linotype" w:cs="Lotus Linotype"/>
          <w:color w:val="000000" w:themeColor="text1"/>
          <w:sz w:val="32"/>
          <w:szCs w:val="32"/>
          <w:lang w:val="en-GB"/>
        </w:rPr>
        <w:t>from good manners and the most honoured forms of dealing with people</w:t>
      </w:r>
      <w:r w:rsidR="00B457A4" w:rsidRPr="008172A9">
        <w:rPr>
          <w:rFonts w:ascii="Lotus Linotype" w:eastAsia="Arial Unicode MS" w:hAnsi="Lotus Linotype" w:cs="Lotus Linotype"/>
          <w:color w:val="000000" w:themeColor="text1"/>
          <w:sz w:val="32"/>
          <w:szCs w:val="32"/>
          <w:lang w:val="en-GB"/>
        </w:rPr>
        <w:t xml:space="preserve"> is to </w:t>
      </w:r>
      <w:r w:rsidR="00B457A4" w:rsidRPr="008172A9">
        <w:rPr>
          <w:rFonts w:ascii="Lotus Linotype" w:hAnsi="Lotus Linotype" w:cs="Lotus Linotype"/>
          <w:sz w:val="32"/>
          <w:szCs w:val="32"/>
          <w:shd w:val="clear" w:color="auto" w:fill="FFFFFF"/>
        </w:rPr>
        <w:t>revere</w:t>
      </w:r>
      <w:r w:rsidR="005F326C" w:rsidRPr="008172A9">
        <w:rPr>
          <w:rFonts w:ascii="Lotus Linotype" w:hAnsi="Lotus Linotype" w:cs="Lotus Linotype"/>
          <w:sz w:val="32"/>
          <w:szCs w:val="32"/>
          <w:shd w:val="clear" w:color="auto" w:fill="FFFFFF"/>
        </w:rPr>
        <w:t xml:space="preserve"> </w:t>
      </w:r>
      <w:r w:rsidR="005F326C" w:rsidRPr="008172A9">
        <w:rPr>
          <w:rFonts w:ascii="Lotus Linotype" w:eastAsia="Arial Unicode MS" w:hAnsi="Lotus Linotype" w:cs="Lotus Linotype"/>
          <w:color w:val="000000" w:themeColor="text1"/>
          <w:sz w:val="32"/>
          <w:szCs w:val="32"/>
          <w:lang w:val="en-GB"/>
        </w:rPr>
        <w:t>(</w:t>
      </w:r>
      <w:r w:rsidR="00B457A4" w:rsidRPr="008172A9">
        <w:rPr>
          <w:rFonts w:ascii="Lotus Linotype" w:hAnsi="Lotus Linotype" w:cs="Lotus Linotype"/>
          <w:sz w:val="32"/>
          <w:szCs w:val="32"/>
          <w:shd w:val="clear" w:color="auto" w:fill="FFFFFF"/>
        </w:rPr>
        <w:t>regard with great respect</w:t>
      </w:r>
      <w:r w:rsidR="005F326C" w:rsidRPr="008172A9">
        <w:rPr>
          <w:rFonts w:ascii="Lotus Linotype" w:hAnsi="Lotus Linotype" w:cs="Lotus Linotype"/>
          <w:sz w:val="32"/>
          <w:szCs w:val="32"/>
          <w:shd w:val="clear" w:color="auto" w:fill="FFFFFF"/>
        </w:rPr>
        <w:t>)</w:t>
      </w:r>
      <w:r w:rsidR="00B457A4" w:rsidRPr="008172A9">
        <w:rPr>
          <w:rFonts w:ascii="Lotus Linotype" w:hAnsi="Lotus Linotype" w:cs="Lotus Linotype"/>
          <w:sz w:val="32"/>
          <w:szCs w:val="32"/>
          <w:shd w:val="clear" w:color="auto" w:fill="FFFFFF"/>
        </w:rPr>
        <w:t xml:space="preserve"> </w:t>
      </w:r>
      <w:r w:rsidR="0004322B" w:rsidRPr="008172A9">
        <w:rPr>
          <w:rFonts w:ascii="Lotus Linotype" w:eastAsia="Arial Unicode MS" w:hAnsi="Lotus Linotype" w:cs="Lotus Linotype"/>
          <w:color w:val="000000" w:themeColor="text1"/>
          <w:sz w:val="32"/>
          <w:szCs w:val="32"/>
          <w:lang w:val="en-GB"/>
        </w:rPr>
        <w:t xml:space="preserve">the Elders, </w:t>
      </w:r>
      <w:r w:rsidR="00DC5A29" w:rsidRPr="008172A9">
        <w:rPr>
          <w:rFonts w:ascii="Lotus Linotype" w:eastAsia="Arial Unicode MS" w:hAnsi="Lotus Linotype" w:cs="Lotus Linotype"/>
          <w:color w:val="000000" w:themeColor="text1"/>
          <w:sz w:val="32"/>
          <w:szCs w:val="32"/>
          <w:lang w:val="en-GB"/>
        </w:rPr>
        <w:t>p</w:t>
      </w:r>
      <w:r w:rsidR="0004322B" w:rsidRPr="008172A9">
        <w:rPr>
          <w:rFonts w:ascii="Lotus Linotype" w:eastAsia="Arial Unicode MS" w:hAnsi="Lotus Linotype" w:cs="Lotus Linotype"/>
          <w:color w:val="000000" w:themeColor="text1"/>
          <w:sz w:val="32"/>
          <w:szCs w:val="32"/>
          <w:lang w:val="en-GB"/>
        </w:rPr>
        <w:t>referr</w:t>
      </w:r>
      <w:r w:rsidR="00F537BF" w:rsidRPr="008172A9">
        <w:rPr>
          <w:rFonts w:ascii="Lotus Linotype" w:eastAsia="Arial Unicode MS" w:hAnsi="Lotus Linotype" w:cs="Lotus Linotype"/>
          <w:color w:val="000000" w:themeColor="text1"/>
          <w:sz w:val="32"/>
          <w:szCs w:val="32"/>
          <w:lang w:val="en-GB"/>
        </w:rPr>
        <w:t>ing</w:t>
      </w:r>
      <w:r w:rsidR="0004322B" w:rsidRPr="008172A9">
        <w:rPr>
          <w:rFonts w:ascii="Lotus Linotype" w:eastAsia="Arial Unicode MS" w:hAnsi="Lotus Linotype" w:cs="Lotus Linotype"/>
          <w:color w:val="000000" w:themeColor="text1"/>
          <w:sz w:val="32"/>
          <w:szCs w:val="32"/>
          <w:lang w:val="en-GB"/>
        </w:rPr>
        <w:t xml:space="preserve"> them to others and raising their Status</w:t>
      </w:r>
      <w:r w:rsidRPr="008172A9">
        <w:rPr>
          <w:rFonts w:ascii="Lotus Linotype" w:eastAsia="Arial Unicode MS" w:hAnsi="Lotus Linotype" w:cs="Lotus Linotype"/>
          <w:color w:val="000000" w:themeColor="text1"/>
          <w:sz w:val="32"/>
          <w:szCs w:val="32"/>
          <w:lang w:val="en-GB"/>
        </w:rPr>
        <w:t xml:space="preserve">. The Prophet </w:t>
      </w:r>
      <w:r w:rsidRPr="008172A9">
        <w:rPr>
          <w:rFonts w:ascii="Lotus Linotype" w:hAnsi="Lotus Linotype" w:cs="Lotus Linotype"/>
          <w:color w:val="0D0D0D"/>
          <w:sz w:val="32"/>
          <w:szCs w:val="32"/>
          <w:rtl/>
        </w:rPr>
        <w:t>ﷺ</w:t>
      </w:r>
      <w:r w:rsidRPr="008172A9">
        <w:rPr>
          <w:rFonts w:ascii="Lotus Linotype" w:eastAsia="Arial Unicode MS" w:hAnsi="Lotus Linotype" w:cs="Lotus Linotype"/>
          <w:color w:val="000000" w:themeColor="text1"/>
          <w:sz w:val="32"/>
          <w:szCs w:val="32"/>
          <w:lang w:val="en-GB"/>
        </w:rPr>
        <w:t xml:space="preserve"> said: (</w:t>
      </w:r>
      <w:r w:rsidR="00A41C56" w:rsidRPr="008172A9">
        <w:rPr>
          <w:rStyle w:val="-"/>
          <w:rFonts w:ascii="Lotus Linotype" w:eastAsia="Arial Unicode MS" w:hAnsi="Lotus Linotype" w:cs="Lotus Linotype"/>
          <w:b w:val="0"/>
          <w:bCs w:val="0"/>
          <w:sz w:val="32"/>
          <w:szCs w:val="32"/>
        </w:rPr>
        <w:t>Treat people according to their status</w:t>
      </w:r>
      <w:r w:rsidRPr="008172A9">
        <w:rPr>
          <w:rFonts w:ascii="Lotus Linotype" w:eastAsia="Arial Unicode MS" w:hAnsi="Lotus Linotype" w:cs="Lotus Linotype"/>
          <w:color w:val="000000" w:themeColor="text1"/>
          <w:sz w:val="32"/>
          <w:szCs w:val="32"/>
          <w:lang w:val="en-GB"/>
        </w:rPr>
        <w:t>).</w:t>
      </w:r>
    </w:p>
    <w:p w14:paraId="62714B15" w14:textId="27D10881" w:rsidR="000F64F2" w:rsidRPr="008172A9" w:rsidRDefault="000F64F2" w:rsidP="000F64F2">
      <w:pPr>
        <w:pStyle w:val="20-34"/>
        <w:rPr>
          <w:rFonts w:ascii="Lotus Linotype" w:hAnsi="Lotus Linotype" w:cs="Lotus Linotype"/>
          <w:sz w:val="32"/>
          <w:szCs w:val="32"/>
        </w:rPr>
      </w:pPr>
      <w:r w:rsidRPr="008172A9">
        <w:rPr>
          <w:rFonts w:ascii="Lotus Linotype" w:hAnsi="Lotus Linotype" w:cs="Lotus Linotype"/>
          <w:sz w:val="32"/>
          <w:szCs w:val="32"/>
          <w:rtl/>
        </w:rPr>
        <w:t xml:space="preserve">والكَبِيْرُ في السِّنِّ؛ لَهُ عِنْدَ اللَّهِ حُرْمَة، وَفِي الإِسْلام شَرَفٌ ومَنْزِلَة؛ لِكَوْنِهِ تَقَلَّبَ في عُبُوْدِيَةِ اللهِ عَدَدَ سِنِين؛ وسَبَقَ غَيْرَهُ في طَاعَةِ رَبِّ العَالمين؛ قال </w:t>
      </w:r>
      <w:r w:rsidRPr="008172A9">
        <w:rPr>
          <w:rFonts w:ascii="Lotus Linotype" w:hAnsi="Lotus Linotype" w:cs="Lotus Linotype"/>
          <w:b w:val="0"/>
          <w:bCs w:val="0"/>
          <w:color w:val="8B0E04"/>
          <w:sz w:val="32"/>
          <w:szCs w:val="32"/>
          <w:rtl/>
        </w:rPr>
        <w:t>ﷺ</w:t>
      </w:r>
      <w:r w:rsidRPr="008172A9">
        <w:rPr>
          <w:rFonts w:ascii="Lotus Linotype" w:hAnsi="Lotus Linotype" w:cs="Lotus Linotype"/>
          <w:sz w:val="32"/>
          <w:szCs w:val="32"/>
          <w:rtl/>
        </w:rPr>
        <w:t xml:space="preserve">: </w:t>
      </w:r>
      <w:r w:rsidRPr="008172A9">
        <w:rPr>
          <w:rStyle w:val="-"/>
          <w:rFonts w:ascii="Lotus Linotype" w:hAnsi="Lotus Linotype" w:cs="Lotus Linotype"/>
          <w:b/>
          <w:bCs/>
          <w:sz w:val="32"/>
          <w:szCs w:val="32"/>
          <w:rtl/>
        </w:rPr>
        <w:t>(لَيْسَ مِنَّا مَنْ لَمْ يَرْحَمْ صَغِيرَنَا، وَيَعْرِفْ شَرَفَ كَبِيرِنَا)</w:t>
      </w:r>
      <w:r w:rsidRPr="008172A9">
        <w:rPr>
          <w:rStyle w:val="a5"/>
          <w:rFonts w:ascii="Lotus Linotype" w:hAnsi="Lotus Linotype" w:cs="Lotus Linotype"/>
          <w:b/>
          <w:bCs/>
          <w:color w:val="AA0534"/>
          <w:sz w:val="32"/>
          <w:szCs w:val="32"/>
          <w:rtl/>
        </w:rPr>
        <w:footnoteReference w:id="4"/>
      </w:r>
      <w:r w:rsidRPr="008172A9">
        <w:rPr>
          <w:rFonts w:ascii="Lotus Linotype" w:hAnsi="Lotus Linotype" w:cs="Lotus Linotype"/>
          <w:sz w:val="32"/>
          <w:szCs w:val="32"/>
          <w:rtl/>
        </w:rPr>
        <w:t xml:space="preserve">. وفي الحديث: </w:t>
      </w:r>
      <w:r w:rsidRPr="008172A9">
        <w:rPr>
          <w:rStyle w:val="-"/>
          <w:rFonts w:ascii="Lotus Linotype" w:hAnsi="Lotus Linotype" w:cs="Lotus Linotype"/>
          <w:b/>
          <w:bCs/>
          <w:sz w:val="32"/>
          <w:szCs w:val="32"/>
          <w:rtl/>
        </w:rPr>
        <w:t>(خَيْرُ النَّاسِ؛ مَنْ طَالَ عُمْرُهُ، وَحَسُنَ عَمَلُهُ)</w:t>
      </w:r>
      <w:r w:rsidRPr="008172A9">
        <w:rPr>
          <w:rStyle w:val="a5"/>
          <w:rFonts w:ascii="Lotus Linotype" w:hAnsi="Lotus Linotype" w:cs="Lotus Linotype"/>
          <w:b/>
          <w:bCs/>
          <w:color w:val="AA0534"/>
          <w:sz w:val="32"/>
          <w:szCs w:val="32"/>
          <w:rtl/>
        </w:rPr>
        <w:footnoteReference w:id="5"/>
      </w:r>
      <w:r w:rsidRPr="008172A9">
        <w:rPr>
          <w:rFonts w:ascii="Lotus Linotype" w:hAnsi="Lotus Linotype" w:cs="Lotus Linotype"/>
          <w:sz w:val="32"/>
          <w:szCs w:val="32"/>
          <w:rtl/>
        </w:rPr>
        <w:t xml:space="preserve">. </w:t>
      </w:r>
    </w:p>
    <w:p w14:paraId="2C06EED0" w14:textId="2DE19223" w:rsidR="006B416D" w:rsidRPr="008172A9" w:rsidRDefault="008346B0" w:rsidP="006B416D">
      <w:pPr>
        <w:pStyle w:val="20-34"/>
        <w:bidi w:val="0"/>
        <w:spacing w:line="240" w:lineRule="auto"/>
        <w:ind w:firstLine="0"/>
        <w:jc w:val="left"/>
        <w:rPr>
          <w:rFonts w:ascii="Lotus Linotype" w:hAnsi="Lotus Linotype" w:cs="Lotus Linotype"/>
          <w:color w:val="auto"/>
          <w:sz w:val="32"/>
          <w:szCs w:val="32"/>
          <w:rtl/>
        </w:rPr>
      </w:pPr>
      <w:r>
        <w:rPr>
          <w:rFonts w:ascii="Lotus Linotype" w:hAnsi="Lotus Linotype" w:cs="Lotus Linotype"/>
          <w:sz w:val="32"/>
          <w:szCs w:val="32"/>
        </w:rPr>
        <w:t>The one who is elderly in age</w:t>
      </w:r>
      <w:r w:rsidR="00351184" w:rsidRPr="008172A9">
        <w:rPr>
          <w:rFonts w:ascii="Lotus Linotype" w:hAnsi="Lotus Linotype" w:cs="Lotus Linotype"/>
          <w:sz w:val="32"/>
          <w:szCs w:val="32"/>
        </w:rPr>
        <w:t xml:space="preserve"> has sanctity with Allah, and in Islam there is </w:t>
      </w:r>
      <w:r>
        <w:rPr>
          <w:rFonts w:ascii="Lotus Linotype" w:hAnsi="Lotus Linotype" w:cs="Lotus Linotype"/>
          <w:sz w:val="32"/>
          <w:szCs w:val="32"/>
        </w:rPr>
        <w:t>distinction</w:t>
      </w:r>
      <w:r w:rsidRPr="008172A9">
        <w:rPr>
          <w:rFonts w:ascii="Lotus Linotype" w:hAnsi="Lotus Linotype" w:cs="Lotus Linotype"/>
          <w:sz w:val="32"/>
          <w:szCs w:val="32"/>
        </w:rPr>
        <w:t xml:space="preserve"> </w:t>
      </w:r>
      <w:r w:rsidR="00351184" w:rsidRPr="008172A9">
        <w:rPr>
          <w:rFonts w:ascii="Lotus Linotype" w:hAnsi="Lotus Linotype" w:cs="Lotus Linotype"/>
          <w:sz w:val="32"/>
          <w:szCs w:val="32"/>
        </w:rPr>
        <w:t xml:space="preserve">and </w:t>
      </w:r>
      <w:r>
        <w:rPr>
          <w:rFonts w:ascii="Lotus Linotype" w:hAnsi="Lotus Linotype" w:cs="Lotus Linotype"/>
          <w:sz w:val="32"/>
          <w:szCs w:val="32"/>
        </w:rPr>
        <w:t>a special place</w:t>
      </w:r>
      <w:r w:rsidR="008E284C" w:rsidRPr="008172A9">
        <w:rPr>
          <w:rFonts w:ascii="Lotus Linotype" w:hAnsi="Lotus Linotype" w:cs="Lotus Linotype"/>
          <w:sz w:val="32"/>
          <w:szCs w:val="32"/>
        </w:rPr>
        <w:t>;</w:t>
      </w:r>
      <w:r w:rsidR="00351184" w:rsidRPr="008172A9">
        <w:rPr>
          <w:rFonts w:ascii="Lotus Linotype" w:hAnsi="Lotus Linotype" w:cs="Lotus Linotype"/>
          <w:sz w:val="32"/>
          <w:szCs w:val="32"/>
        </w:rPr>
        <w:t xml:space="preserve"> </w:t>
      </w:r>
      <w:r w:rsidR="008E284C" w:rsidRPr="008172A9">
        <w:rPr>
          <w:rFonts w:ascii="Lotus Linotype" w:hAnsi="Lotus Linotype" w:cs="Lotus Linotype"/>
          <w:sz w:val="32"/>
          <w:szCs w:val="32"/>
        </w:rPr>
        <w:t xml:space="preserve">because </w:t>
      </w:r>
      <w:r>
        <w:rPr>
          <w:rFonts w:ascii="Lotus Linotype" w:hAnsi="Lotus Linotype" w:cs="Lotus Linotype"/>
          <w:sz w:val="32"/>
          <w:szCs w:val="32"/>
        </w:rPr>
        <w:t>they have turned in worship to Allah</w:t>
      </w:r>
      <w:r w:rsidR="008E284C" w:rsidRPr="008172A9">
        <w:rPr>
          <w:rFonts w:ascii="Lotus Linotype" w:hAnsi="Lotus Linotype" w:cs="Lotus Linotype"/>
          <w:sz w:val="32"/>
          <w:szCs w:val="32"/>
        </w:rPr>
        <w:t xml:space="preserve"> for a number of years;</w:t>
      </w:r>
      <w:r w:rsidR="00F23548">
        <w:rPr>
          <w:rFonts w:ascii="Lotus Linotype" w:hAnsi="Lotus Linotype" w:cs="Lotus Linotype"/>
          <w:sz w:val="32"/>
          <w:szCs w:val="32"/>
        </w:rPr>
        <w:t xml:space="preserve"> and</w:t>
      </w:r>
      <w:r w:rsidR="00417BDE" w:rsidRPr="008172A9">
        <w:rPr>
          <w:rFonts w:ascii="Lotus Linotype" w:hAnsi="Lotus Linotype" w:cs="Lotus Linotype"/>
          <w:sz w:val="32"/>
          <w:szCs w:val="32"/>
        </w:rPr>
        <w:t xml:space="preserve"> </w:t>
      </w:r>
      <w:r w:rsidR="00D74D6A">
        <w:rPr>
          <w:rFonts w:ascii="Lotus Linotype" w:hAnsi="Lotus Linotype" w:cs="Lotus Linotype"/>
          <w:sz w:val="32"/>
          <w:szCs w:val="32"/>
        </w:rPr>
        <w:t>preceded</w:t>
      </w:r>
      <w:r w:rsidR="00417BDE" w:rsidRPr="008172A9">
        <w:rPr>
          <w:rFonts w:ascii="Lotus Linotype" w:hAnsi="Lotus Linotype" w:cs="Lotus Linotype"/>
          <w:sz w:val="32"/>
          <w:szCs w:val="32"/>
        </w:rPr>
        <w:t xml:space="preserve"> others in obeying the Lord of the worlds</w:t>
      </w:r>
      <w:r w:rsidR="006B416D" w:rsidRPr="008172A9">
        <w:rPr>
          <w:rFonts w:ascii="Lotus Linotype" w:hAnsi="Lotus Linotype" w:cs="Lotus Linotype"/>
          <w:sz w:val="32"/>
          <w:szCs w:val="32"/>
        </w:rPr>
        <w:t xml:space="preserve">; the Prophet </w:t>
      </w:r>
      <w:r w:rsidR="006B416D" w:rsidRPr="008172A9">
        <w:rPr>
          <w:rFonts w:ascii="Lotus Linotype" w:hAnsi="Lotus Linotype" w:cs="Lotus Linotype"/>
          <w:b w:val="0"/>
          <w:bCs w:val="0"/>
          <w:color w:val="8B0E04"/>
          <w:sz w:val="32"/>
          <w:szCs w:val="32"/>
          <w:rtl/>
        </w:rPr>
        <w:t>ﷺ</w:t>
      </w:r>
      <w:r w:rsidR="006B416D" w:rsidRPr="008172A9">
        <w:rPr>
          <w:rFonts w:ascii="Lotus Linotype" w:hAnsi="Lotus Linotype" w:cs="Lotus Linotype"/>
          <w:sz w:val="32"/>
          <w:szCs w:val="32"/>
        </w:rPr>
        <w:t xml:space="preserve"> said: </w:t>
      </w:r>
      <w:r w:rsidR="006B416D" w:rsidRPr="008172A9">
        <w:rPr>
          <w:rFonts w:ascii="Lotus Linotype" w:hAnsi="Lotus Linotype" w:cs="Lotus Linotype"/>
          <w:color w:val="008000"/>
          <w:sz w:val="32"/>
          <w:szCs w:val="32"/>
        </w:rPr>
        <w:t>(</w:t>
      </w:r>
      <w:r w:rsidR="00033BA2" w:rsidRPr="008172A9">
        <w:rPr>
          <w:rFonts w:ascii="Lotus Linotype" w:hAnsi="Lotus Linotype" w:cs="Lotus Linotype"/>
          <w:color w:val="008000"/>
          <w:sz w:val="32"/>
          <w:szCs w:val="32"/>
        </w:rPr>
        <w:t xml:space="preserve">He is not one of us who does not have mercy upon our young, nor knows the honor of our elders). </w:t>
      </w:r>
      <w:r w:rsidR="00033BA2" w:rsidRPr="008172A9">
        <w:rPr>
          <w:rFonts w:ascii="Lotus Linotype" w:hAnsi="Lotus Linotype" w:cs="Lotus Linotype"/>
          <w:color w:val="auto"/>
          <w:sz w:val="32"/>
          <w:szCs w:val="32"/>
        </w:rPr>
        <w:t xml:space="preserve">And in </w:t>
      </w:r>
      <w:r w:rsidR="00F23548">
        <w:rPr>
          <w:rFonts w:ascii="Lotus Linotype" w:hAnsi="Lotus Linotype" w:cs="Lotus Linotype"/>
          <w:color w:val="auto"/>
          <w:sz w:val="32"/>
          <w:szCs w:val="32"/>
        </w:rPr>
        <w:t>another</w:t>
      </w:r>
      <w:r w:rsidR="00033BA2" w:rsidRPr="008172A9">
        <w:rPr>
          <w:rFonts w:ascii="Lotus Linotype" w:hAnsi="Lotus Linotype" w:cs="Lotus Linotype"/>
          <w:color w:val="auto"/>
          <w:sz w:val="32"/>
          <w:szCs w:val="32"/>
        </w:rPr>
        <w:t xml:space="preserve"> hadith: </w:t>
      </w:r>
      <w:r w:rsidR="00033BA2" w:rsidRPr="008172A9">
        <w:rPr>
          <w:rFonts w:ascii="Lotus Linotype" w:hAnsi="Lotus Linotype" w:cs="Lotus Linotype"/>
          <w:color w:val="008000"/>
          <w:sz w:val="32"/>
          <w:szCs w:val="32"/>
        </w:rPr>
        <w:t>(</w:t>
      </w:r>
      <w:r w:rsidR="00463CFD">
        <w:rPr>
          <w:rFonts w:ascii="Lotus Linotype" w:hAnsi="Lotus Linotype" w:cs="Lotus Linotype"/>
          <w:color w:val="008000"/>
          <w:sz w:val="32"/>
          <w:szCs w:val="32"/>
        </w:rPr>
        <w:t>He</w:t>
      </w:r>
      <w:r w:rsidR="00C967CC" w:rsidRPr="008172A9">
        <w:rPr>
          <w:rFonts w:ascii="Lotus Linotype" w:hAnsi="Lotus Linotype" w:cs="Lotus Linotype"/>
          <w:color w:val="008000"/>
          <w:sz w:val="32"/>
          <w:szCs w:val="32"/>
        </w:rPr>
        <w:t xml:space="preserve"> is the best of the people</w:t>
      </w:r>
      <w:r w:rsidR="00463CFD">
        <w:rPr>
          <w:rFonts w:ascii="Lotus Linotype" w:hAnsi="Lotus Linotype" w:cs="Lotus Linotype"/>
          <w:color w:val="008000"/>
          <w:sz w:val="32"/>
          <w:szCs w:val="32"/>
        </w:rPr>
        <w:t xml:space="preserve"> who</w:t>
      </w:r>
      <w:r w:rsidR="003344AE" w:rsidRPr="008172A9">
        <w:rPr>
          <w:rFonts w:ascii="Lotus Linotype" w:hAnsi="Lotus Linotype" w:cs="Lotus Linotype"/>
          <w:color w:val="008000"/>
          <w:sz w:val="32"/>
          <w:szCs w:val="32"/>
        </w:rPr>
        <w:t xml:space="preserve"> </w:t>
      </w:r>
      <w:r w:rsidR="000B3D95">
        <w:rPr>
          <w:rFonts w:ascii="Lotus Linotype" w:hAnsi="Lotus Linotype" w:cs="Lotus Linotype"/>
          <w:color w:val="008000"/>
          <w:sz w:val="32"/>
          <w:szCs w:val="32"/>
        </w:rPr>
        <w:t>lives</w:t>
      </w:r>
      <w:r w:rsidR="003344AE" w:rsidRPr="008172A9">
        <w:rPr>
          <w:rFonts w:ascii="Lotus Linotype" w:hAnsi="Lotus Linotype" w:cs="Lotus Linotype"/>
          <w:color w:val="008000"/>
          <w:sz w:val="32"/>
          <w:szCs w:val="32"/>
        </w:rPr>
        <w:t xml:space="preserve"> </w:t>
      </w:r>
      <w:r w:rsidR="000B3D95">
        <w:rPr>
          <w:rFonts w:ascii="Lotus Linotype" w:hAnsi="Lotus Linotype" w:cs="Lotus Linotype"/>
          <w:color w:val="008000"/>
          <w:sz w:val="32"/>
          <w:szCs w:val="32"/>
        </w:rPr>
        <w:t xml:space="preserve">a </w:t>
      </w:r>
      <w:r w:rsidR="003344AE" w:rsidRPr="008172A9">
        <w:rPr>
          <w:rFonts w:ascii="Lotus Linotype" w:hAnsi="Lotus Linotype" w:cs="Lotus Linotype"/>
          <w:color w:val="008000"/>
          <w:sz w:val="32"/>
          <w:szCs w:val="32"/>
        </w:rPr>
        <w:t>long</w:t>
      </w:r>
      <w:r w:rsidR="000B3D95">
        <w:rPr>
          <w:rFonts w:ascii="Lotus Linotype" w:hAnsi="Lotus Linotype" w:cs="Lotus Linotype"/>
          <w:color w:val="008000"/>
          <w:sz w:val="32"/>
          <w:szCs w:val="32"/>
        </w:rPr>
        <w:t xml:space="preserve"> life</w:t>
      </w:r>
      <w:r w:rsidR="003344AE" w:rsidRPr="008172A9">
        <w:rPr>
          <w:rFonts w:ascii="Lotus Linotype" w:hAnsi="Lotus Linotype" w:cs="Lotus Linotype"/>
          <w:color w:val="008000"/>
          <w:sz w:val="32"/>
          <w:szCs w:val="32"/>
        </w:rPr>
        <w:t xml:space="preserve"> and his deeds are good).</w:t>
      </w:r>
    </w:p>
    <w:p w14:paraId="2F5A4C1B" w14:textId="29835769" w:rsidR="000F64F2" w:rsidRPr="008172A9" w:rsidRDefault="000F64F2" w:rsidP="000F64F2">
      <w:pPr>
        <w:pStyle w:val="20-34"/>
        <w:rPr>
          <w:rFonts w:ascii="Lotus Linotype" w:hAnsi="Lotus Linotype" w:cs="Lotus Linotype"/>
          <w:w w:val="98"/>
          <w:sz w:val="32"/>
          <w:szCs w:val="32"/>
        </w:rPr>
      </w:pPr>
      <w:r w:rsidRPr="008172A9">
        <w:rPr>
          <w:rStyle w:val="a3"/>
          <w:rFonts w:ascii="Lotus Linotype" w:hAnsi="Lotus Linotype" w:cs="Lotus Linotype"/>
          <w:b/>
          <w:bCs/>
          <w:w w:val="98"/>
          <w:sz w:val="32"/>
          <w:szCs w:val="32"/>
          <w:rtl/>
        </w:rPr>
        <w:t>والكَبِيرُ في السِّنِّ،</w:t>
      </w:r>
      <w:r w:rsidRPr="008172A9">
        <w:rPr>
          <w:rFonts w:ascii="Lotus Linotype" w:hAnsi="Lotus Linotype" w:cs="Lotus Linotype"/>
          <w:w w:val="98"/>
          <w:sz w:val="32"/>
          <w:szCs w:val="32"/>
          <w:rtl/>
        </w:rPr>
        <w:t xml:space="preserve"> مِنْ أَحْوَجِ الناسِ إلى الإِجْلالِ والرَّحْمَة؛ لأنَّه في حالِ الضَّعْفِ، وتَلَاشِي القُوَّة؛ وَهَذْهِ سُنّةُ اللهِ في خَلْقِه، وعِبْرَةٌ لِمَنْ تَجَبَّرَ في أَرْضِه! قال تعالى: </w:t>
      </w:r>
      <w:r w:rsidRPr="008172A9">
        <w:rPr>
          <w:rFonts w:ascii="Lotus Linotype" w:hAnsi="Lotus Linotype" w:cs="Lotus Linotype"/>
          <w:b w:val="0"/>
          <w:bCs w:val="0"/>
          <w:color w:val="820024"/>
          <w:w w:val="98"/>
          <w:sz w:val="32"/>
          <w:szCs w:val="32"/>
          <w:rtl/>
        </w:rPr>
        <w:t>(</w:t>
      </w:r>
      <w:r w:rsidR="00530185" w:rsidRPr="008172A9">
        <w:rPr>
          <w:rFonts w:ascii="Lotus Linotype" w:hAnsi="Lotus Linotype" w:cs="Lotus Linotype"/>
          <w:b w:val="0"/>
          <w:bCs w:val="0"/>
          <w:color w:val="820024"/>
          <w:w w:val="98"/>
          <w:sz w:val="32"/>
          <w:szCs w:val="32"/>
          <w:rtl/>
        </w:rPr>
        <w:t>اللَّهُ الَّذِي خَلَقَكُم مِّن ضَعْفٍ ثُمَّ جَعَلَ مِن بَعْدِ ضَعْفٍ قُوَّةً ثُمَّ جَعَلَ مِن بَعْدِ قُوَّةٍ ضَعْفًا وَشَيْبَةً ۚ يَخْلُقُ مَا يَشَاءُ ۖ وَهُوَ الْعَلِيمُ الْقَدِيرُ</w:t>
      </w:r>
      <w:r w:rsidRPr="008172A9">
        <w:rPr>
          <w:rFonts w:ascii="Lotus Linotype" w:hAnsi="Lotus Linotype" w:cs="Lotus Linotype"/>
          <w:b w:val="0"/>
          <w:bCs w:val="0"/>
          <w:color w:val="820024"/>
          <w:w w:val="98"/>
          <w:sz w:val="32"/>
          <w:szCs w:val="32"/>
          <w:rtl/>
        </w:rPr>
        <w:t xml:space="preserve">)  </w:t>
      </w:r>
      <w:r w:rsidRPr="008172A9">
        <w:rPr>
          <w:rStyle w:val="a4"/>
          <w:rFonts w:ascii="Lotus Linotype" w:hAnsi="Lotus Linotype" w:cs="Lotus Linotype"/>
          <w:b/>
          <w:bCs/>
          <w:w w:val="98"/>
          <w:sz w:val="32"/>
          <w:szCs w:val="32"/>
          <w:rtl/>
        </w:rPr>
        <w:t>[سورة الروم: آية 54]</w:t>
      </w:r>
      <w:r w:rsidRPr="008172A9">
        <w:rPr>
          <w:rFonts w:ascii="Lotus Linotype" w:hAnsi="Lotus Linotype" w:cs="Lotus Linotype"/>
          <w:w w:val="98"/>
          <w:sz w:val="32"/>
          <w:szCs w:val="32"/>
          <w:rtl/>
        </w:rPr>
        <w:t>.</w:t>
      </w:r>
    </w:p>
    <w:p w14:paraId="2A26BA6D" w14:textId="1C1328A5" w:rsidR="00827745" w:rsidRPr="008172A9" w:rsidRDefault="008346B0" w:rsidP="00827745">
      <w:pPr>
        <w:pStyle w:val="20-34"/>
        <w:bidi w:val="0"/>
        <w:spacing w:line="240" w:lineRule="auto"/>
        <w:ind w:firstLine="0"/>
        <w:jc w:val="left"/>
        <w:rPr>
          <w:rFonts w:ascii="Lotus Linotype" w:hAnsi="Lotus Linotype" w:cs="Lotus Linotype"/>
          <w:w w:val="98"/>
          <w:sz w:val="32"/>
          <w:szCs w:val="32"/>
          <w:rtl/>
        </w:rPr>
      </w:pPr>
      <w:r>
        <w:rPr>
          <w:rFonts w:ascii="Lotus Linotype" w:hAnsi="Lotus Linotype" w:cs="Lotus Linotype"/>
          <w:sz w:val="32"/>
          <w:szCs w:val="32"/>
        </w:rPr>
        <w:t>The one who is older in age is also in more need</w:t>
      </w:r>
      <w:r w:rsidR="005E2141" w:rsidRPr="008172A9">
        <w:rPr>
          <w:rFonts w:ascii="Lotus Linotype" w:hAnsi="Lotus Linotype" w:cs="Lotus Linotype"/>
          <w:sz w:val="32"/>
          <w:szCs w:val="32"/>
        </w:rPr>
        <w:t xml:space="preserve"> of reverence and mercy</w:t>
      </w:r>
      <w:r>
        <w:rPr>
          <w:rFonts w:ascii="Lotus Linotype" w:hAnsi="Lotus Linotype" w:cs="Lotus Linotype"/>
          <w:sz w:val="32"/>
          <w:szCs w:val="32"/>
        </w:rPr>
        <w:t xml:space="preserve"> from people</w:t>
      </w:r>
      <w:r w:rsidR="005E2141" w:rsidRPr="008172A9">
        <w:rPr>
          <w:rFonts w:ascii="Lotus Linotype" w:hAnsi="Lotus Linotype" w:cs="Lotus Linotype"/>
          <w:sz w:val="32"/>
          <w:szCs w:val="32"/>
        </w:rPr>
        <w:t>;</w:t>
      </w:r>
      <w:r w:rsidR="002C7F35" w:rsidRPr="008172A9">
        <w:rPr>
          <w:rFonts w:ascii="Lotus Linotype" w:hAnsi="Lotus Linotype" w:cs="Lotus Linotype"/>
          <w:sz w:val="32"/>
          <w:szCs w:val="32"/>
        </w:rPr>
        <w:t xml:space="preserve"> because</w:t>
      </w:r>
      <w:r w:rsidR="000B3D95">
        <w:rPr>
          <w:rFonts w:ascii="Lotus Linotype" w:hAnsi="Lotus Linotype" w:cs="Lotus Linotype"/>
          <w:sz w:val="32"/>
          <w:szCs w:val="32"/>
        </w:rPr>
        <w:t xml:space="preserve"> he </w:t>
      </w:r>
      <w:r>
        <w:rPr>
          <w:rFonts w:ascii="Lotus Linotype" w:hAnsi="Lotus Linotype" w:cs="Lotus Linotype"/>
          <w:sz w:val="32"/>
          <w:szCs w:val="32"/>
        </w:rPr>
        <w:t>has</w:t>
      </w:r>
      <w:r w:rsidR="002C7F35" w:rsidRPr="008172A9">
        <w:rPr>
          <w:rFonts w:ascii="Lotus Linotype" w:hAnsi="Lotus Linotype" w:cs="Lotus Linotype"/>
          <w:sz w:val="32"/>
          <w:szCs w:val="32"/>
        </w:rPr>
        <w:t xml:space="preserve"> </w:t>
      </w:r>
      <w:r>
        <w:rPr>
          <w:rFonts w:ascii="Lotus Linotype" w:hAnsi="Lotus Linotype" w:cs="Lotus Linotype"/>
          <w:sz w:val="32"/>
          <w:szCs w:val="32"/>
        </w:rPr>
        <w:t>returned to</w:t>
      </w:r>
      <w:r w:rsidRPr="008172A9">
        <w:rPr>
          <w:rFonts w:ascii="Lotus Linotype" w:hAnsi="Lotus Linotype" w:cs="Lotus Linotype"/>
          <w:sz w:val="32"/>
          <w:szCs w:val="32"/>
        </w:rPr>
        <w:t xml:space="preserve"> </w:t>
      </w:r>
      <w:r w:rsidR="002C7F35" w:rsidRPr="008172A9">
        <w:rPr>
          <w:rFonts w:ascii="Lotus Linotype" w:hAnsi="Lotus Linotype" w:cs="Lotus Linotype"/>
          <w:sz w:val="32"/>
          <w:szCs w:val="32"/>
        </w:rPr>
        <w:t xml:space="preserve">weakness, and </w:t>
      </w:r>
      <w:r w:rsidR="008C671E">
        <w:rPr>
          <w:rFonts w:ascii="Lotus Linotype" w:hAnsi="Lotus Linotype" w:cs="Lotus Linotype"/>
          <w:sz w:val="32"/>
          <w:szCs w:val="32"/>
        </w:rPr>
        <w:t>his</w:t>
      </w:r>
      <w:r w:rsidR="002C7F35" w:rsidRPr="008172A9">
        <w:rPr>
          <w:rFonts w:ascii="Lotus Linotype" w:hAnsi="Lotus Linotype" w:cs="Lotus Linotype"/>
          <w:sz w:val="32"/>
          <w:szCs w:val="32"/>
        </w:rPr>
        <w:t xml:space="preserve"> strength</w:t>
      </w:r>
      <w:r w:rsidR="008C671E">
        <w:rPr>
          <w:rFonts w:ascii="Lotus Linotype" w:hAnsi="Lotus Linotype" w:cs="Lotus Linotype"/>
          <w:sz w:val="32"/>
          <w:szCs w:val="32"/>
        </w:rPr>
        <w:t xml:space="preserve"> is fading</w:t>
      </w:r>
      <w:r w:rsidR="002C7F35" w:rsidRPr="008172A9">
        <w:rPr>
          <w:rFonts w:ascii="Lotus Linotype" w:hAnsi="Lotus Linotype" w:cs="Lotus Linotype"/>
          <w:sz w:val="32"/>
          <w:szCs w:val="32"/>
        </w:rPr>
        <w:t xml:space="preserve">; </w:t>
      </w:r>
      <w:r w:rsidR="0028646B" w:rsidRPr="008172A9">
        <w:rPr>
          <w:rFonts w:ascii="Lotus Linotype" w:hAnsi="Lotus Linotype" w:cs="Lotus Linotype"/>
          <w:sz w:val="32"/>
          <w:szCs w:val="32"/>
        </w:rPr>
        <w:t xml:space="preserve">This is </w:t>
      </w:r>
      <w:r>
        <w:rPr>
          <w:rFonts w:ascii="Lotus Linotype" w:hAnsi="Lotus Linotype" w:cs="Lotus Linotype"/>
          <w:sz w:val="32"/>
          <w:szCs w:val="32"/>
        </w:rPr>
        <w:t xml:space="preserve">the </w:t>
      </w:r>
      <w:r w:rsidR="00E66FA6">
        <w:rPr>
          <w:rFonts w:ascii="Lotus Linotype" w:hAnsi="Lotus Linotype" w:cs="Lotus Linotype"/>
          <w:sz w:val="32"/>
          <w:szCs w:val="32"/>
        </w:rPr>
        <w:t>decr</w:t>
      </w:r>
      <w:r w:rsidR="00FC031C">
        <w:rPr>
          <w:rFonts w:ascii="Lotus Linotype" w:hAnsi="Lotus Linotype" w:cs="Lotus Linotype"/>
          <w:sz w:val="32"/>
          <w:szCs w:val="32"/>
        </w:rPr>
        <w:t xml:space="preserve">ee </w:t>
      </w:r>
      <w:r>
        <w:rPr>
          <w:rFonts w:ascii="Lotus Linotype" w:hAnsi="Lotus Linotype" w:cs="Lotus Linotype"/>
          <w:sz w:val="32"/>
          <w:szCs w:val="32"/>
        </w:rPr>
        <w:t>of Allah</w:t>
      </w:r>
      <w:r w:rsidR="0028646B" w:rsidRPr="008172A9">
        <w:rPr>
          <w:rFonts w:ascii="Lotus Linotype" w:hAnsi="Lotus Linotype" w:cs="Lotus Linotype"/>
          <w:sz w:val="32"/>
          <w:szCs w:val="32"/>
        </w:rPr>
        <w:t xml:space="preserve"> </w:t>
      </w:r>
      <w:r w:rsidR="00B90F81">
        <w:rPr>
          <w:rFonts w:ascii="Lotus Linotype" w:hAnsi="Lotus Linotype" w:cs="Lotus Linotype"/>
          <w:sz w:val="32"/>
          <w:szCs w:val="32"/>
        </w:rPr>
        <w:t>for</w:t>
      </w:r>
      <w:r w:rsidR="0028646B" w:rsidRPr="008172A9">
        <w:rPr>
          <w:rFonts w:ascii="Lotus Linotype" w:hAnsi="Lotus Linotype" w:cs="Lotus Linotype"/>
          <w:sz w:val="32"/>
          <w:szCs w:val="32"/>
        </w:rPr>
        <w:t xml:space="preserve"> his creation, and a lesson for those who</w:t>
      </w:r>
      <w:r w:rsidR="00C96320" w:rsidRPr="008172A9">
        <w:rPr>
          <w:rFonts w:ascii="Lotus Linotype" w:hAnsi="Lotus Linotype" w:cs="Lotus Linotype"/>
          <w:sz w:val="32"/>
          <w:szCs w:val="32"/>
        </w:rPr>
        <w:t xml:space="preserve"> </w:t>
      </w:r>
      <w:r w:rsidR="00293128">
        <w:rPr>
          <w:rFonts w:ascii="Lotus Linotype" w:hAnsi="Lotus Linotype" w:cs="Lotus Linotype"/>
          <w:sz w:val="32"/>
          <w:szCs w:val="32"/>
        </w:rPr>
        <w:t>a</w:t>
      </w:r>
      <w:r w:rsidR="00C96320" w:rsidRPr="008172A9">
        <w:rPr>
          <w:rFonts w:ascii="Lotus Linotype" w:hAnsi="Lotus Linotype" w:cs="Lotus Linotype"/>
          <w:sz w:val="32"/>
          <w:szCs w:val="32"/>
        </w:rPr>
        <w:t>re arrogant</w:t>
      </w:r>
      <w:r>
        <w:rPr>
          <w:rFonts w:ascii="Lotus Linotype" w:hAnsi="Lotus Linotype" w:cs="Lotus Linotype"/>
          <w:sz w:val="32"/>
          <w:szCs w:val="32"/>
        </w:rPr>
        <w:t xml:space="preserve"> in his Earth</w:t>
      </w:r>
      <w:r w:rsidR="0028646B" w:rsidRPr="008172A9">
        <w:rPr>
          <w:rFonts w:ascii="Lotus Linotype" w:hAnsi="Lotus Linotype" w:cs="Lotus Linotype"/>
          <w:sz w:val="32"/>
          <w:szCs w:val="32"/>
        </w:rPr>
        <w:t>!</w:t>
      </w:r>
      <w:r w:rsidR="00C96320" w:rsidRPr="008172A9">
        <w:rPr>
          <w:rFonts w:ascii="Lotus Linotype" w:hAnsi="Lotus Linotype" w:cs="Lotus Linotype"/>
          <w:sz w:val="32"/>
          <w:szCs w:val="32"/>
        </w:rPr>
        <w:t xml:space="preserve"> Allah </w:t>
      </w:r>
      <w:r w:rsidR="001275D9">
        <w:rPr>
          <w:rFonts w:ascii="Lotus Linotype" w:hAnsi="Lotus Linotype" w:cs="Lotus Linotype"/>
          <w:sz w:val="32"/>
          <w:szCs w:val="32"/>
        </w:rPr>
        <w:t>says</w:t>
      </w:r>
      <w:r w:rsidR="00C96320" w:rsidRPr="008172A9">
        <w:rPr>
          <w:rFonts w:ascii="Lotus Linotype" w:hAnsi="Lotus Linotype" w:cs="Lotus Linotype"/>
          <w:sz w:val="32"/>
          <w:szCs w:val="32"/>
        </w:rPr>
        <w:t>: (</w:t>
      </w:r>
      <w:r w:rsidR="00306749" w:rsidRPr="008172A9">
        <w:rPr>
          <w:rFonts w:ascii="Lotus Linotype" w:hAnsi="Lotus Linotype" w:cs="Lotus Linotype"/>
          <w:b w:val="0"/>
          <w:bCs w:val="0"/>
          <w:color w:val="820024"/>
          <w:w w:val="98"/>
          <w:sz w:val="32"/>
          <w:szCs w:val="32"/>
        </w:rPr>
        <w:t>Allah is He Who created you in weakness, then gave you strength after weakness, then after strength gave (you) weakness and grey hair</w:t>
      </w:r>
      <w:r w:rsidR="00306749" w:rsidRPr="008172A9">
        <w:rPr>
          <w:rFonts w:ascii="Lotus Linotype" w:hAnsi="Lotus Linotype" w:cs="Lotus Linotype"/>
          <w:sz w:val="32"/>
          <w:szCs w:val="32"/>
        </w:rPr>
        <w:t>).</w:t>
      </w:r>
    </w:p>
    <w:p w14:paraId="36267BBB" w14:textId="22804E0D" w:rsidR="000F64F2" w:rsidRPr="008172A9" w:rsidRDefault="000F64F2" w:rsidP="000F64F2">
      <w:pPr>
        <w:pStyle w:val="20-35"/>
        <w:rPr>
          <w:rFonts w:ascii="Lotus Linotype" w:hAnsi="Lotus Linotype" w:cs="Lotus Linotype"/>
          <w:w w:val="89"/>
          <w:sz w:val="32"/>
          <w:szCs w:val="32"/>
        </w:rPr>
      </w:pPr>
      <w:r w:rsidRPr="008172A9">
        <w:rPr>
          <w:rStyle w:val="a3"/>
          <w:rFonts w:ascii="Lotus Linotype" w:hAnsi="Lotus Linotype" w:cs="Lotus Linotype"/>
          <w:b/>
          <w:bCs/>
          <w:w w:val="89"/>
          <w:sz w:val="32"/>
          <w:szCs w:val="32"/>
          <w:rtl/>
        </w:rPr>
        <w:t>وَمِنْ إِجْلالِ الكَبِير:</w:t>
      </w:r>
      <w:r w:rsidRPr="008172A9">
        <w:rPr>
          <w:rFonts w:ascii="Lotus Linotype" w:hAnsi="Lotus Linotype" w:cs="Lotus Linotype"/>
          <w:w w:val="89"/>
          <w:sz w:val="32"/>
          <w:szCs w:val="32"/>
          <w:rtl/>
        </w:rPr>
        <w:t xml:space="preserve"> أَنْ يُبْدَأَ بِالسَّلام، وَيُقَدَّمَ في الكلام: قال </w:t>
      </w:r>
      <w:r w:rsidRPr="008172A9">
        <w:rPr>
          <w:rFonts w:ascii="Lotus Linotype" w:hAnsi="Lotus Linotype" w:cs="Lotus Linotype"/>
          <w:b w:val="0"/>
          <w:bCs w:val="0"/>
          <w:color w:val="8B0E04"/>
          <w:w w:val="89"/>
          <w:sz w:val="32"/>
          <w:szCs w:val="32"/>
          <w:rtl/>
        </w:rPr>
        <w:t>ﷺ</w:t>
      </w:r>
      <w:r w:rsidRPr="008172A9">
        <w:rPr>
          <w:rFonts w:ascii="Lotus Linotype" w:hAnsi="Lotus Linotype" w:cs="Lotus Linotype"/>
          <w:w w:val="89"/>
          <w:sz w:val="32"/>
          <w:szCs w:val="32"/>
          <w:rtl/>
        </w:rPr>
        <w:t xml:space="preserve">: </w:t>
      </w:r>
      <w:r w:rsidRPr="008172A9">
        <w:rPr>
          <w:rStyle w:val="-"/>
          <w:rFonts w:ascii="Lotus Linotype" w:hAnsi="Lotus Linotype" w:cs="Lotus Linotype"/>
          <w:b/>
          <w:bCs/>
          <w:w w:val="89"/>
          <w:sz w:val="32"/>
          <w:szCs w:val="32"/>
          <w:rtl/>
        </w:rPr>
        <w:t>(يُسَلِّمُ الصَّغِيرُ عَلَى الكَبِيرِ)</w:t>
      </w:r>
      <w:r w:rsidRPr="008172A9">
        <w:rPr>
          <w:rStyle w:val="a5"/>
          <w:rFonts w:ascii="Lotus Linotype" w:hAnsi="Lotus Linotype" w:cs="Lotus Linotype"/>
          <w:b/>
          <w:bCs/>
          <w:color w:val="AA0534"/>
          <w:w w:val="89"/>
          <w:sz w:val="32"/>
          <w:szCs w:val="32"/>
          <w:rtl/>
        </w:rPr>
        <w:footnoteReference w:id="6"/>
      </w:r>
      <w:r w:rsidRPr="008172A9">
        <w:rPr>
          <w:rFonts w:ascii="Lotus Linotype" w:hAnsi="Lotus Linotype" w:cs="Lotus Linotype"/>
          <w:w w:val="89"/>
          <w:sz w:val="32"/>
          <w:szCs w:val="32"/>
          <w:rtl/>
        </w:rPr>
        <w:t>، و</w:t>
      </w:r>
      <w:r w:rsidR="0038551D" w:rsidRPr="0038551D">
        <w:rPr>
          <w:rFonts w:ascii="Lotus Linotype" w:hAnsi="Lotus Linotype" w:cs="Lotus Linotype"/>
          <w:w w:val="89"/>
          <w:sz w:val="32"/>
          <w:szCs w:val="32"/>
          <w:rtl/>
        </w:rPr>
        <w:t xml:space="preserve"> </w:t>
      </w:r>
      <w:r w:rsidR="0038551D" w:rsidRPr="008172A9">
        <w:rPr>
          <w:rFonts w:ascii="Lotus Linotype" w:hAnsi="Lotus Linotype" w:cs="Lotus Linotype"/>
          <w:w w:val="89"/>
          <w:sz w:val="32"/>
          <w:szCs w:val="32"/>
          <w:rtl/>
        </w:rPr>
        <w:t xml:space="preserve">قال </w:t>
      </w:r>
      <w:r w:rsidR="0038551D" w:rsidRPr="008172A9">
        <w:rPr>
          <w:rFonts w:ascii="Lotus Linotype" w:hAnsi="Lotus Linotype" w:cs="Lotus Linotype"/>
          <w:b w:val="0"/>
          <w:bCs w:val="0"/>
          <w:color w:val="8B0E04"/>
          <w:w w:val="89"/>
          <w:sz w:val="32"/>
          <w:szCs w:val="32"/>
          <w:rtl/>
        </w:rPr>
        <w:t>ﷺ</w:t>
      </w:r>
      <w:r w:rsidRPr="008172A9">
        <w:rPr>
          <w:rFonts w:ascii="Lotus Linotype" w:hAnsi="Lotus Linotype" w:cs="Lotus Linotype"/>
          <w:w w:val="89"/>
          <w:sz w:val="32"/>
          <w:szCs w:val="32"/>
          <w:rtl/>
        </w:rPr>
        <w:t xml:space="preserve">: </w:t>
      </w:r>
      <w:r w:rsidRPr="008172A9">
        <w:rPr>
          <w:rStyle w:val="-"/>
          <w:rFonts w:ascii="Lotus Linotype" w:hAnsi="Lotus Linotype" w:cs="Lotus Linotype"/>
          <w:b/>
          <w:bCs/>
          <w:w w:val="89"/>
          <w:sz w:val="32"/>
          <w:szCs w:val="32"/>
          <w:rtl/>
        </w:rPr>
        <w:t>(كَبِّرْ، كَبِّرْ)</w:t>
      </w:r>
      <w:r w:rsidRPr="008172A9">
        <w:rPr>
          <w:rStyle w:val="a5"/>
          <w:rFonts w:ascii="Lotus Linotype" w:hAnsi="Lotus Linotype" w:cs="Lotus Linotype"/>
          <w:b/>
          <w:bCs/>
          <w:color w:val="AA0534"/>
          <w:w w:val="89"/>
          <w:sz w:val="32"/>
          <w:szCs w:val="32"/>
          <w:rtl/>
        </w:rPr>
        <w:footnoteReference w:id="7"/>
      </w:r>
      <w:r w:rsidRPr="008172A9">
        <w:rPr>
          <w:rFonts w:ascii="Lotus Linotype" w:hAnsi="Lotus Linotype" w:cs="Lotus Linotype"/>
          <w:w w:val="89"/>
          <w:sz w:val="32"/>
          <w:szCs w:val="32"/>
          <w:rtl/>
        </w:rPr>
        <w:t>.</w:t>
      </w:r>
    </w:p>
    <w:p w14:paraId="42BD456C" w14:textId="6E9A3A4A" w:rsidR="00473D15" w:rsidRPr="008172A9" w:rsidRDefault="00BF320B" w:rsidP="006F0641">
      <w:pPr>
        <w:pStyle w:val="20-35"/>
        <w:bidi w:val="0"/>
        <w:spacing w:line="240" w:lineRule="auto"/>
        <w:ind w:firstLine="0"/>
        <w:jc w:val="left"/>
        <w:rPr>
          <w:rFonts w:ascii="Lotus Linotype" w:hAnsi="Lotus Linotype" w:cs="Lotus Linotype"/>
          <w:w w:val="89"/>
          <w:sz w:val="32"/>
          <w:szCs w:val="32"/>
          <w:rtl/>
        </w:rPr>
      </w:pPr>
      <w:r w:rsidRPr="008172A9">
        <w:rPr>
          <w:rFonts w:ascii="Lotus Linotype" w:hAnsi="Lotus Linotype" w:cs="Lotus Linotype"/>
          <w:sz w:val="32"/>
          <w:szCs w:val="32"/>
        </w:rPr>
        <w:t>And</w:t>
      </w:r>
      <w:r w:rsidR="006F0641" w:rsidRPr="008172A9">
        <w:rPr>
          <w:rFonts w:ascii="Lotus Linotype" w:hAnsi="Lotus Linotype" w:cs="Lotus Linotype"/>
          <w:sz w:val="32"/>
          <w:szCs w:val="32"/>
        </w:rPr>
        <w:t xml:space="preserve"> </w:t>
      </w:r>
      <w:r w:rsidR="006E4343">
        <w:rPr>
          <w:rFonts w:ascii="Lotus Linotype" w:hAnsi="Lotus Linotype" w:cs="Lotus Linotype"/>
          <w:sz w:val="32"/>
          <w:szCs w:val="32"/>
        </w:rPr>
        <w:t>from having respect for the elderly</w:t>
      </w:r>
      <w:r w:rsidR="006F0641" w:rsidRPr="008172A9">
        <w:rPr>
          <w:rFonts w:ascii="Lotus Linotype" w:hAnsi="Lotus Linotype" w:cs="Lotus Linotype"/>
          <w:sz w:val="32"/>
          <w:szCs w:val="32"/>
        </w:rPr>
        <w:t xml:space="preserve">: to begin with </w:t>
      </w:r>
      <w:r w:rsidR="006E4343">
        <w:rPr>
          <w:rFonts w:ascii="Lotus Linotype" w:hAnsi="Lotus Linotype" w:cs="Lotus Linotype"/>
          <w:sz w:val="32"/>
          <w:szCs w:val="32"/>
        </w:rPr>
        <w:t>the Salaam</w:t>
      </w:r>
      <w:r w:rsidR="006F0641" w:rsidRPr="008172A9">
        <w:rPr>
          <w:rFonts w:ascii="Lotus Linotype" w:hAnsi="Lotus Linotype" w:cs="Lotus Linotype"/>
          <w:sz w:val="32"/>
          <w:szCs w:val="32"/>
        </w:rPr>
        <w:t xml:space="preserve">, to </w:t>
      </w:r>
      <w:r w:rsidR="006E4343">
        <w:rPr>
          <w:rFonts w:ascii="Lotus Linotype" w:hAnsi="Lotus Linotype" w:cs="Lotus Linotype"/>
          <w:sz w:val="32"/>
          <w:szCs w:val="32"/>
        </w:rPr>
        <w:t>let them speak first</w:t>
      </w:r>
      <w:r w:rsidR="00992F87" w:rsidRPr="008172A9">
        <w:rPr>
          <w:rFonts w:ascii="Lotus Linotype" w:hAnsi="Lotus Linotype" w:cs="Lotus Linotype"/>
          <w:sz w:val="32"/>
          <w:szCs w:val="32"/>
        </w:rPr>
        <w:t xml:space="preserve">: the Prophet </w:t>
      </w:r>
      <w:r w:rsidR="00992F87" w:rsidRPr="008172A9">
        <w:rPr>
          <w:rFonts w:ascii="Lotus Linotype" w:hAnsi="Lotus Linotype" w:cs="Lotus Linotype"/>
          <w:b w:val="0"/>
          <w:bCs w:val="0"/>
          <w:color w:val="8B0E04"/>
          <w:w w:val="89"/>
          <w:sz w:val="32"/>
          <w:szCs w:val="32"/>
          <w:rtl/>
        </w:rPr>
        <w:t>ﷺ</w:t>
      </w:r>
      <w:r w:rsidR="00992F87" w:rsidRPr="008172A9">
        <w:rPr>
          <w:rFonts w:ascii="Lotus Linotype" w:hAnsi="Lotus Linotype" w:cs="Lotus Linotype"/>
          <w:sz w:val="32"/>
          <w:szCs w:val="32"/>
        </w:rPr>
        <w:t xml:space="preserve"> said: </w:t>
      </w:r>
      <w:r w:rsidR="00992F87" w:rsidRPr="008172A9">
        <w:rPr>
          <w:rFonts w:ascii="Lotus Linotype" w:hAnsi="Lotus Linotype" w:cs="Lotus Linotype"/>
          <w:color w:val="008000"/>
          <w:sz w:val="32"/>
          <w:szCs w:val="32"/>
        </w:rPr>
        <w:t>(</w:t>
      </w:r>
      <w:r w:rsidR="0035672E" w:rsidRPr="008172A9">
        <w:rPr>
          <w:rFonts w:ascii="Lotus Linotype" w:hAnsi="Lotus Linotype" w:cs="Lotus Linotype"/>
          <w:color w:val="008000"/>
          <w:sz w:val="32"/>
          <w:szCs w:val="32"/>
        </w:rPr>
        <w:t>The young should greet the old)</w:t>
      </w:r>
      <w:r w:rsidR="0035672E" w:rsidRPr="008172A9">
        <w:rPr>
          <w:rFonts w:ascii="Lotus Linotype" w:hAnsi="Lotus Linotype" w:cs="Lotus Linotype"/>
          <w:sz w:val="32"/>
          <w:szCs w:val="32"/>
        </w:rPr>
        <w:t xml:space="preserve">, and in </w:t>
      </w:r>
      <w:r w:rsidR="00423F88">
        <w:rPr>
          <w:rFonts w:ascii="Lotus Linotype" w:hAnsi="Lotus Linotype" w:cs="Lotus Linotype"/>
          <w:sz w:val="32"/>
          <w:szCs w:val="32"/>
          <w:lang w:val="en-GB" w:bidi="ar-IQ"/>
        </w:rPr>
        <w:t>another</w:t>
      </w:r>
      <w:r w:rsidR="00492423">
        <w:rPr>
          <w:rFonts w:ascii="Lotus Linotype" w:hAnsi="Lotus Linotype" w:cs="Lotus Linotype"/>
          <w:sz w:val="32"/>
          <w:szCs w:val="32"/>
          <w:lang w:val="en-GB" w:bidi="ar-IQ"/>
        </w:rPr>
        <w:t xml:space="preserve"> </w:t>
      </w:r>
      <w:r w:rsidR="0035672E" w:rsidRPr="008172A9">
        <w:rPr>
          <w:rFonts w:ascii="Lotus Linotype" w:hAnsi="Lotus Linotype" w:cs="Lotus Linotype"/>
          <w:sz w:val="32"/>
          <w:szCs w:val="32"/>
        </w:rPr>
        <w:t>hadith</w:t>
      </w:r>
      <w:r w:rsidR="00423F88">
        <w:rPr>
          <w:rFonts w:ascii="Lotus Linotype" w:hAnsi="Lotus Linotype" w:cs="Lotus Linotype"/>
          <w:sz w:val="32"/>
          <w:szCs w:val="32"/>
        </w:rPr>
        <w:t xml:space="preserve"> </w:t>
      </w:r>
      <w:r w:rsidR="00423F88" w:rsidRPr="008172A9">
        <w:rPr>
          <w:rFonts w:ascii="Lotus Linotype" w:hAnsi="Lotus Linotype" w:cs="Lotus Linotype"/>
          <w:sz w:val="32"/>
          <w:szCs w:val="32"/>
        </w:rPr>
        <w:t xml:space="preserve">the Prophet </w:t>
      </w:r>
      <w:r w:rsidR="00423F88" w:rsidRPr="008172A9">
        <w:rPr>
          <w:rFonts w:ascii="Lotus Linotype" w:hAnsi="Lotus Linotype" w:cs="Lotus Linotype"/>
          <w:b w:val="0"/>
          <w:bCs w:val="0"/>
          <w:color w:val="8B0E04"/>
          <w:w w:val="89"/>
          <w:sz w:val="32"/>
          <w:szCs w:val="32"/>
          <w:rtl/>
        </w:rPr>
        <w:t>ﷺ</w:t>
      </w:r>
      <w:r w:rsidR="00423F88" w:rsidRPr="008172A9">
        <w:rPr>
          <w:rFonts w:ascii="Lotus Linotype" w:hAnsi="Lotus Linotype" w:cs="Lotus Linotype"/>
          <w:sz w:val="32"/>
          <w:szCs w:val="32"/>
        </w:rPr>
        <w:t xml:space="preserve"> said</w:t>
      </w:r>
      <w:r w:rsidR="0035672E" w:rsidRPr="008172A9">
        <w:rPr>
          <w:rFonts w:ascii="Lotus Linotype" w:hAnsi="Lotus Linotype" w:cs="Lotus Linotype"/>
          <w:sz w:val="32"/>
          <w:szCs w:val="32"/>
        </w:rPr>
        <w:t xml:space="preserve">: </w:t>
      </w:r>
      <w:r w:rsidR="0035672E" w:rsidRPr="008172A9">
        <w:rPr>
          <w:rFonts w:ascii="Lotus Linotype" w:hAnsi="Lotus Linotype" w:cs="Lotus Linotype"/>
          <w:color w:val="008000"/>
          <w:sz w:val="32"/>
          <w:szCs w:val="32"/>
        </w:rPr>
        <w:t>(</w:t>
      </w:r>
      <w:r w:rsidR="006E4343">
        <w:rPr>
          <w:rFonts w:ascii="Lotus Linotype" w:hAnsi="Lotus Linotype" w:cs="Lotus Linotype"/>
          <w:color w:val="008000"/>
          <w:sz w:val="32"/>
          <w:szCs w:val="32"/>
        </w:rPr>
        <w:t>the eldest, the eldest [i.e. let them speak first]</w:t>
      </w:r>
      <w:r w:rsidR="00C73514" w:rsidRPr="008172A9">
        <w:rPr>
          <w:rFonts w:ascii="Lotus Linotype" w:hAnsi="Lotus Linotype" w:cs="Lotus Linotype"/>
          <w:color w:val="008000"/>
          <w:sz w:val="32"/>
          <w:szCs w:val="32"/>
        </w:rPr>
        <w:t>).</w:t>
      </w:r>
    </w:p>
    <w:p w14:paraId="7D657931" w14:textId="78E7A48F" w:rsidR="000F64F2" w:rsidRPr="008172A9" w:rsidRDefault="000F64F2" w:rsidP="000F64F2">
      <w:pPr>
        <w:pStyle w:val="20-34"/>
        <w:rPr>
          <w:rFonts w:ascii="Lotus Linotype" w:hAnsi="Lotus Linotype" w:cs="Lotus Linotype"/>
          <w:sz w:val="32"/>
          <w:szCs w:val="32"/>
        </w:rPr>
      </w:pPr>
      <w:r w:rsidRPr="008172A9">
        <w:rPr>
          <w:rStyle w:val="a3"/>
          <w:rFonts w:ascii="Lotus Linotype" w:hAnsi="Lotus Linotype" w:cs="Lotus Linotype"/>
          <w:b/>
          <w:bCs/>
          <w:sz w:val="32"/>
          <w:szCs w:val="32"/>
          <w:rtl/>
        </w:rPr>
        <w:t>وَمِنْ إِجْلالِ الكَبِير:</w:t>
      </w:r>
      <w:r w:rsidRPr="008172A9">
        <w:rPr>
          <w:rFonts w:ascii="Lotus Linotype" w:hAnsi="Lotus Linotype" w:cs="Lotus Linotype"/>
          <w:sz w:val="32"/>
          <w:szCs w:val="32"/>
          <w:rtl/>
        </w:rPr>
        <w:t xml:space="preserve"> تَقْدِيْمُهُ في إِمَامَةِ الصَّلاة، إِذَا لَمْ يَكُنْ لِغَيْرِه مَزِيّة</w:t>
      </w:r>
      <w:r w:rsidRPr="008172A9">
        <w:rPr>
          <w:rStyle w:val="a5"/>
          <w:rFonts w:ascii="Lotus Linotype" w:hAnsi="Lotus Linotype" w:cs="Lotus Linotype"/>
          <w:b/>
          <w:bCs/>
          <w:color w:val="AA0534"/>
          <w:sz w:val="32"/>
          <w:szCs w:val="32"/>
          <w:rtl/>
        </w:rPr>
        <w:footnoteReference w:id="8"/>
      </w:r>
      <w:r w:rsidRPr="008172A9">
        <w:rPr>
          <w:rFonts w:ascii="Lotus Linotype" w:hAnsi="Lotus Linotype" w:cs="Lotus Linotype"/>
          <w:sz w:val="32"/>
          <w:szCs w:val="32"/>
          <w:rtl/>
        </w:rPr>
        <w:t xml:space="preserve">؛ لِقَوْلِهِ </w:t>
      </w:r>
      <w:r w:rsidRPr="008172A9">
        <w:rPr>
          <w:rFonts w:ascii="Lotus Linotype" w:hAnsi="Lotus Linotype" w:cs="Lotus Linotype"/>
          <w:b w:val="0"/>
          <w:bCs w:val="0"/>
          <w:color w:val="8B0E04"/>
          <w:sz w:val="32"/>
          <w:szCs w:val="32"/>
          <w:rtl/>
        </w:rPr>
        <w:t>ﷺ</w:t>
      </w:r>
      <w:r w:rsidRPr="008172A9">
        <w:rPr>
          <w:rFonts w:ascii="Lotus Linotype" w:hAnsi="Lotus Linotype" w:cs="Lotus Linotype"/>
          <w:sz w:val="32"/>
          <w:szCs w:val="32"/>
          <w:rtl/>
        </w:rPr>
        <w:t>:</w:t>
      </w:r>
      <w:r w:rsidRPr="008172A9">
        <w:rPr>
          <w:rStyle w:val="-"/>
          <w:rFonts w:ascii="Lotus Linotype" w:hAnsi="Lotus Linotype" w:cs="Lotus Linotype"/>
          <w:b/>
          <w:bCs/>
          <w:sz w:val="32"/>
          <w:szCs w:val="32"/>
          <w:rtl/>
        </w:rPr>
        <w:t xml:space="preserve"> (إِذَا حَضَرَتِ الصَّلاةُ، فَلْيُؤَذِّنْ لَكُمْ أَحَدُكُمْ، وَلْيَؤُمَّكُمْ أَكْبَرُكُمْ)</w:t>
      </w:r>
      <w:r w:rsidRPr="008172A9">
        <w:rPr>
          <w:rStyle w:val="a5"/>
          <w:rFonts w:ascii="Lotus Linotype" w:hAnsi="Lotus Linotype" w:cs="Lotus Linotype"/>
          <w:b/>
          <w:bCs/>
          <w:color w:val="AA0534"/>
          <w:sz w:val="32"/>
          <w:szCs w:val="32"/>
          <w:rtl/>
        </w:rPr>
        <w:footnoteReference w:id="9"/>
      </w:r>
      <w:r w:rsidRPr="008172A9">
        <w:rPr>
          <w:rFonts w:ascii="Lotus Linotype" w:hAnsi="Lotus Linotype" w:cs="Lotus Linotype"/>
          <w:sz w:val="32"/>
          <w:szCs w:val="32"/>
          <w:rtl/>
        </w:rPr>
        <w:t>. أَيْ: أَكْبَرُكُمْ سِنًّا في الإِسْلام، وذلكَ عِنْدَ تَسَاوِيْهِمْ في شُرُوطِ الإِمَامة</w:t>
      </w:r>
      <w:r w:rsidRPr="008172A9">
        <w:rPr>
          <w:rStyle w:val="a5"/>
          <w:rFonts w:ascii="Lotus Linotype" w:hAnsi="Lotus Linotype" w:cs="Lotus Linotype"/>
          <w:b/>
          <w:bCs/>
          <w:color w:val="AA0534"/>
          <w:sz w:val="32"/>
          <w:szCs w:val="32"/>
          <w:rtl/>
        </w:rPr>
        <w:footnoteReference w:id="10"/>
      </w:r>
      <w:r w:rsidRPr="008172A9">
        <w:rPr>
          <w:rFonts w:ascii="Lotus Linotype" w:hAnsi="Lotus Linotype" w:cs="Lotus Linotype"/>
          <w:sz w:val="32"/>
          <w:szCs w:val="32"/>
          <w:rtl/>
        </w:rPr>
        <w:t>.</w:t>
      </w:r>
    </w:p>
    <w:p w14:paraId="6ECD7561" w14:textId="5E4AFC72" w:rsidR="00306749" w:rsidRPr="008172A9" w:rsidRDefault="00665430" w:rsidP="004A6059">
      <w:pPr>
        <w:pStyle w:val="20-34"/>
        <w:bidi w:val="0"/>
        <w:spacing w:line="240" w:lineRule="auto"/>
        <w:ind w:firstLine="0"/>
        <w:jc w:val="left"/>
        <w:rPr>
          <w:rFonts w:ascii="Lotus Linotype" w:hAnsi="Lotus Linotype" w:cs="Lotus Linotype"/>
          <w:b w:val="0"/>
          <w:bCs w:val="0"/>
          <w:sz w:val="32"/>
          <w:szCs w:val="32"/>
          <w:rtl/>
        </w:rPr>
      </w:pPr>
      <w:r w:rsidRPr="008172A9">
        <w:rPr>
          <w:rFonts w:ascii="Lotus Linotype" w:hAnsi="Lotus Linotype" w:cs="Lotus Linotype"/>
          <w:sz w:val="32"/>
          <w:szCs w:val="32"/>
        </w:rPr>
        <w:t xml:space="preserve">And out of reverence </w:t>
      </w:r>
      <w:r w:rsidR="006E4343">
        <w:rPr>
          <w:rFonts w:ascii="Lotus Linotype" w:hAnsi="Lotus Linotype" w:cs="Lotus Linotype"/>
          <w:sz w:val="32"/>
          <w:szCs w:val="32"/>
        </w:rPr>
        <w:t>of the elders</w:t>
      </w:r>
      <w:r w:rsidRPr="008172A9">
        <w:rPr>
          <w:rFonts w:ascii="Lotus Linotype" w:hAnsi="Lotus Linotype" w:cs="Lotus Linotype"/>
          <w:sz w:val="32"/>
          <w:szCs w:val="32"/>
        </w:rPr>
        <w:t xml:space="preserve">: </w:t>
      </w:r>
      <w:r w:rsidR="004A6059" w:rsidRPr="008172A9">
        <w:rPr>
          <w:rFonts w:ascii="Lotus Linotype" w:hAnsi="Lotus Linotype" w:cs="Lotus Linotype"/>
          <w:sz w:val="32"/>
          <w:szCs w:val="32"/>
        </w:rPr>
        <w:t xml:space="preserve">to </w:t>
      </w:r>
      <w:r w:rsidR="000869DD">
        <w:rPr>
          <w:rFonts w:ascii="Lotus Linotype" w:hAnsi="Lotus Linotype" w:cs="Lotus Linotype"/>
          <w:sz w:val="32"/>
          <w:szCs w:val="32"/>
        </w:rPr>
        <w:t xml:space="preserve">let them </w:t>
      </w:r>
      <w:r w:rsidR="004A6059" w:rsidRPr="008172A9">
        <w:rPr>
          <w:rFonts w:ascii="Lotus Linotype" w:hAnsi="Lotus Linotype" w:cs="Lotus Linotype"/>
          <w:sz w:val="32"/>
          <w:szCs w:val="32"/>
        </w:rPr>
        <w:t>lead the prayer, if he has no advantage over others</w:t>
      </w:r>
      <w:r w:rsidR="001622E8">
        <w:rPr>
          <w:rFonts w:ascii="Lotus Linotype" w:hAnsi="Lotus Linotype" w:cs="Lotus Linotype"/>
          <w:sz w:val="32"/>
          <w:szCs w:val="32"/>
        </w:rPr>
        <w:t xml:space="preserve"> [from the conditions of leading the prayer]</w:t>
      </w:r>
      <w:r w:rsidR="00763D23" w:rsidRPr="008172A9">
        <w:rPr>
          <w:rFonts w:ascii="Lotus Linotype" w:hAnsi="Lotus Linotype" w:cs="Lotus Linotype"/>
          <w:sz w:val="32"/>
          <w:szCs w:val="32"/>
        </w:rPr>
        <w:t xml:space="preserve">; the prophet </w:t>
      </w:r>
      <w:r w:rsidR="003012C4" w:rsidRPr="008172A9">
        <w:rPr>
          <w:rFonts w:ascii="Lotus Linotype" w:hAnsi="Lotus Linotype" w:cs="Lotus Linotype"/>
          <w:b w:val="0"/>
          <w:bCs w:val="0"/>
          <w:color w:val="8B0E04"/>
          <w:sz w:val="32"/>
          <w:szCs w:val="32"/>
          <w:rtl/>
        </w:rPr>
        <w:t>ﷺ</w:t>
      </w:r>
      <w:r w:rsidR="003012C4" w:rsidRPr="008172A9">
        <w:rPr>
          <w:rFonts w:ascii="Lotus Linotype" w:hAnsi="Lotus Linotype" w:cs="Lotus Linotype"/>
          <w:sz w:val="32"/>
          <w:szCs w:val="32"/>
        </w:rPr>
        <w:t xml:space="preserve"> </w:t>
      </w:r>
      <w:r w:rsidR="00763D23" w:rsidRPr="008172A9">
        <w:rPr>
          <w:rFonts w:ascii="Lotus Linotype" w:hAnsi="Lotus Linotype" w:cs="Lotus Linotype"/>
          <w:sz w:val="32"/>
          <w:szCs w:val="32"/>
        </w:rPr>
        <w:t xml:space="preserve">said: </w:t>
      </w:r>
      <w:r w:rsidR="00427C11" w:rsidRPr="008172A9">
        <w:rPr>
          <w:rFonts w:ascii="Lotus Linotype" w:hAnsi="Lotus Linotype" w:cs="Lotus Linotype"/>
          <w:color w:val="008000"/>
          <w:sz w:val="32"/>
          <w:szCs w:val="32"/>
        </w:rPr>
        <w:t xml:space="preserve">(and when the time for prayer comes one of you should call the adhan for </w:t>
      </w:r>
      <w:r w:rsidR="001622E8">
        <w:rPr>
          <w:rFonts w:ascii="Lotus Linotype" w:hAnsi="Lotus Linotype" w:cs="Lotus Linotype"/>
          <w:color w:val="008000"/>
          <w:sz w:val="32"/>
          <w:szCs w:val="32"/>
        </w:rPr>
        <w:t xml:space="preserve">all of </w:t>
      </w:r>
      <w:r w:rsidR="00427C11" w:rsidRPr="008172A9">
        <w:rPr>
          <w:rFonts w:ascii="Lotus Linotype" w:hAnsi="Lotus Linotype" w:cs="Lotus Linotype"/>
          <w:color w:val="008000"/>
          <w:sz w:val="32"/>
          <w:szCs w:val="32"/>
        </w:rPr>
        <w:t xml:space="preserve">you and the oldest of you should </w:t>
      </w:r>
      <w:r w:rsidR="00B35A3B">
        <w:rPr>
          <w:rFonts w:ascii="Lotus Linotype" w:hAnsi="Lotus Linotype" w:cs="Lotus Linotype"/>
          <w:color w:val="008000"/>
          <w:sz w:val="32"/>
          <w:szCs w:val="32"/>
        </w:rPr>
        <w:t>be</w:t>
      </w:r>
      <w:r w:rsidR="00427C11" w:rsidRPr="008172A9">
        <w:rPr>
          <w:rFonts w:ascii="Lotus Linotype" w:hAnsi="Lotus Linotype" w:cs="Lotus Linotype"/>
          <w:color w:val="008000"/>
          <w:sz w:val="32"/>
          <w:szCs w:val="32"/>
        </w:rPr>
        <w:t xml:space="preserve"> imam</w:t>
      </w:r>
      <w:r w:rsidR="00585283" w:rsidRPr="008172A9">
        <w:rPr>
          <w:rFonts w:ascii="Lotus Linotype" w:hAnsi="Lotus Linotype" w:cs="Lotus Linotype"/>
          <w:color w:val="008000"/>
          <w:sz w:val="32"/>
          <w:szCs w:val="32"/>
        </w:rPr>
        <w:t xml:space="preserve">). </w:t>
      </w:r>
      <w:r w:rsidR="007E7E17" w:rsidRPr="008172A9">
        <w:rPr>
          <w:rFonts w:ascii="Lotus Linotype" w:hAnsi="Lotus Linotype" w:cs="Lotus Linotype"/>
          <w:sz w:val="32"/>
          <w:szCs w:val="32"/>
        </w:rPr>
        <w:t>So</w:t>
      </w:r>
      <w:r w:rsidR="00585283" w:rsidRPr="008172A9">
        <w:rPr>
          <w:rFonts w:ascii="Lotus Linotype" w:hAnsi="Lotus Linotype" w:cs="Lotus Linotype"/>
          <w:sz w:val="32"/>
          <w:szCs w:val="32"/>
        </w:rPr>
        <w:t xml:space="preserve">: </w:t>
      </w:r>
      <w:r w:rsidR="00885848" w:rsidRPr="008172A9">
        <w:rPr>
          <w:rFonts w:ascii="Lotus Linotype" w:hAnsi="Lotus Linotype" w:cs="Lotus Linotype"/>
          <w:sz w:val="32"/>
          <w:szCs w:val="32"/>
        </w:rPr>
        <w:t>the oldest of you in Islam, when they are equal in the conditions of the imamate.</w:t>
      </w:r>
    </w:p>
    <w:p w14:paraId="38E738D9" w14:textId="60D0E46E" w:rsidR="000F64F2" w:rsidRPr="008172A9" w:rsidRDefault="000F64F2" w:rsidP="000F64F2">
      <w:pPr>
        <w:pStyle w:val="20-35"/>
        <w:rPr>
          <w:rFonts w:ascii="Lotus Linotype" w:hAnsi="Lotus Linotype" w:cs="Lotus Linotype"/>
          <w:sz w:val="32"/>
          <w:szCs w:val="32"/>
        </w:rPr>
      </w:pPr>
      <w:r w:rsidRPr="008172A9">
        <w:rPr>
          <w:rStyle w:val="a3"/>
          <w:rFonts w:ascii="Lotus Linotype" w:hAnsi="Lotus Linotype" w:cs="Lotus Linotype"/>
          <w:b/>
          <w:bCs/>
          <w:sz w:val="32"/>
          <w:szCs w:val="32"/>
          <w:rtl/>
        </w:rPr>
        <w:t>وَمِنْ إِجْلال الكبير:</w:t>
      </w:r>
      <w:r w:rsidRPr="008172A9">
        <w:rPr>
          <w:rFonts w:ascii="Lotus Linotype" w:hAnsi="Lotus Linotype" w:cs="Lotus Linotype"/>
          <w:sz w:val="32"/>
          <w:szCs w:val="32"/>
          <w:rtl/>
        </w:rPr>
        <w:t xml:space="preserve"> الاِسْتِفَادَةُ مِنْ تَجْرِبَتِهِ وخِبْرَتِه؛ قال </w:t>
      </w:r>
      <w:r w:rsidRPr="008172A9">
        <w:rPr>
          <w:rFonts w:ascii="Lotus Linotype" w:hAnsi="Lotus Linotype" w:cs="Lotus Linotype"/>
          <w:b w:val="0"/>
          <w:bCs w:val="0"/>
          <w:color w:val="8B0E04"/>
          <w:sz w:val="32"/>
          <w:szCs w:val="32"/>
          <w:rtl/>
        </w:rPr>
        <w:t>ﷺ</w:t>
      </w:r>
      <w:r w:rsidRPr="008172A9">
        <w:rPr>
          <w:rFonts w:ascii="Lotus Linotype" w:hAnsi="Lotus Linotype" w:cs="Lotus Linotype"/>
          <w:sz w:val="32"/>
          <w:szCs w:val="32"/>
          <w:rtl/>
        </w:rPr>
        <w:t xml:space="preserve">: </w:t>
      </w:r>
      <w:r w:rsidRPr="008172A9">
        <w:rPr>
          <w:rStyle w:val="-"/>
          <w:rFonts w:ascii="Lotus Linotype" w:hAnsi="Lotus Linotype" w:cs="Lotus Linotype"/>
          <w:b/>
          <w:bCs/>
          <w:sz w:val="32"/>
          <w:szCs w:val="32"/>
          <w:rtl/>
        </w:rPr>
        <w:t>(البَرَكَةُ مَعَ أكابِرِكُمْ)</w:t>
      </w:r>
      <w:r w:rsidRPr="008172A9">
        <w:rPr>
          <w:rStyle w:val="a5"/>
          <w:rFonts w:ascii="Lotus Linotype" w:hAnsi="Lotus Linotype" w:cs="Lotus Linotype"/>
          <w:b/>
          <w:bCs/>
          <w:color w:val="AA0534"/>
          <w:sz w:val="32"/>
          <w:szCs w:val="32"/>
          <w:rtl/>
        </w:rPr>
        <w:footnoteReference w:id="11"/>
      </w:r>
      <w:r w:rsidRPr="008172A9">
        <w:rPr>
          <w:rFonts w:ascii="Lotus Linotype" w:hAnsi="Lotus Linotype" w:cs="Lotus Linotype"/>
          <w:sz w:val="32"/>
          <w:szCs w:val="32"/>
          <w:rtl/>
        </w:rPr>
        <w:t>، وفي هَذَا حَثٌّ على طَلَبِ البَرَكَةِ في الأُمُور؛ بِمُرَاجَعَةِ الأَكَابِر؛ لِمَا خُصُّوا بِهِ مِنْ سَبْقِ الوُجُود، وتَجْرِبَةِ الأُمُور؛ فَجَالِسُوا العُقَلاءَ الكِبَار؛ لِتَقْتَدُوا بِرَأْيِهِم، وتَهْتَدُوا بِهَدْيِهِم</w:t>
      </w:r>
      <w:r w:rsidRPr="008172A9">
        <w:rPr>
          <w:rStyle w:val="a5"/>
          <w:rFonts w:ascii="Lotus Linotype" w:hAnsi="Lotus Linotype" w:cs="Lotus Linotype"/>
          <w:b/>
          <w:bCs/>
          <w:color w:val="AA0534"/>
          <w:sz w:val="32"/>
          <w:szCs w:val="32"/>
          <w:rtl/>
        </w:rPr>
        <w:footnoteReference w:id="12"/>
      </w:r>
      <w:r w:rsidRPr="008172A9">
        <w:rPr>
          <w:rFonts w:ascii="Lotus Linotype" w:hAnsi="Lotus Linotype" w:cs="Lotus Linotype"/>
          <w:sz w:val="32"/>
          <w:szCs w:val="32"/>
          <w:rtl/>
        </w:rPr>
        <w:t xml:space="preserve">. </w:t>
      </w:r>
    </w:p>
    <w:p w14:paraId="11D43D37" w14:textId="74E64DBA" w:rsidR="00473D15" w:rsidRPr="008172A9" w:rsidRDefault="00885848" w:rsidP="00885848">
      <w:pPr>
        <w:pStyle w:val="20-35"/>
        <w:bidi w:val="0"/>
        <w:spacing w:line="240" w:lineRule="auto"/>
        <w:ind w:firstLine="0"/>
        <w:jc w:val="left"/>
        <w:rPr>
          <w:rFonts w:ascii="Lotus Linotype" w:hAnsi="Lotus Linotype" w:cs="Lotus Linotype"/>
          <w:color w:val="auto"/>
          <w:sz w:val="32"/>
          <w:szCs w:val="32"/>
          <w:rtl/>
        </w:rPr>
      </w:pPr>
      <w:r w:rsidRPr="008172A9">
        <w:rPr>
          <w:rFonts w:ascii="Lotus Linotype" w:hAnsi="Lotus Linotype" w:cs="Lotus Linotype"/>
          <w:sz w:val="32"/>
          <w:szCs w:val="32"/>
        </w:rPr>
        <w:t xml:space="preserve">And out of reverence </w:t>
      </w:r>
      <w:r w:rsidR="001622E8">
        <w:rPr>
          <w:rFonts w:ascii="Lotus Linotype" w:hAnsi="Lotus Linotype" w:cs="Lotus Linotype"/>
          <w:sz w:val="32"/>
          <w:szCs w:val="32"/>
        </w:rPr>
        <w:t>of the elders</w:t>
      </w:r>
      <w:r w:rsidRPr="008172A9">
        <w:rPr>
          <w:rFonts w:ascii="Lotus Linotype" w:hAnsi="Lotus Linotype" w:cs="Lotus Linotype"/>
          <w:sz w:val="32"/>
          <w:szCs w:val="32"/>
        </w:rPr>
        <w:t>:</w:t>
      </w:r>
      <w:r w:rsidRPr="008172A9">
        <w:rPr>
          <w:rFonts w:ascii="Lotus Linotype" w:hAnsi="Lotus Linotype" w:cs="Lotus Linotype"/>
          <w:color w:val="auto"/>
          <w:sz w:val="32"/>
          <w:szCs w:val="32"/>
        </w:rPr>
        <w:t xml:space="preserve"> </w:t>
      </w:r>
      <w:r w:rsidR="001622E8">
        <w:rPr>
          <w:rFonts w:ascii="Lotus Linotype" w:hAnsi="Lotus Linotype" w:cs="Lotus Linotype"/>
          <w:color w:val="auto"/>
          <w:sz w:val="32"/>
          <w:szCs w:val="32"/>
        </w:rPr>
        <w:t xml:space="preserve">seeking </w:t>
      </w:r>
      <w:r w:rsidR="003012C4" w:rsidRPr="008172A9">
        <w:rPr>
          <w:rFonts w:ascii="Lotus Linotype" w:hAnsi="Lotus Linotype" w:cs="Lotus Linotype"/>
          <w:color w:val="auto"/>
          <w:sz w:val="32"/>
          <w:szCs w:val="32"/>
        </w:rPr>
        <w:t xml:space="preserve">benefit from </w:t>
      </w:r>
      <w:r w:rsidR="00376677">
        <w:rPr>
          <w:rFonts w:ascii="Lotus Linotype" w:hAnsi="Lotus Linotype" w:cs="Lotus Linotype"/>
          <w:color w:val="auto"/>
          <w:sz w:val="32"/>
          <w:szCs w:val="32"/>
        </w:rPr>
        <w:t>their</w:t>
      </w:r>
      <w:r w:rsidR="00376677" w:rsidRPr="008172A9">
        <w:rPr>
          <w:rFonts w:ascii="Lotus Linotype" w:hAnsi="Lotus Linotype" w:cs="Lotus Linotype"/>
          <w:color w:val="auto"/>
          <w:sz w:val="32"/>
          <w:szCs w:val="32"/>
        </w:rPr>
        <w:t xml:space="preserve"> </w:t>
      </w:r>
      <w:r w:rsidR="003012C4" w:rsidRPr="008172A9">
        <w:rPr>
          <w:rFonts w:ascii="Lotus Linotype" w:hAnsi="Lotus Linotype" w:cs="Lotus Linotype"/>
          <w:color w:val="auto"/>
          <w:sz w:val="32"/>
          <w:szCs w:val="32"/>
        </w:rPr>
        <w:t xml:space="preserve">experience and expertise; </w:t>
      </w:r>
      <w:r w:rsidR="003012C4" w:rsidRPr="008172A9">
        <w:rPr>
          <w:rFonts w:ascii="Lotus Linotype" w:hAnsi="Lotus Linotype" w:cs="Lotus Linotype"/>
          <w:sz w:val="32"/>
          <w:szCs w:val="32"/>
        </w:rPr>
        <w:t xml:space="preserve">the prophet </w:t>
      </w:r>
      <w:r w:rsidR="003012C4" w:rsidRPr="008172A9">
        <w:rPr>
          <w:rFonts w:ascii="Lotus Linotype" w:hAnsi="Lotus Linotype" w:cs="Lotus Linotype"/>
          <w:b w:val="0"/>
          <w:bCs w:val="0"/>
          <w:color w:val="8B0E04"/>
          <w:sz w:val="32"/>
          <w:szCs w:val="32"/>
          <w:rtl/>
        </w:rPr>
        <w:t>ﷺ</w:t>
      </w:r>
      <w:r w:rsidR="003012C4" w:rsidRPr="008172A9">
        <w:rPr>
          <w:rFonts w:ascii="Lotus Linotype" w:hAnsi="Lotus Linotype" w:cs="Lotus Linotype"/>
          <w:sz w:val="32"/>
          <w:szCs w:val="32"/>
        </w:rPr>
        <w:t xml:space="preserve"> said: </w:t>
      </w:r>
      <w:r w:rsidR="00427C11" w:rsidRPr="008172A9">
        <w:rPr>
          <w:rFonts w:ascii="Lotus Linotype" w:hAnsi="Lotus Linotype" w:cs="Lotus Linotype"/>
          <w:sz w:val="32"/>
          <w:szCs w:val="32"/>
        </w:rPr>
        <w:t>(</w:t>
      </w:r>
      <w:r w:rsidR="00AC653D" w:rsidRPr="008172A9">
        <w:rPr>
          <w:rFonts w:ascii="Lotus Linotype" w:hAnsi="Lotus Linotype" w:cs="Lotus Linotype"/>
          <w:color w:val="008000"/>
          <w:sz w:val="32"/>
          <w:szCs w:val="32"/>
        </w:rPr>
        <w:t>Blessing is with your elders</w:t>
      </w:r>
      <w:r w:rsidR="00AC653D" w:rsidRPr="008172A9">
        <w:rPr>
          <w:rFonts w:ascii="Lotus Linotype" w:hAnsi="Lotus Linotype" w:cs="Lotus Linotype"/>
          <w:sz w:val="32"/>
          <w:szCs w:val="32"/>
        </w:rPr>
        <w:t xml:space="preserve">), </w:t>
      </w:r>
      <w:r w:rsidR="00EC1757" w:rsidRPr="008172A9">
        <w:rPr>
          <w:rFonts w:ascii="Lotus Linotype" w:hAnsi="Lotus Linotype" w:cs="Lotus Linotype"/>
          <w:sz w:val="32"/>
          <w:szCs w:val="32"/>
        </w:rPr>
        <w:t>and in this</w:t>
      </w:r>
      <w:r w:rsidR="001622E8">
        <w:rPr>
          <w:rFonts w:ascii="Lotus Linotype" w:hAnsi="Lotus Linotype" w:cs="Lotus Linotype"/>
          <w:sz w:val="32"/>
          <w:szCs w:val="32"/>
        </w:rPr>
        <w:t xml:space="preserve"> narration he</w:t>
      </w:r>
      <w:r w:rsidR="00EC1757" w:rsidRPr="008172A9">
        <w:rPr>
          <w:rFonts w:ascii="Lotus Linotype" w:hAnsi="Lotus Linotype" w:cs="Lotus Linotype"/>
          <w:sz w:val="32"/>
          <w:szCs w:val="32"/>
        </w:rPr>
        <w:t xml:space="preserve"> urge</w:t>
      </w:r>
      <w:r w:rsidR="001622E8">
        <w:rPr>
          <w:rFonts w:ascii="Lotus Linotype" w:hAnsi="Lotus Linotype" w:cs="Lotus Linotype"/>
          <w:sz w:val="32"/>
          <w:szCs w:val="32"/>
        </w:rPr>
        <w:t>d [us]</w:t>
      </w:r>
      <w:r w:rsidR="00EC1757" w:rsidRPr="008172A9">
        <w:rPr>
          <w:rFonts w:ascii="Lotus Linotype" w:hAnsi="Lotus Linotype" w:cs="Lotus Linotype"/>
          <w:sz w:val="32"/>
          <w:szCs w:val="32"/>
        </w:rPr>
        <w:t xml:space="preserve"> to seek </w:t>
      </w:r>
      <w:r w:rsidR="001622E8">
        <w:rPr>
          <w:rFonts w:ascii="Lotus Linotype" w:hAnsi="Lotus Linotype" w:cs="Lotus Linotype"/>
          <w:sz w:val="32"/>
          <w:szCs w:val="32"/>
        </w:rPr>
        <w:t xml:space="preserve">the </w:t>
      </w:r>
      <w:r w:rsidR="00EC1757" w:rsidRPr="008172A9">
        <w:rPr>
          <w:rFonts w:ascii="Lotus Linotype" w:hAnsi="Lotus Linotype" w:cs="Lotus Linotype"/>
          <w:sz w:val="32"/>
          <w:szCs w:val="32"/>
        </w:rPr>
        <w:t xml:space="preserve">blessings in </w:t>
      </w:r>
      <w:r w:rsidR="001622E8">
        <w:rPr>
          <w:rFonts w:ascii="Lotus Linotype" w:hAnsi="Lotus Linotype" w:cs="Lotus Linotype"/>
          <w:sz w:val="32"/>
          <w:szCs w:val="32"/>
        </w:rPr>
        <w:t>our affairs</w:t>
      </w:r>
      <w:r w:rsidR="009D0158" w:rsidRPr="008172A9">
        <w:rPr>
          <w:rFonts w:ascii="Lotus Linotype" w:hAnsi="Lotus Linotype" w:cs="Lotus Linotype"/>
          <w:sz w:val="32"/>
          <w:szCs w:val="32"/>
        </w:rPr>
        <w:t xml:space="preserve"> by </w:t>
      </w:r>
      <w:r w:rsidR="001622E8">
        <w:rPr>
          <w:rFonts w:ascii="Lotus Linotype" w:hAnsi="Lotus Linotype" w:cs="Lotus Linotype"/>
          <w:sz w:val="32"/>
          <w:szCs w:val="32"/>
        </w:rPr>
        <w:t>returning to their advice and experience</w:t>
      </w:r>
      <w:r w:rsidR="009D0158" w:rsidRPr="008172A9">
        <w:rPr>
          <w:rFonts w:ascii="Lotus Linotype" w:hAnsi="Lotus Linotype" w:cs="Lotus Linotype"/>
          <w:sz w:val="32"/>
          <w:szCs w:val="32"/>
        </w:rPr>
        <w:t xml:space="preserve">; they </w:t>
      </w:r>
      <w:r w:rsidR="001622E8">
        <w:rPr>
          <w:rFonts w:ascii="Lotus Linotype" w:hAnsi="Lotus Linotype" w:cs="Lotus Linotype"/>
          <w:sz w:val="32"/>
          <w:szCs w:val="32"/>
        </w:rPr>
        <w:t>have been highlighted due to their long lives and experiences</w:t>
      </w:r>
      <w:r w:rsidR="00753CED" w:rsidRPr="008172A9">
        <w:rPr>
          <w:rFonts w:ascii="Lotus Linotype" w:hAnsi="Lotus Linotype" w:cs="Lotus Linotype"/>
          <w:sz w:val="32"/>
          <w:szCs w:val="32"/>
        </w:rPr>
        <w:t xml:space="preserve">; </w:t>
      </w:r>
      <w:r w:rsidR="001622E8">
        <w:rPr>
          <w:rFonts w:ascii="Lotus Linotype" w:hAnsi="Lotus Linotype" w:cs="Lotus Linotype"/>
          <w:sz w:val="32"/>
          <w:szCs w:val="32"/>
        </w:rPr>
        <w:t xml:space="preserve">thus the wise among us sit down </w:t>
      </w:r>
      <w:r w:rsidR="00603075">
        <w:rPr>
          <w:rFonts w:ascii="Lotus Linotype" w:hAnsi="Lotus Linotype" w:cs="Lotus Linotype"/>
          <w:sz w:val="32"/>
          <w:szCs w:val="32"/>
        </w:rPr>
        <w:t>with our elders to benefit from their opinions</w:t>
      </w:r>
      <w:r w:rsidR="003C20AD" w:rsidRPr="008172A9">
        <w:rPr>
          <w:rFonts w:ascii="Lotus Linotype" w:hAnsi="Lotus Linotype" w:cs="Lotus Linotype"/>
          <w:sz w:val="32"/>
          <w:szCs w:val="32"/>
        </w:rPr>
        <w:t xml:space="preserve">, and to be </w:t>
      </w:r>
      <w:r w:rsidR="00603075">
        <w:rPr>
          <w:rFonts w:ascii="Lotus Linotype" w:hAnsi="Lotus Linotype" w:cs="Lotus Linotype"/>
          <w:sz w:val="32"/>
          <w:szCs w:val="32"/>
        </w:rPr>
        <w:t>enlightened</w:t>
      </w:r>
      <w:r w:rsidR="00603075" w:rsidRPr="008172A9">
        <w:rPr>
          <w:rFonts w:ascii="Lotus Linotype" w:hAnsi="Lotus Linotype" w:cs="Lotus Linotype"/>
          <w:sz w:val="32"/>
          <w:szCs w:val="32"/>
        </w:rPr>
        <w:t xml:space="preserve"> </w:t>
      </w:r>
      <w:r w:rsidR="003C20AD" w:rsidRPr="008172A9">
        <w:rPr>
          <w:rFonts w:ascii="Lotus Linotype" w:hAnsi="Lotus Linotype" w:cs="Lotus Linotype"/>
          <w:sz w:val="32"/>
          <w:szCs w:val="32"/>
        </w:rPr>
        <w:t>by their guidance.</w:t>
      </w:r>
    </w:p>
    <w:p w14:paraId="197CB3FA" w14:textId="495D7893" w:rsidR="000F64F2" w:rsidRPr="008172A9" w:rsidRDefault="000F64F2" w:rsidP="000F64F2">
      <w:pPr>
        <w:pStyle w:val="20-35"/>
        <w:rPr>
          <w:rFonts w:ascii="Lotus Linotype" w:hAnsi="Lotus Linotype" w:cs="Lotus Linotype"/>
          <w:w w:val="96"/>
          <w:sz w:val="32"/>
          <w:szCs w:val="32"/>
        </w:rPr>
      </w:pPr>
      <w:r w:rsidRPr="008172A9">
        <w:rPr>
          <w:rStyle w:val="a3"/>
          <w:rFonts w:ascii="Lotus Linotype" w:hAnsi="Lotus Linotype" w:cs="Lotus Linotype"/>
          <w:b/>
          <w:bCs/>
          <w:w w:val="96"/>
          <w:sz w:val="32"/>
          <w:szCs w:val="32"/>
          <w:rtl/>
        </w:rPr>
        <w:t>وأَحَقُّ النَّاسِ بِالإِجْلالِ مِنْ الكِبَار:</w:t>
      </w:r>
      <w:r w:rsidRPr="008172A9">
        <w:rPr>
          <w:rFonts w:ascii="Lotus Linotype" w:hAnsi="Lotus Linotype" w:cs="Lotus Linotype"/>
          <w:w w:val="96"/>
          <w:sz w:val="32"/>
          <w:szCs w:val="32"/>
          <w:rtl/>
        </w:rPr>
        <w:t xml:space="preserve"> هُمَا الوَالِدَان؛  فَحَقُّهُم أَوْجَب، والتَّفْرِيْطُ في جَنْبِهِمْ أَقْبَح! قال تعالى: </w:t>
      </w:r>
      <w:r w:rsidRPr="008172A9">
        <w:rPr>
          <w:rFonts w:ascii="Lotus Linotype" w:hAnsi="Lotus Linotype" w:cs="Lotus Linotype"/>
          <w:b w:val="0"/>
          <w:bCs w:val="0"/>
          <w:color w:val="820024"/>
          <w:w w:val="96"/>
          <w:sz w:val="32"/>
          <w:szCs w:val="32"/>
          <w:rtl/>
        </w:rPr>
        <w:t>(</w:t>
      </w:r>
      <w:r w:rsidR="00097E9E" w:rsidRPr="00097E9E">
        <w:rPr>
          <w:rFonts w:ascii="Lotus Linotype" w:hAnsi="Lotus Linotype" w:cs="Lotus Linotype"/>
          <w:b w:val="0"/>
          <w:bCs w:val="0"/>
          <w:color w:val="820024"/>
          <w:w w:val="96"/>
          <w:sz w:val="32"/>
          <w:szCs w:val="32"/>
          <w:rtl/>
        </w:rPr>
        <w:t>وَقَضَىٰ رَبُّكَ أَلَّا تَعْبُدُوا إِلَّا إِيَّاهُ وَبِالْوَالِدَيْنِ إِحْسَانًا ۚ إِمَّا يَبْلُغَنَّ عِندَكَ الْكِبَرَ أَحَدُهُمَا أَوْ كِلَاهُمَا فَلَا تَقُل لَّهُمَا أُفٍّ وَلَا تَنْهَرْهُمَا وَقُل لَّهُمَا قَوْلًا كَرِيمًا</w:t>
      </w:r>
      <w:r w:rsidRPr="008172A9">
        <w:rPr>
          <w:rFonts w:ascii="Lotus Linotype" w:hAnsi="Lotus Linotype" w:cs="Lotus Linotype"/>
          <w:b w:val="0"/>
          <w:bCs w:val="0"/>
          <w:color w:val="820024"/>
          <w:w w:val="96"/>
          <w:sz w:val="32"/>
          <w:szCs w:val="32"/>
          <w:rtl/>
        </w:rPr>
        <w:t>)</w:t>
      </w:r>
      <w:r w:rsidRPr="008172A9">
        <w:rPr>
          <w:rStyle w:val="a4"/>
          <w:rFonts w:ascii="Lotus Linotype" w:hAnsi="Lotus Linotype" w:cs="Lotus Linotype"/>
          <w:b/>
          <w:bCs/>
          <w:w w:val="96"/>
          <w:sz w:val="32"/>
          <w:szCs w:val="32"/>
          <w:rtl/>
        </w:rPr>
        <w:t xml:space="preserve">  [سورة الإسراء: آية 23]</w:t>
      </w:r>
      <w:r w:rsidRPr="008172A9">
        <w:rPr>
          <w:rFonts w:ascii="Lotus Linotype" w:hAnsi="Lotus Linotype" w:cs="Lotus Linotype"/>
          <w:w w:val="96"/>
          <w:sz w:val="32"/>
          <w:szCs w:val="32"/>
          <w:rtl/>
        </w:rPr>
        <w:t xml:space="preserve">. </w:t>
      </w:r>
    </w:p>
    <w:p w14:paraId="432B0538" w14:textId="754CA9F9" w:rsidR="00473D15" w:rsidRPr="008172A9" w:rsidRDefault="00DE3DC2" w:rsidP="00603075">
      <w:pPr>
        <w:pStyle w:val="20-35"/>
        <w:bidi w:val="0"/>
        <w:spacing w:line="240" w:lineRule="auto"/>
        <w:ind w:firstLine="0"/>
        <w:jc w:val="left"/>
        <w:rPr>
          <w:rFonts w:ascii="Lotus Linotype" w:hAnsi="Lotus Linotype" w:cs="Lotus Linotype"/>
          <w:w w:val="96"/>
          <w:sz w:val="32"/>
          <w:szCs w:val="32"/>
          <w:rtl/>
        </w:rPr>
      </w:pPr>
      <w:r w:rsidRPr="008172A9">
        <w:rPr>
          <w:rFonts w:ascii="Lotus Linotype" w:hAnsi="Lotus Linotype" w:cs="Lotus Linotype"/>
          <w:sz w:val="32"/>
          <w:szCs w:val="32"/>
        </w:rPr>
        <w:t xml:space="preserve">And those who are more deserving of respect than the elderly: are the parents; </w:t>
      </w:r>
      <w:r w:rsidR="00C4734C" w:rsidRPr="008172A9">
        <w:rPr>
          <w:rFonts w:ascii="Lotus Linotype" w:hAnsi="Lotus Linotype" w:cs="Lotus Linotype"/>
          <w:sz w:val="32"/>
          <w:szCs w:val="32"/>
        </w:rPr>
        <w:t xml:space="preserve">their rights are more </w:t>
      </w:r>
      <w:r w:rsidR="00603075">
        <w:rPr>
          <w:rFonts w:ascii="Lotus Linotype" w:hAnsi="Lotus Linotype" w:cs="Lotus Linotype"/>
          <w:sz w:val="32"/>
          <w:szCs w:val="32"/>
        </w:rPr>
        <w:t xml:space="preserve">binding [in the sight of </w:t>
      </w:r>
      <w:proofErr w:type="spellStart"/>
      <w:r w:rsidR="00603075">
        <w:rPr>
          <w:rFonts w:ascii="Lotus Linotype" w:hAnsi="Lotus Linotype" w:cs="Lotus Linotype"/>
          <w:sz w:val="32"/>
          <w:szCs w:val="32"/>
        </w:rPr>
        <w:t>Allaah</w:t>
      </w:r>
      <w:proofErr w:type="spellEnd"/>
      <w:r w:rsidR="00603075">
        <w:rPr>
          <w:rFonts w:ascii="Lotus Linotype" w:hAnsi="Lotus Linotype" w:cs="Lotus Linotype"/>
          <w:sz w:val="32"/>
          <w:szCs w:val="32"/>
        </w:rPr>
        <w:t>]</w:t>
      </w:r>
      <w:r w:rsidR="00C4734C" w:rsidRPr="008172A9">
        <w:rPr>
          <w:rFonts w:ascii="Lotus Linotype" w:hAnsi="Lotus Linotype" w:cs="Lotus Linotype"/>
          <w:sz w:val="32"/>
          <w:szCs w:val="32"/>
        </w:rPr>
        <w:t xml:space="preserve">, </w:t>
      </w:r>
      <w:commentRangeStart w:id="0"/>
      <w:r w:rsidR="00C4734C" w:rsidRPr="008172A9">
        <w:rPr>
          <w:rFonts w:ascii="Lotus Linotype" w:hAnsi="Lotus Linotype" w:cs="Lotus Linotype"/>
          <w:sz w:val="32"/>
          <w:szCs w:val="32"/>
        </w:rPr>
        <w:t xml:space="preserve">and negligence in their </w:t>
      </w:r>
      <w:r w:rsidR="00A2424C">
        <w:rPr>
          <w:rFonts w:ascii="Lotus Linotype" w:hAnsi="Lotus Linotype" w:cs="Lotus Linotype"/>
          <w:sz w:val="32"/>
          <w:szCs w:val="32"/>
        </w:rPr>
        <w:t>right</w:t>
      </w:r>
      <w:r w:rsidR="00A2424C" w:rsidRPr="008172A9">
        <w:rPr>
          <w:rFonts w:ascii="Lotus Linotype" w:hAnsi="Lotus Linotype" w:cs="Lotus Linotype"/>
          <w:sz w:val="32"/>
          <w:szCs w:val="32"/>
        </w:rPr>
        <w:t xml:space="preserve"> </w:t>
      </w:r>
      <w:r w:rsidR="00C4734C" w:rsidRPr="008172A9">
        <w:rPr>
          <w:rFonts w:ascii="Lotus Linotype" w:hAnsi="Lotus Linotype" w:cs="Lotus Linotype"/>
          <w:sz w:val="32"/>
          <w:szCs w:val="32"/>
        </w:rPr>
        <w:t>is worse</w:t>
      </w:r>
      <w:commentRangeEnd w:id="0"/>
      <w:r w:rsidR="00B7796F">
        <w:rPr>
          <w:rStyle w:val="CommentReference"/>
          <w:rFonts w:asciiTheme="minorHAnsi" w:eastAsiaTheme="minorHAnsi" w:hAnsiTheme="minorHAnsi" w:cstheme="minorBidi"/>
          <w:b w:val="0"/>
          <w:bCs w:val="0"/>
          <w:color w:val="auto"/>
          <w:lang w:val="en-GB" w:bidi="ar-SA"/>
        </w:rPr>
        <w:commentReference w:id="0"/>
      </w:r>
      <w:r w:rsidR="00C4734C" w:rsidRPr="008172A9">
        <w:rPr>
          <w:rFonts w:ascii="Lotus Linotype" w:hAnsi="Lotus Linotype" w:cs="Lotus Linotype"/>
          <w:sz w:val="32"/>
          <w:szCs w:val="32"/>
        </w:rPr>
        <w:t>! Allah said: (</w:t>
      </w:r>
      <w:r w:rsidR="00603075" w:rsidRPr="00603075">
        <w:rPr>
          <w:rFonts w:ascii="Lotus Linotype" w:hAnsi="Lotus Linotype" w:cs="Lotus Linotype"/>
          <w:b w:val="0"/>
          <w:bCs w:val="0"/>
          <w:color w:val="820024"/>
          <w:w w:val="96"/>
          <w:sz w:val="32"/>
          <w:szCs w:val="32"/>
          <w:lang w:val="en-GB"/>
        </w:rPr>
        <w:t>And your Lord has decreed that you worship none but Him. And that you be dutiful to your parents. If one of them or both of them attain old age in your life, say not to them a word of disrespect, nor shout at them but address them in terms of honour.</w:t>
      </w:r>
      <w:r w:rsidR="00A73A9F" w:rsidRPr="008172A9">
        <w:rPr>
          <w:rFonts w:ascii="Lotus Linotype" w:hAnsi="Lotus Linotype" w:cs="Lotus Linotype"/>
          <w:sz w:val="32"/>
          <w:szCs w:val="32"/>
        </w:rPr>
        <w:t>).</w:t>
      </w:r>
    </w:p>
    <w:p w14:paraId="60113ACF" w14:textId="2B3AE771" w:rsidR="000F64F2" w:rsidRPr="008172A9" w:rsidRDefault="000F64F2" w:rsidP="000F64F2">
      <w:pPr>
        <w:pStyle w:val="20-35"/>
        <w:rPr>
          <w:rFonts w:ascii="Lotus Linotype" w:hAnsi="Lotus Linotype" w:cs="Lotus Linotype"/>
          <w:sz w:val="32"/>
          <w:szCs w:val="32"/>
        </w:rPr>
      </w:pPr>
      <w:r w:rsidRPr="008172A9">
        <w:rPr>
          <w:rFonts w:ascii="Lotus Linotype" w:hAnsi="Lotus Linotype" w:cs="Lotus Linotype"/>
          <w:sz w:val="32"/>
          <w:szCs w:val="32"/>
          <w:rtl/>
        </w:rPr>
        <w:t>قال المُفَسِّرُون: (وَإِنِّمَا نُهِيَ عن أَذاهُمَا في الكِبَر -وإِنْ كان مَنْهِيًّا عَنْهُ على كُلِّ حَال- لأنَّ حَالةَ الكِبَر؛ يَظْهَرُ مِنْهُما ما يُضْجِرُ ويُؤْذِي، وتَكْثُرُ خِدْمَتُهما)</w:t>
      </w:r>
      <w:r w:rsidRPr="008172A9">
        <w:rPr>
          <w:rStyle w:val="a5"/>
          <w:rFonts w:ascii="Lotus Linotype" w:hAnsi="Lotus Linotype" w:cs="Lotus Linotype"/>
          <w:b/>
          <w:bCs/>
          <w:color w:val="AA0534"/>
          <w:sz w:val="32"/>
          <w:szCs w:val="32"/>
          <w:rtl/>
        </w:rPr>
        <w:footnoteReference w:id="13"/>
      </w:r>
      <w:r w:rsidRPr="008172A9">
        <w:rPr>
          <w:rFonts w:ascii="Lotus Linotype" w:hAnsi="Lotus Linotype" w:cs="Lotus Linotype"/>
          <w:sz w:val="32"/>
          <w:szCs w:val="32"/>
          <w:rtl/>
        </w:rPr>
        <w:t xml:space="preserve">، قَالَ </w:t>
      </w:r>
      <w:r w:rsidRPr="008172A9">
        <w:rPr>
          <w:rFonts w:ascii="Lotus Linotype" w:hAnsi="Lotus Linotype" w:cs="Lotus Linotype"/>
          <w:b w:val="0"/>
          <w:bCs w:val="0"/>
          <w:color w:val="8B0E04"/>
          <w:sz w:val="32"/>
          <w:szCs w:val="32"/>
          <w:rtl/>
        </w:rPr>
        <w:t>ﷺ</w:t>
      </w:r>
      <w:r w:rsidRPr="008172A9">
        <w:rPr>
          <w:rFonts w:ascii="Lotus Linotype" w:hAnsi="Lotus Linotype" w:cs="Lotus Linotype"/>
          <w:sz w:val="32"/>
          <w:szCs w:val="32"/>
          <w:rtl/>
        </w:rPr>
        <w:t xml:space="preserve">: </w:t>
      </w:r>
      <w:r w:rsidRPr="008172A9">
        <w:rPr>
          <w:rStyle w:val="-"/>
          <w:rFonts w:ascii="Lotus Linotype" w:hAnsi="Lotus Linotype" w:cs="Lotus Linotype"/>
          <w:b/>
          <w:bCs/>
          <w:sz w:val="32"/>
          <w:szCs w:val="32"/>
          <w:rtl/>
        </w:rPr>
        <w:t>(رَغِمَ أَنْفُ، ثُمَّ رَغِمَ أَنْفُ، ثُمَّ رَغِمَ أَنْفُ)، قِيلَ: (مَنْ يَا رَسُولَ اللهِ؟)، قَالَ: (مَنْ أَدْرَكَ أَبَوَيْهِ عِنْدَ الْكِبَرِ، أَحَدَهُمَا أَوْ كِلَيْهِمَا؛ فَلَمْ يَدْخُلِ الْجَنَّة)</w:t>
      </w:r>
      <w:r w:rsidRPr="008172A9">
        <w:rPr>
          <w:rStyle w:val="a5"/>
          <w:rFonts w:ascii="Lotus Linotype" w:hAnsi="Lotus Linotype" w:cs="Lotus Linotype"/>
          <w:b/>
          <w:bCs/>
          <w:color w:val="AA0534"/>
          <w:sz w:val="32"/>
          <w:szCs w:val="32"/>
          <w:rtl/>
        </w:rPr>
        <w:footnoteReference w:id="14"/>
      </w:r>
      <w:r w:rsidRPr="008172A9">
        <w:rPr>
          <w:rFonts w:ascii="Lotus Linotype" w:hAnsi="Lotus Linotype" w:cs="Lotus Linotype"/>
          <w:sz w:val="32"/>
          <w:szCs w:val="32"/>
          <w:rtl/>
        </w:rPr>
        <w:t>.</w:t>
      </w:r>
    </w:p>
    <w:p w14:paraId="31E69498" w14:textId="157E41DE" w:rsidR="00A73A9F" w:rsidRPr="008172A9" w:rsidRDefault="007003FC" w:rsidP="004C4A23">
      <w:pPr>
        <w:pStyle w:val="20-35"/>
        <w:bidi w:val="0"/>
        <w:spacing w:line="240" w:lineRule="auto"/>
        <w:ind w:firstLine="0"/>
        <w:jc w:val="left"/>
        <w:rPr>
          <w:rFonts w:ascii="Lotus Linotype" w:hAnsi="Lotus Linotype" w:cs="Lotus Linotype"/>
          <w:sz w:val="32"/>
          <w:szCs w:val="32"/>
          <w:rtl/>
        </w:rPr>
      </w:pPr>
      <w:r w:rsidRPr="008172A9">
        <w:rPr>
          <w:rFonts w:ascii="Lotus Linotype" w:hAnsi="Lotus Linotype" w:cs="Lotus Linotype"/>
          <w:sz w:val="32"/>
          <w:szCs w:val="32"/>
        </w:rPr>
        <w:t>The commentators said: (</w:t>
      </w:r>
      <w:r w:rsidR="00A63787" w:rsidRPr="008172A9">
        <w:rPr>
          <w:rFonts w:ascii="Lotus Linotype" w:hAnsi="Lotus Linotype" w:cs="Lotus Linotype"/>
          <w:sz w:val="32"/>
          <w:szCs w:val="32"/>
        </w:rPr>
        <w:t>And it is forbidden to hurt them in old age- even if it was forbidden in any case</w:t>
      </w:r>
      <w:r w:rsidR="00C27C22" w:rsidRPr="008172A9">
        <w:rPr>
          <w:rFonts w:ascii="Lotus Linotype" w:hAnsi="Lotus Linotype" w:cs="Lotus Linotype"/>
          <w:sz w:val="32"/>
          <w:szCs w:val="32"/>
        </w:rPr>
        <w:t xml:space="preserve">- </w:t>
      </w:r>
      <w:r w:rsidR="00003F0F" w:rsidRPr="008172A9">
        <w:rPr>
          <w:rFonts w:ascii="Lotus Linotype" w:hAnsi="Lotus Linotype" w:cs="Lotus Linotype"/>
          <w:sz w:val="32"/>
          <w:szCs w:val="32"/>
        </w:rPr>
        <w:t>because of old age; they show what bothers them and hurts,</w:t>
      </w:r>
      <w:r w:rsidR="001F2CE0" w:rsidRPr="008172A9">
        <w:rPr>
          <w:rFonts w:ascii="Lotus Linotype" w:hAnsi="Lotus Linotype" w:cs="Lotus Linotype"/>
          <w:sz w:val="32"/>
          <w:szCs w:val="32"/>
        </w:rPr>
        <w:t xml:space="preserve"> and </w:t>
      </w:r>
      <w:r w:rsidR="00603075">
        <w:rPr>
          <w:rFonts w:ascii="Lotus Linotype" w:hAnsi="Lotus Linotype" w:cs="Lotus Linotype"/>
          <w:sz w:val="32"/>
          <w:szCs w:val="32"/>
        </w:rPr>
        <w:t>what is required of helping them increases</w:t>
      </w:r>
      <w:r w:rsidR="001F2CE0" w:rsidRPr="008172A9">
        <w:rPr>
          <w:rFonts w:ascii="Lotus Linotype" w:hAnsi="Lotus Linotype" w:cs="Lotus Linotype"/>
          <w:sz w:val="32"/>
          <w:szCs w:val="32"/>
        </w:rPr>
        <w:t xml:space="preserve">), the prophet </w:t>
      </w:r>
      <w:r w:rsidR="001F2CE0" w:rsidRPr="008172A9">
        <w:rPr>
          <w:rFonts w:ascii="Lotus Linotype" w:hAnsi="Lotus Linotype" w:cs="Lotus Linotype"/>
          <w:b w:val="0"/>
          <w:bCs w:val="0"/>
          <w:color w:val="8B0E04"/>
          <w:sz w:val="32"/>
          <w:szCs w:val="32"/>
          <w:rtl/>
        </w:rPr>
        <w:t>ﷺ</w:t>
      </w:r>
      <w:r w:rsidR="001F2CE0" w:rsidRPr="008172A9">
        <w:rPr>
          <w:rFonts w:ascii="Lotus Linotype" w:hAnsi="Lotus Linotype" w:cs="Lotus Linotype"/>
          <w:sz w:val="32"/>
          <w:szCs w:val="32"/>
        </w:rPr>
        <w:t xml:space="preserve"> said: </w:t>
      </w:r>
      <w:r w:rsidR="001F2CE0" w:rsidRPr="008172A9">
        <w:rPr>
          <w:rFonts w:ascii="Lotus Linotype" w:hAnsi="Lotus Linotype" w:cs="Lotus Linotype"/>
          <w:color w:val="008000"/>
          <w:sz w:val="32"/>
          <w:szCs w:val="32"/>
        </w:rPr>
        <w:t>(</w:t>
      </w:r>
      <w:r w:rsidR="00D80A59" w:rsidRPr="008172A9">
        <w:rPr>
          <w:rFonts w:ascii="Lotus Linotype" w:hAnsi="Lotus Linotype" w:cs="Lotus Linotype"/>
          <w:color w:val="008000"/>
          <w:sz w:val="32"/>
          <w:szCs w:val="32"/>
        </w:rPr>
        <w:t xml:space="preserve">May he be disgraced! May he be disgraced! May he be disgraced), </w:t>
      </w:r>
      <w:r w:rsidR="00D80A59" w:rsidRPr="008172A9">
        <w:rPr>
          <w:rFonts w:ascii="Lotus Linotype" w:hAnsi="Lotus Linotype" w:cs="Lotus Linotype"/>
          <w:sz w:val="32"/>
          <w:szCs w:val="32"/>
        </w:rPr>
        <w:t>they asked: (Who, oh prophet of Allah?)</w:t>
      </w:r>
      <w:r w:rsidR="00EF31B8" w:rsidRPr="008172A9">
        <w:rPr>
          <w:rFonts w:ascii="Lotus Linotype" w:hAnsi="Lotus Linotype" w:cs="Lotus Linotype"/>
          <w:sz w:val="32"/>
          <w:szCs w:val="32"/>
        </w:rPr>
        <w:t xml:space="preserve">, the prophet said: </w:t>
      </w:r>
      <w:r w:rsidR="00EF31B8" w:rsidRPr="008172A9">
        <w:rPr>
          <w:rFonts w:ascii="Lotus Linotype" w:hAnsi="Lotus Linotype" w:cs="Lotus Linotype"/>
          <w:color w:val="008000"/>
          <w:sz w:val="32"/>
          <w:szCs w:val="32"/>
        </w:rPr>
        <w:t>(whose parents, one or both, attain old age during his life time, and he does not enter Jannah (by being dutiful to them)</w:t>
      </w:r>
      <w:r w:rsidR="00B32771" w:rsidRPr="008172A9">
        <w:rPr>
          <w:rFonts w:ascii="Lotus Linotype" w:hAnsi="Lotus Linotype" w:cs="Lotus Linotype"/>
          <w:color w:val="008000"/>
          <w:sz w:val="32"/>
          <w:szCs w:val="32"/>
        </w:rPr>
        <w:t>).</w:t>
      </w:r>
    </w:p>
    <w:p w14:paraId="100A11DC" w14:textId="77777777" w:rsidR="000F64F2" w:rsidRPr="008172A9" w:rsidRDefault="000F64F2" w:rsidP="000F64F2">
      <w:pPr>
        <w:pStyle w:val="a"/>
        <w:rPr>
          <w:rFonts w:ascii="Lotus Linotype" w:hAnsi="Lotus Linotype" w:cs="Lotus Linotype"/>
          <w:sz w:val="32"/>
          <w:szCs w:val="32"/>
          <w:rtl/>
        </w:rPr>
      </w:pPr>
      <w:r w:rsidRPr="008172A9">
        <w:rPr>
          <w:rFonts w:ascii="Lotus Linotype" w:hAnsi="Lotus Linotype" w:cs="Lotus Linotype"/>
          <w:sz w:val="32"/>
          <w:szCs w:val="32"/>
          <w:rtl/>
        </w:rPr>
        <w:t>***</w:t>
      </w:r>
    </w:p>
    <w:p w14:paraId="6D5BE5A8" w14:textId="77777777" w:rsidR="000F64F2" w:rsidRPr="008172A9" w:rsidRDefault="000F64F2" w:rsidP="000F64F2">
      <w:pPr>
        <w:pStyle w:val="a2"/>
        <w:spacing w:after="0"/>
        <w:rPr>
          <w:rFonts w:ascii="Lotus Linotype" w:hAnsi="Lotus Linotype" w:cs="Lotus Linotype"/>
          <w:sz w:val="32"/>
          <w:szCs w:val="32"/>
          <w:rtl/>
        </w:rPr>
      </w:pPr>
      <w:r w:rsidRPr="008172A9">
        <w:rPr>
          <w:rFonts w:ascii="Lotus Linotype" w:hAnsi="Lotus Linotype" w:cs="Lotus Linotype" w:hint="cs"/>
          <w:sz w:val="32"/>
          <w:szCs w:val="32"/>
          <w:rtl/>
        </w:rPr>
        <w:t>الخُطْبَةُ الثَّانِيَة</w:t>
      </w:r>
    </w:p>
    <w:p w14:paraId="79865BD5" w14:textId="77777777" w:rsidR="000F64F2" w:rsidRPr="008172A9" w:rsidRDefault="000F64F2" w:rsidP="000F64F2">
      <w:pPr>
        <w:pStyle w:val="20-31"/>
        <w:spacing w:before="0"/>
        <w:rPr>
          <w:rFonts w:ascii="Lotus Linotype" w:hAnsi="Lotus Linotype" w:cs="Lotus Linotype"/>
          <w:sz w:val="32"/>
          <w:szCs w:val="32"/>
        </w:rPr>
      </w:pPr>
      <w:r w:rsidRPr="008172A9">
        <w:rPr>
          <w:rStyle w:val="a3"/>
          <w:rFonts w:ascii="Lotus Linotype" w:hAnsi="Lotus Linotype" w:cs="Lotus Linotype"/>
          <w:b/>
          <w:bCs/>
          <w:sz w:val="32"/>
          <w:szCs w:val="32"/>
          <w:rtl/>
        </w:rPr>
        <w:t>عِبَادَ الله:</w:t>
      </w:r>
      <w:r w:rsidRPr="008172A9">
        <w:rPr>
          <w:rFonts w:ascii="Lotus Linotype" w:hAnsi="Lotus Linotype" w:cs="Lotus Linotype"/>
          <w:sz w:val="32"/>
          <w:szCs w:val="32"/>
          <w:rtl/>
        </w:rPr>
        <w:t xml:space="preserve"> كَبِيرُ السِّنِّ، الذي شَابَ شَعْرُهُ في الإِسلام، وامْتَلأَ قَلْبُهُ بِنُوْرِ الإِيْمَان، أَحَقُّ أَنْ يُكْرَمَ ولا يُهَان، وأَنْ يُحْتَمَلَ ما يَصْدُرُ مِنْهُ ويُعَان.</w:t>
      </w:r>
    </w:p>
    <w:p w14:paraId="031037EE" w14:textId="2875F93D" w:rsidR="00473D15" w:rsidRPr="008172A9" w:rsidRDefault="00B16208" w:rsidP="00626727">
      <w:pPr>
        <w:pStyle w:val="20-31"/>
        <w:bidi w:val="0"/>
        <w:spacing w:before="0" w:line="240" w:lineRule="auto"/>
        <w:ind w:firstLine="0"/>
        <w:jc w:val="left"/>
        <w:rPr>
          <w:rFonts w:ascii="Lotus Linotype" w:hAnsi="Lotus Linotype" w:cs="Lotus Linotype"/>
          <w:sz w:val="32"/>
          <w:szCs w:val="32"/>
          <w:rtl/>
        </w:rPr>
      </w:pPr>
      <w:r>
        <w:rPr>
          <w:rFonts w:ascii="Lotus Linotype" w:hAnsi="Lotus Linotype" w:cs="Lotus Linotype"/>
          <w:sz w:val="32"/>
          <w:szCs w:val="32"/>
        </w:rPr>
        <w:t>Dear Muslims</w:t>
      </w:r>
      <w:r w:rsidR="008164D8" w:rsidRPr="008172A9">
        <w:rPr>
          <w:rFonts w:ascii="Lotus Linotype" w:hAnsi="Lotus Linotype" w:cs="Lotus Linotype"/>
          <w:sz w:val="32"/>
          <w:szCs w:val="32"/>
        </w:rPr>
        <w:t xml:space="preserve">, </w:t>
      </w:r>
      <w:r w:rsidR="009761B4">
        <w:rPr>
          <w:rFonts w:ascii="Lotus Linotype" w:hAnsi="Lotus Linotype" w:cs="Lotus Linotype"/>
          <w:sz w:val="32"/>
          <w:szCs w:val="32"/>
        </w:rPr>
        <w:t xml:space="preserve">the one who is old in age Islamically is the one </w:t>
      </w:r>
      <w:r w:rsidR="007A261F" w:rsidRPr="008172A9">
        <w:rPr>
          <w:rFonts w:ascii="Lotus Linotype" w:hAnsi="Lotus Linotype" w:cs="Lotus Linotype"/>
          <w:sz w:val="32"/>
          <w:szCs w:val="32"/>
        </w:rPr>
        <w:t xml:space="preserve">whose hair turns gray, </w:t>
      </w:r>
      <w:r w:rsidR="0056047F" w:rsidRPr="008172A9">
        <w:rPr>
          <w:rFonts w:ascii="Lotus Linotype" w:hAnsi="Lotus Linotype" w:cs="Lotus Linotype"/>
          <w:sz w:val="32"/>
          <w:szCs w:val="32"/>
        </w:rPr>
        <w:t xml:space="preserve">and his heart was filled with the light of faith, </w:t>
      </w:r>
      <w:r w:rsidR="009761B4">
        <w:rPr>
          <w:rFonts w:ascii="Lotus Linotype" w:hAnsi="Lotus Linotype" w:cs="Lotus Linotype"/>
          <w:sz w:val="32"/>
          <w:szCs w:val="32"/>
        </w:rPr>
        <w:t xml:space="preserve">it is more rightful that </w:t>
      </w:r>
      <w:r w:rsidR="00B7796F">
        <w:rPr>
          <w:rFonts w:ascii="Lotus Linotype" w:hAnsi="Lotus Linotype" w:cs="Lotus Linotype"/>
          <w:sz w:val="32"/>
          <w:szCs w:val="32"/>
        </w:rPr>
        <w:t xml:space="preserve">such a person is </w:t>
      </w:r>
      <w:r w:rsidR="0056047F" w:rsidRPr="008172A9">
        <w:rPr>
          <w:rFonts w:ascii="Lotus Linotype" w:hAnsi="Lotus Linotype" w:cs="Lotus Linotype"/>
          <w:sz w:val="32"/>
          <w:szCs w:val="32"/>
        </w:rPr>
        <w:t xml:space="preserve">honored and not humiliated, and </w:t>
      </w:r>
      <w:r w:rsidR="00B7796F">
        <w:rPr>
          <w:rFonts w:ascii="Lotus Linotype" w:hAnsi="Lotus Linotype" w:cs="Lotus Linotype"/>
          <w:sz w:val="32"/>
          <w:szCs w:val="32"/>
        </w:rPr>
        <w:t>what difficulties and suffering come from them is borne with patience and kindness</w:t>
      </w:r>
      <w:r w:rsidR="0056047F" w:rsidRPr="008172A9">
        <w:rPr>
          <w:rFonts w:ascii="Lotus Linotype" w:hAnsi="Lotus Linotype" w:cs="Lotus Linotype"/>
          <w:sz w:val="32"/>
          <w:szCs w:val="32"/>
        </w:rPr>
        <w:t xml:space="preserve">. </w:t>
      </w:r>
    </w:p>
    <w:p w14:paraId="327DF9AF" w14:textId="278962DB" w:rsidR="000F64F2" w:rsidRPr="008172A9" w:rsidRDefault="000F64F2" w:rsidP="000F64F2">
      <w:pPr>
        <w:pStyle w:val="20-31"/>
        <w:rPr>
          <w:rFonts w:ascii="Lotus Linotype" w:hAnsi="Lotus Linotype" w:cs="Lotus Linotype"/>
          <w:sz w:val="32"/>
          <w:szCs w:val="32"/>
        </w:rPr>
      </w:pPr>
      <w:r w:rsidRPr="008172A9">
        <w:rPr>
          <w:rFonts w:ascii="Lotus Linotype" w:hAnsi="Lotus Linotype" w:cs="Lotus Linotype"/>
          <w:sz w:val="32"/>
          <w:szCs w:val="32"/>
          <w:rtl/>
        </w:rPr>
        <w:t xml:space="preserve"> وإنَّ تَعْظِيمَ الكِبَار؛ مِنْ تَعْظِيمِ الوَاحِدِ القَهَّار! قال </w:t>
      </w:r>
      <w:r w:rsidRPr="008172A9">
        <w:rPr>
          <w:rFonts w:ascii="Lotus Linotype" w:hAnsi="Lotus Linotype" w:cs="Lotus Linotype"/>
          <w:b w:val="0"/>
          <w:bCs w:val="0"/>
          <w:color w:val="8B0E04"/>
          <w:sz w:val="32"/>
          <w:szCs w:val="32"/>
          <w:rtl/>
        </w:rPr>
        <w:t>ﷺ</w:t>
      </w:r>
      <w:r w:rsidRPr="008172A9">
        <w:rPr>
          <w:rFonts w:ascii="Lotus Linotype" w:hAnsi="Lotus Linotype" w:cs="Lotus Linotype"/>
          <w:sz w:val="32"/>
          <w:szCs w:val="32"/>
          <w:rtl/>
        </w:rPr>
        <w:t xml:space="preserve">: </w:t>
      </w:r>
      <w:r w:rsidRPr="008172A9">
        <w:rPr>
          <w:rStyle w:val="-"/>
          <w:rFonts w:ascii="Lotus Linotype" w:hAnsi="Lotus Linotype" w:cs="Lotus Linotype"/>
          <w:b/>
          <w:bCs/>
          <w:sz w:val="32"/>
          <w:szCs w:val="32"/>
          <w:rtl/>
        </w:rPr>
        <w:t>(إِنَّ مِنَ إِجْلالِ اللَّهِ: إِكْرَامَ ذِي الشَّيْبَةِ الْمُسْلِمِ)</w:t>
      </w:r>
      <w:r w:rsidRPr="008172A9">
        <w:rPr>
          <w:rStyle w:val="a5"/>
          <w:rFonts w:ascii="Lotus Linotype" w:hAnsi="Lotus Linotype" w:cs="Lotus Linotype"/>
          <w:b/>
          <w:bCs/>
          <w:color w:val="AA0534"/>
          <w:sz w:val="32"/>
          <w:szCs w:val="32"/>
          <w:rtl/>
        </w:rPr>
        <w:footnoteReference w:id="15"/>
      </w:r>
      <w:r w:rsidRPr="008172A9">
        <w:rPr>
          <w:rFonts w:ascii="Lotus Linotype" w:hAnsi="Lotus Linotype" w:cs="Lotus Linotype"/>
          <w:sz w:val="32"/>
          <w:szCs w:val="32"/>
          <w:rtl/>
        </w:rPr>
        <w:t>، أي: مِنْ تَعْظِيمِ الله؛ تَعْظِيمُ الكَبِيرِ المسلم</w:t>
      </w:r>
      <w:r w:rsidRPr="008172A9">
        <w:rPr>
          <w:rStyle w:val="a5"/>
          <w:rFonts w:ascii="Lotus Linotype" w:hAnsi="Lotus Linotype" w:cs="Lotus Linotype"/>
          <w:b/>
          <w:bCs/>
          <w:color w:val="AA0534"/>
          <w:sz w:val="32"/>
          <w:szCs w:val="32"/>
          <w:rtl/>
        </w:rPr>
        <w:footnoteReference w:id="16"/>
      </w:r>
      <w:r w:rsidRPr="008172A9">
        <w:rPr>
          <w:rFonts w:ascii="Lotus Linotype" w:hAnsi="Lotus Linotype" w:cs="Lotus Linotype"/>
          <w:sz w:val="32"/>
          <w:szCs w:val="32"/>
          <w:rtl/>
        </w:rPr>
        <w:t>: بِتَوْقِيْرِهِ في المَجَالِس، والرِّفْقِ بِه، والشَّفَقَةِ عَلَيْه</w:t>
      </w:r>
      <w:r w:rsidRPr="008172A9">
        <w:rPr>
          <w:rStyle w:val="a5"/>
          <w:rFonts w:ascii="Lotus Linotype" w:hAnsi="Lotus Linotype" w:cs="Lotus Linotype"/>
          <w:b/>
          <w:bCs/>
          <w:color w:val="AA0534"/>
          <w:sz w:val="32"/>
          <w:szCs w:val="32"/>
          <w:rtl/>
        </w:rPr>
        <w:footnoteReference w:id="17"/>
      </w:r>
      <w:r w:rsidRPr="008172A9">
        <w:rPr>
          <w:rFonts w:ascii="Lotus Linotype" w:hAnsi="Lotus Linotype" w:cs="Lotus Linotype"/>
          <w:sz w:val="32"/>
          <w:szCs w:val="32"/>
          <w:rtl/>
        </w:rPr>
        <w:t>.</w:t>
      </w:r>
    </w:p>
    <w:p w14:paraId="32B33ED5" w14:textId="1D9D82DC" w:rsidR="00473D15" w:rsidRPr="008172A9" w:rsidRDefault="00951B84" w:rsidP="004102CD">
      <w:pPr>
        <w:pStyle w:val="20-31"/>
        <w:bidi w:val="0"/>
        <w:spacing w:line="240" w:lineRule="auto"/>
        <w:ind w:firstLine="0"/>
        <w:jc w:val="left"/>
        <w:rPr>
          <w:rFonts w:ascii="Lotus Linotype" w:hAnsi="Lotus Linotype" w:cs="Lotus Linotype"/>
          <w:sz w:val="32"/>
          <w:szCs w:val="32"/>
          <w:rtl/>
        </w:rPr>
      </w:pPr>
      <w:r w:rsidRPr="008172A9">
        <w:rPr>
          <w:rFonts w:ascii="Lotus Linotype" w:hAnsi="Lotus Linotype" w:cs="Lotus Linotype"/>
          <w:sz w:val="32"/>
          <w:szCs w:val="32"/>
        </w:rPr>
        <w:t>And the glorification of the elders</w:t>
      </w:r>
      <w:r w:rsidR="00B7796F">
        <w:rPr>
          <w:rFonts w:ascii="Lotus Linotype" w:hAnsi="Lotus Linotype" w:cs="Lotus Linotype"/>
          <w:sz w:val="32"/>
          <w:szCs w:val="32"/>
        </w:rPr>
        <w:t xml:space="preserve"> is</w:t>
      </w:r>
      <w:r w:rsidRPr="008172A9">
        <w:rPr>
          <w:rFonts w:ascii="Lotus Linotype" w:hAnsi="Lotus Linotype" w:cs="Lotus Linotype"/>
          <w:sz w:val="32"/>
          <w:szCs w:val="32"/>
        </w:rPr>
        <w:t xml:space="preserve"> from the glorification of </w:t>
      </w:r>
      <w:r w:rsidR="005368BC">
        <w:rPr>
          <w:rFonts w:ascii="Lotus Linotype" w:hAnsi="Lotus Linotype" w:cs="Lotus Linotype"/>
          <w:sz w:val="32"/>
          <w:szCs w:val="32"/>
        </w:rPr>
        <w:t>Allah the most High</w:t>
      </w:r>
      <w:r w:rsidRPr="008172A9">
        <w:rPr>
          <w:rFonts w:ascii="Lotus Linotype" w:hAnsi="Lotus Linotype" w:cs="Lotus Linotype"/>
          <w:sz w:val="32"/>
          <w:szCs w:val="32"/>
        </w:rPr>
        <w:t xml:space="preserve">! The prophet </w:t>
      </w:r>
      <w:r w:rsidRPr="008172A9">
        <w:rPr>
          <w:rFonts w:ascii="Lotus Linotype" w:hAnsi="Lotus Linotype" w:cs="Lotus Linotype"/>
          <w:b w:val="0"/>
          <w:bCs w:val="0"/>
          <w:color w:val="8B0E04"/>
          <w:sz w:val="32"/>
          <w:szCs w:val="32"/>
          <w:rtl/>
        </w:rPr>
        <w:t>ﷺ</w:t>
      </w:r>
      <w:r w:rsidRPr="008172A9">
        <w:rPr>
          <w:rFonts w:ascii="Lotus Linotype" w:hAnsi="Lotus Linotype" w:cs="Lotus Linotype"/>
          <w:sz w:val="32"/>
          <w:szCs w:val="32"/>
        </w:rPr>
        <w:t xml:space="preserve"> said: (</w:t>
      </w:r>
      <w:r w:rsidR="00B7796F">
        <w:rPr>
          <w:rFonts w:ascii="Lotus Linotype" w:hAnsi="Lotus Linotype" w:cs="Lotus Linotype"/>
          <w:color w:val="008000"/>
          <w:sz w:val="32"/>
          <w:szCs w:val="32"/>
        </w:rPr>
        <w:t xml:space="preserve">Certainly from the glorification of </w:t>
      </w:r>
      <w:r w:rsidR="00B64382">
        <w:rPr>
          <w:rFonts w:ascii="Lotus Linotype" w:hAnsi="Lotus Linotype" w:cs="Lotus Linotype"/>
          <w:color w:val="008000"/>
          <w:sz w:val="32"/>
          <w:szCs w:val="32"/>
        </w:rPr>
        <w:t>Allah</w:t>
      </w:r>
      <w:r w:rsidR="00E77655" w:rsidRPr="008172A9">
        <w:rPr>
          <w:rFonts w:ascii="Lotus Linotype" w:hAnsi="Lotus Linotype" w:cs="Lotus Linotype"/>
          <w:color w:val="008000"/>
          <w:sz w:val="32"/>
          <w:szCs w:val="32"/>
        </w:rPr>
        <w:t xml:space="preserve"> </w:t>
      </w:r>
      <w:r w:rsidR="00B7796F">
        <w:rPr>
          <w:rFonts w:ascii="Lotus Linotype" w:hAnsi="Lotus Linotype" w:cs="Lotus Linotype"/>
          <w:color w:val="008000"/>
          <w:sz w:val="32"/>
          <w:szCs w:val="32"/>
        </w:rPr>
        <w:t xml:space="preserve">is </w:t>
      </w:r>
      <w:proofErr w:type="spellStart"/>
      <w:r w:rsidR="00B7796F">
        <w:rPr>
          <w:rFonts w:ascii="Lotus Linotype" w:hAnsi="Lotus Linotype" w:cs="Lotus Linotype"/>
          <w:color w:val="008000"/>
          <w:sz w:val="32"/>
          <w:szCs w:val="32"/>
        </w:rPr>
        <w:t>honouring</w:t>
      </w:r>
      <w:proofErr w:type="spellEnd"/>
      <w:r w:rsidR="00B7796F">
        <w:rPr>
          <w:rFonts w:ascii="Lotus Linotype" w:hAnsi="Lotus Linotype" w:cs="Lotus Linotype"/>
          <w:color w:val="008000"/>
          <w:sz w:val="32"/>
          <w:szCs w:val="32"/>
        </w:rPr>
        <w:t xml:space="preserve"> the Muslim with grey hair</w:t>
      </w:r>
      <w:r w:rsidR="00E77655" w:rsidRPr="008172A9">
        <w:rPr>
          <w:rFonts w:ascii="Lotus Linotype" w:hAnsi="Lotus Linotype" w:cs="Lotus Linotype"/>
          <w:color w:val="008000"/>
          <w:sz w:val="32"/>
          <w:szCs w:val="32"/>
        </w:rPr>
        <w:t>)</w:t>
      </w:r>
      <w:r w:rsidR="00E77655" w:rsidRPr="008172A9">
        <w:rPr>
          <w:rFonts w:ascii="Lotus Linotype" w:hAnsi="Lotus Linotype" w:cs="Lotus Linotype"/>
          <w:sz w:val="32"/>
          <w:szCs w:val="32"/>
        </w:rPr>
        <w:t>.</w:t>
      </w:r>
      <w:r w:rsidR="007E7E17" w:rsidRPr="008172A9">
        <w:rPr>
          <w:rFonts w:ascii="Lotus Linotype" w:hAnsi="Lotus Linotype" w:cs="Lotus Linotype"/>
          <w:sz w:val="32"/>
          <w:szCs w:val="32"/>
        </w:rPr>
        <w:t xml:space="preserve"> </w:t>
      </w:r>
      <w:r w:rsidR="002723B0" w:rsidRPr="008172A9">
        <w:rPr>
          <w:rFonts w:ascii="Lotus Linotype" w:hAnsi="Lotus Linotype" w:cs="Lotus Linotype"/>
          <w:sz w:val="32"/>
          <w:szCs w:val="32"/>
        </w:rPr>
        <w:t xml:space="preserve">I.e., from the glorification of Allah; glorifying the </w:t>
      </w:r>
      <w:r w:rsidR="00505484" w:rsidRPr="008172A9">
        <w:rPr>
          <w:rFonts w:ascii="Lotus Linotype" w:hAnsi="Lotus Linotype" w:cs="Lotus Linotype"/>
          <w:sz w:val="32"/>
          <w:szCs w:val="32"/>
        </w:rPr>
        <w:t xml:space="preserve">old </w:t>
      </w:r>
      <w:r w:rsidR="002723B0" w:rsidRPr="008172A9">
        <w:rPr>
          <w:rFonts w:ascii="Lotus Linotype" w:hAnsi="Lotus Linotype" w:cs="Lotus Linotype"/>
          <w:sz w:val="32"/>
          <w:szCs w:val="32"/>
        </w:rPr>
        <w:t>Muslim</w:t>
      </w:r>
      <w:r w:rsidR="00247025" w:rsidRPr="008172A9">
        <w:rPr>
          <w:rFonts w:ascii="Lotus Linotype" w:hAnsi="Lotus Linotype" w:cs="Lotus Linotype"/>
          <w:sz w:val="32"/>
          <w:szCs w:val="32"/>
        </w:rPr>
        <w:t xml:space="preserve">: by revering him in the </w:t>
      </w:r>
      <w:r w:rsidR="00B7796F">
        <w:rPr>
          <w:rFonts w:ascii="Lotus Linotype" w:hAnsi="Lotus Linotype" w:cs="Lotus Linotype"/>
          <w:sz w:val="32"/>
          <w:szCs w:val="32"/>
        </w:rPr>
        <w:t>gatherings</w:t>
      </w:r>
      <w:r w:rsidR="00247025" w:rsidRPr="008172A9">
        <w:rPr>
          <w:rFonts w:ascii="Lotus Linotype" w:hAnsi="Lotus Linotype" w:cs="Lotus Linotype"/>
          <w:sz w:val="32"/>
          <w:szCs w:val="32"/>
        </w:rPr>
        <w:t xml:space="preserve">, </w:t>
      </w:r>
      <w:r w:rsidR="00B7796F">
        <w:rPr>
          <w:rFonts w:ascii="Lotus Linotype" w:hAnsi="Lotus Linotype" w:cs="Lotus Linotype"/>
          <w:sz w:val="32"/>
          <w:szCs w:val="32"/>
        </w:rPr>
        <w:t xml:space="preserve">[and includes] </w:t>
      </w:r>
      <w:r w:rsidR="00247025" w:rsidRPr="008172A9">
        <w:rPr>
          <w:rFonts w:ascii="Lotus Linotype" w:hAnsi="Lotus Linotype" w:cs="Lotus Linotype"/>
          <w:sz w:val="32"/>
          <w:szCs w:val="32"/>
        </w:rPr>
        <w:t xml:space="preserve">being kind </w:t>
      </w:r>
      <w:r w:rsidR="00B7796F">
        <w:rPr>
          <w:rFonts w:ascii="Lotus Linotype" w:hAnsi="Lotus Linotype" w:cs="Lotus Linotype"/>
          <w:sz w:val="32"/>
          <w:szCs w:val="32"/>
        </w:rPr>
        <w:t>and</w:t>
      </w:r>
      <w:r w:rsidR="00247025" w:rsidRPr="008172A9">
        <w:rPr>
          <w:rFonts w:ascii="Lotus Linotype" w:hAnsi="Lotus Linotype" w:cs="Lotus Linotype"/>
          <w:sz w:val="32"/>
          <w:szCs w:val="32"/>
        </w:rPr>
        <w:t xml:space="preserve"> compassionate </w:t>
      </w:r>
      <w:r w:rsidR="00B7796F">
        <w:rPr>
          <w:rFonts w:ascii="Lotus Linotype" w:hAnsi="Lotus Linotype" w:cs="Lotus Linotype"/>
          <w:sz w:val="32"/>
          <w:szCs w:val="32"/>
        </w:rPr>
        <w:t>to</w:t>
      </w:r>
      <w:r w:rsidR="00B7796F" w:rsidRPr="008172A9">
        <w:rPr>
          <w:rFonts w:ascii="Lotus Linotype" w:hAnsi="Lotus Linotype" w:cs="Lotus Linotype"/>
          <w:sz w:val="32"/>
          <w:szCs w:val="32"/>
        </w:rPr>
        <w:t xml:space="preserve"> </w:t>
      </w:r>
      <w:r w:rsidR="00247025" w:rsidRPr="008172A9">
        <w:rPr>
          <w:rFonts w:ascii="Lotus Linotype" w:hAnsi="Lotus Linotype" w:cs="Lotus Linotype"/>
          <w:sz w:val="32"/>
          <w:szCs w:val="32"/>
        </w:rPr>
        <w:t>him.</w:t>
      </w:r>
    </w:p>
    <w:p w14:paraId="25E0796E" w14:textId="77777777" w:rsidR="000F64F2" w:rsidRPr="008172A9" w:rsidRDefault="000F64F2" w:rsidP="000F64F2">
      <w:pPr>
        <w:pStyle w:val="20-34"/>
        <w:rPr>
          <w:rFonts w:ascii="Lotus Linotype" w:hAnsi="Lotus Linotype" w:cs="Lotus Linotype"/>
          <w:sz w:val="32"/>
          <w:szCs w:val="32"/>
        </w:rPr>
      </w:pPr>
      <w:r w:rsidRPr="008172A9">
        <w:rPr>
          <w:rFonts w:ascii="Lotus Linotype" w:hAnsi="Lotus Linotype" w:cs="Lotus Linotype"/>
          <w:sz w:val="32"/>
          <w:szCs w:val="32"/>
          <w:rtl/>
        </w:rPr>
        <w:t>والجَزَاءُ مِنْ جِنْسِ العَمَل: فـ</w:t>
      </w:r>
      <w:r w:rsidRPr="008172A9">
        <w:rPr>
          <w:rStyle w:val="-"/>
          <w:rFonts w:ascii="Lotus Linotype" w:hAnsi="Lotus Linotype" w:cs="Lotus Linotype"/>
          <w:b/>
          <w:bCs/>
          <w:sz w:val="32"/>
          <w:szCs w:val="32"/>
          <w:rtl/>
        </w:rPr>
        <w:t>(</w:t>
      </w:r>
      <w:commentRangeStart w:id="1"/>
      <w:r w:rsidRPr="008172A9">
        <w:rPr>
          <w:rStyle w:val="-"/>
          <w:rFonts w:ascii="Lotus Linotype" w:hAnsi="Lotus Linotype" w:cs="Lotus Linotype"/>
          <w:b/>
          <w:bCs/>
          <w:sz w:val="32"/>
          <w:szCs w:val="32"/>
          <w:rtl/>
        </w:rPr>
        <w:t>مَا أَكْرَمَ شَابٌّ شَيْخًا لِسِنِّهِ؛ إِلاَّ قَيَّضَ اللَّهُ لَهُ مَنْ يُكْرِمُهُ عِنْدَ سِنِّهِ</w:t>
      </w:r>
      <w:commentRangeEnd w:id="1"/>
      <w:r w:rsidR="00B7796F">
        <w:rPr>
          <w:rStyle w:val="CommentReference"/>
          <w:rFonts w:asciiTheme="minorHAnsi" w:eastAsiaTheme="minorHAnsi" w:hAnsiTheme="minorHAnsi" w:cstheme="minorBidi"/>
          <w:b w:val="0"/>
          <w:bCs w:val="0"/>
          <w:color w:val="auto"/>
          <w:lang w:val="en-GB" w:bidi="ar-SA"/>
        </w:rPr>
        <w:commentReference w:id="1"/>
      </w:r>
      <w:r w:rsidRPr="008172A9">
        <w:rPr>
          <w:rStyle w:val="-"/>
          <w:rFonts w:ascii="Lotus Linotype" w:hAnsi="Lotus Linotype" w:cs="Lotus Linotype"/>
          <w:b/>
          <w:bCs/>
          <w:sz w:val="32"/>
          <w:szCs w:val="32"/>
          <w:rtl/>
        </w:rPr>
        <w:t>)</w:t>
      </w:r>
      <w:r w:rsidRPr="008172A9">
        <w:rPr>
          <w:rStyle w:val="a5"/>
          <w:rFonts w:ascii="Lotus Linotype" w:hAnsi="Lotus Linotype" w:cs="Lotus Linotype"/>
          <w:b/>
          <w:bCs/>
          <w:color w:val="AA0534"/>
          <w:sz w:val="32"/>
          <w:szCs w:val="32"/>
          <w:rtl/>
        </w:rPr>
        <w:footnoteReference w:id="18"/>
      </w:r>
      <w:r w:rsidRPr="008172A9">
        <w:rPr>
          <w:rFonts w:ascii="Lotus Linotype" w:hAnsi="Lotus Linotype" w:cs="Lotus Linotype"/>
          <w:sz w:val="32"/>
          <w:szCs w:val="32"/>
          <w:rtl/>
        </w:rPr>
        <w:t>.</w:t>
      </w:r>
    </w:p>
    <w:p w14:paraId="1B5C93BB" w14:textId="4A2F3DD4" w:rsidR="008801FD" w:rsidRPr="008172A9" w:rsidRDefault="008801FD" w:rsidP="008801FD">
      <w:pPr>
        <w:pStyle w:val="NormalWeb"/>
        <w:bidi w:val="0"/>
        <w:jc w:val="left"/>
        <w:rPr>
          <w:rFonts w:ascii="Lotus Linotype" w:eastAsia="Arial Unicode MS" w:hAnsi="Lotus Linotype" w:cs="Lotus Linotype"/>
          <w:color w:val="000000" w:themeColor="text1"/>
          <w:sz w:val="32"/>
          <w:szCs w:val="32"/>
          <w:lang w:val="en-GB"/>
        </w:rPr>
      </w:pPr>
      <w:r w:rsidRPr="008172A9">
        <w:rPr>
          <w:rFonts w:ascii="Lotus Linotype" w:eastAsia="Arial Unicode MS" w:hAnsi="Lotus Linotype" w:cs="Lotus Linotype"/>
          <w:color w:val="000000" w:themeColor="text1"/>
          <w:sz w:val="32"/>
          <w:szCs w:val="32"/>
          <w:lang w:val="en-GB"/>
        </w:rPr>
        <w:t>That is because reward</w:t>
      </w:r>
      <w:r w:rsidR="00B7796F">
        <w:rPr>
          <w:rFonts w:ascii="Lotus Linotype" w:eastAsia="Arial Unicode MS" w:hAnsi="Lotus Linotype" w:cs="Lotus Linotype"/>
          <w:color w:val="000000" w:themeColor="text1"/>
          <w:sz w:val="32"/>
          <w:szCs w:val="32"/>
          <w:lang w:val="en-GB"/>
        </w:rPr>
        <w:t xml:space="preserve"> [in Islam]</w:t>
      </w:r>
      <w:r w:rsidRPr="008172A9">
        <w:rPr>
          <w:rFonts w:ascii="Lotus Linotype" w:eastAsia="Arial Unicode MS" w:hAnsi="Lotus Linotype" w:cs="Lotus Linotype"/>
          <w:color w:val="000000" w:themeColor="text1"/>
          <w:sz w:val="32"/>
          <w:szCs w:val="32"/>
          <w:lang w:val="en-GB"/>
        </w:rPr>
        <w:t xml:space="preserve"> is </w:t>
      </w:r>
      <w:r w:rsidR="00B7796F">
        <w:rPr>
          <w:rFonts w:ascii="Lotus Linotype" w:eastAsia="Arial Unicode MS" w:hAnsi="Lotus Linotype" w:cs="Lotus Linotype"/>
          <w:color w:val="000000" w:themeColor="text1"/>
          <w:sz w:val="32"/>
          <w:szCs w:val="32"/>
          <w:lang w:val="en-GB"/>
        </w:rPr>
        <w:t>according</w:t>
      </w:r>
      <w:r w:rsidR="00B7796F" w:rsidRPr="008172A9">
        <w:rPr>
          <w:rFonts w:ascii="Lotus Linotype" w:eastAsia="Arial Unicode MS" w:hAnsi="Lotus Linotype" w:cs="Lotus Linotype"/>
          <w:color w:val="000000" w:themeColor="text1"/>
          <w:sz w:val="32"/>
          <w:szCs w:val="32"/>
          <w:lang w:val="en-GB"/>
        </w:rPr>
        <w:t xml:space="preserve"> </w:t>
      </w:r>
      <w:r w:rsidRPr="008172A9">
        <w:rPr>
          <w:rFonts w:ascii="Lotus Linotype" w:eastAsia="Arial Unicode MS" w:hAnsi="Lotus Linotype" w:cs="Lotus Linotype"/>
          <w:color w:val="000000" w:themeColor="text1"/>
          <w:sz w:val="32"/>
          <w:szCs w:val="32"/>
          <w:lang w:val="en-GB"/>
        </w:rPr>
        <w:t xml:space="preserve">to the type of deed that is performed. The Prophet </w:t>
      </w:r>
      <w:r w:rsidRPr="008172A9">
        <w:rPr>
          <w:rFonts w:ascii="Lotus Linotype" w:hAnsi="Lotus Linotype" w:cs="Lotus Linotype"/>
          <w:color w:val="0D0D0D"/>
          <w:sz w:val="32"/>
          <w:szCs w:val="32"/>
          <w:rtl/>
        </w:rPr>
        <w:t>ﷺ</w:t>
      </w:r>
      <w:r w:rsidRPr="008172A9">
        <w:rPr>
          <w:rFonts w:ascii="Lotus Linotype" w:eastAsia="Arial Unicode MS" w:hAnsi="Lotus Linotype" w:cs="Lotus Linotype"/>
          <w:color w:val="000000" w:themeColor="text1"/>
          <w:sz w:val="32"/>
          <w:szCs w:val="32"/>
          <w:lang w:val="en-GB"/>
        </w:rPr>
        <w:t xml:space="preserve"> said: (</w:t>
      </w:r>
      <w:r w:rsidR="00963776" w:rsidRPr="008172A9">
        <w:rPr>
          <w:rFonts w:ascii="Lotus Linotype" w:eastAsia="Arial Unicode MS" w:hAnsi="Lotus Linotype" w:cs="Lotus Linotype"/>
          <w:b/>
          <w:bCs/>
          <w:color w:val="000000" w:themeColor="text1"/>
          <w:sz w:val="32"/>
          <w:szCs w:val="32"/>
          <w:lang w:val="en-GB"/>
        </w:rPr>
        <w:t xml:space="preserve">No young person </w:t>
      </w:r>
      <w:r w:rsidR="008D775E" w:rsidRPr="008172A9">
        <w:rPr>
          <w:rFonts w:ascii="Lotus Linotype" w:eastAsia="Arial Unicode MS" w:hAnsi="Lotus Linotype" w:cs="Lotus Linotype"/>
          <w:b/>
          <w:bCs/>
          <w:color w:val="000000" w:themeColor="text1"/>
          <w:sz w:val="32"/>
          <w:szCs w:val="32"/>
          <w:lang w:val="en-GB"/>
        </w:rPr>
        <w:t>honours</w:t>
      </w:r>
      <w:r w:rsidR="00963776" w:rsidRPr="008172A9">
        <w:rPr>
          <w:rFonts w:ascii="Lotus Linotype" w:eastAsia="Arial Unicode MS" w:hAnsi="Lotus Linotype" w:cs="Lotus Linotype"/>
          <w:b/>
          <w:bCs/>
          <w:color w:val="000000" w:themeColor="text1"/>
          <w:sz w:val="32"/>
          <w:szCs w:val="32"/>
          <w:lang w:val="en-GB"/>
        </w:rPr>
        <w:t xml:space="preserve"> an elder due to his age, except that Allah appoints for him one who will </w:t>
      </w:r>
      <w:r w:rsidR="008D775E" w:rsidRPr="008172A9">
        <w:rPr>
          <w:rFonts w:ascii="Lotus Linotype" w:eastAsia="Arial Unicode MS" w:hAnsi="Lotus Linotype" w:cs="Lotus Linotype"/>
          <w:b/>
          <w:bCs/>
          <w:color w:val="000000" w:themeColor="text1"/>
          <w:sz w:val="32"/>
          <w:szCs w:val="32"/>
          <w:lang w:val="en-GB"/>
        </w:rPr>
        <w:t>honour</w:t>
      </w:r>
      <w:r w:rsidR="00963776" w:rsidRPr="008172A9">
        <w:rPr>
          <w:rFonts w:ascii="Lotus Linotype" w:eastAsia="Arial Unicode MS" w:hAnsi="Lotus Linotype" w:cs="Lotus Linotype"/>
          <w:b/>
          <w:bCs/>
          <w:color w:val="000000" w:themeColor="text1"/>
          <w:sz w:val="32"/>
          <w:szCs w:val="32"/>
          <w:lang w:val="en-GB"/>
        </w:rPr>
        <w:t xml:space="preserve"> him at that age</w:t>
      </w:r>
      <w:r w:rsidRPr="008172A9">
        <w:rPr>
          <w:rFonts w:ascii="Lotus Linotype" w:eastAsia="Arial Unicode MS" w:hAnsi="Lotus Linotype" w:cs="Lotus Linotype"/>
          <w:color w:val="000000" w:themeColor="text1"/>
          <w:sz w:val="32"/>
          <w:szCs w:val="32"/>
          <w:lang w:val="en-GB"/>
        </w:rPr>
        <w:t>).</w:t>
      </w:r>
    </w:p>
    <w:p w14:paraId="747DDB8D" w14:textId="77777777" w:rsidR="008801FD" w:rsidRPr="008172A9" w:rsidRDefault="008801FD" w:rsidP="000F64F2">
      <w:pPr>
        <w:pStyle w:val="20-34"/>
        <w:rPr>
          <w:rFonts w:ascii="Lotus Linotype" w:hAnsi="Lotus Linotype" w:cs="Lotus Linotype"/>
          <w:sz w:val="32"/>
          <w:szCs w:val="32"/>
          <w:rtl/>
        </w:rPr>
      </w:pPr>
    </w:p>
    <w:p w14:paraId="01114F6E" w14:textId="77777777" w:rsidR="000F64F2" w:rsidRPr="008172A9" w:rsidRDefault="000F64F2">
      <w:pPr>
        <w:rPr>
          <w:rFonts w:ascii="Lotus Linotype" w:hAnsi="Lotus Linotype" w:cs="Lotus Linotype"/>
          <w:sz w:val="32"/>
          <w:szCs w:val="32"/>
          <w:lang w:bidi="ar-YE"/>
        </w:rPr>
      </w:pPr>
    </w:p>
    <w:sectPr w:rsidR="000F64F2" w:rsidRPr="008172A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Ibraheem Khan" w:date="2022-10-13T12:34:00Z" w:initials="IK">
    <w:p w14:paraId="35128EC9" w14:textId="0688DC3B" w:rsidR="00B7796F" w:rsidRDefault="00B7796F" w:rsidP="00B323C0">
      <w:r>
        <w:rPr>
          <w:rStyle w:val="CommentReference"/>
        </w:rPr>
        <w:annotationRef/>
      </w:r>
      <w:r>
        <w:rPr>
          <w:sz w:val="20"/>
          <w:szCs w:val="20"/>
        </w:rPr>
        <w:t>I would double check this, I don’t know why he used ‘</w:t>
      </w:r>
      <w:r>
        <w:rPr>
          <w:sz w:val="20"/>
          <w:szCs w:val="20"/>
          <w:rtl/>
        </w:rPr>
        <w:t>في جَنْبِ</w:t>
      </w:r>
      <w:r>
        <w:rPr>
          <w:sz w:val="20"/>
          <w:szCs w:val="20"/>
        </w:rPr>
        <w:t xml:space="preserve"> ’ so maybe your context is better inshaallaah.</w:t>
      </w:r>
    </w:p>
  </w:comment>
  <w:comment w:id="1" w:author="Ibraheem Khan" w:date="2022-10-13T12:38:00Z" w:initials="IK">
    <w:p w14:paraId="0148D5B9" w14:textId="77777777" w:rsidR="00B7796F" w:rsidRDefault="00B7796F" w:rsidP="000F05E4">
      <w:r>
        <w:rPr>
          <w:rStyle w:val="CommentReference"/>
        </w:rPr>
        <w:annotationRef/>
      </w:r>
      <w:r>
        <w:rPr>
          <w:sz w:val="20"/>
          <w:szCs w:val="20"/>
        </w:rPr>
        <w:t>Maybe it is good to mention the status of this hadeeth? Shakh al-Albaani mentioned it as being Munkar and I could only find one statement from Imam as-Suyooti who graded it Hassan, and Allaah subhaanah knows best.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5128EC9" w15:done="0"/>
  <w15:commentEx w15:paraId="0148D5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F2846B" w16cex:dateUtc="2022-10-13T11:34:00Z"/>
  <w16cex:commentExtensible w16cex:durableId="26F28534" w16cex:dateUtc="2022-10-13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128EC9" w16cid:durableId="26F2846B"/>
  <w16cid:commentId w16cid:paraId="0148D5B9" w16cid:durableId="26F285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C4E23" w14:textId="77777777" w:rsidR="0011557C" w:rsidRDefault="0011557C" w:rsidP="000F64F2">
      <w:pPr>
        <w:spacing w:after="0" w:line="240" w:lineRule="auto"/>
      </w:pPr>
      <w:r>
        <w:separator/>
      </w:r>
    </w:p>
  </w:endnote>
  <w:endnote w:type="continuationSeparator" w:id="0">
    <w:p w14:paraId="163E1FC2" w14:textId="77777777" w:rsidR="0011557C" w:rsidRDefault="0011557C" w:rsidP="000F64F2">
      <w:pPr>
        <w:spacing w:after="0" w:line="240" w:lineRule="auto"/>
      </w:pPr>
      <w:r>
        <w:continuationSeparator/>
      </w:r>
    </w:p>
  </w:endnote>
  <w:endnote w:type="continuationNotice" w:id="1">
    <w:p w14:paraId="22D4D857" w14:textId="77777777" w:rsidR="0011557C" w:rsidRDefault="001155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wa-assalaf">
    <w:altName w:val="Arial"/>
    <w:charset w:val="00"/>
    <w:family w:val="auto"/>
    <w:pitch w:val="variable"/>
    <w:sig w:usb0="00002007" w:usb1="80000000" w:usb2="00000008" w:usb3="00000000" w:csb0="00000043" w:csb1="00000000"/>
  </w:font>
  <w:font w:name="SKR HEAD1">
    <w:altName w:val="Arial"/>
    <w:charset w:val="B2"/>
    <w:family w:val="auto"/>
    <w:pitch w:val="variable"/>
    <w:sig w:usb0="00002001" w:usb1="00000000" w:usb2="00000000" w:usb3="00000000" w:csb0="00000040" w:csb1="00000000"/>
  </w:font>
  <w:font w:name="MCS ALMAALIM HIGH">
    <w:altName w:val="Arial"/>
    <w:charset w:val="B2"/>
    <w:family w:val="auto"/>
    <w:pitch w:val="variable"/>
    <w:sig w:usb0="00002001" w:usb1="00000000" w:usb2="00000000" w:usb3="00000000" w:csb0="00000040" w:csb1="00000000"/>
  </w:font>
  <w:font w:name="Lotus Linotype">
    <w:altName w:val="Arial"/>
    <w:charset w:val="00"/>
    <w:family w:val="auto"/>
    <w:pitch w:val="variable"/>
    <w:sig w:usb0="00002007" w:usb1="80000000" w:usb2="00000008" w:usb3="00000000" w:csb0="00000043" w:csb1="00000000"/>
  </w:font>
  <w:font w:name="Arial Unicode MS">
    <w:panose1 w:val="020B0604020202020204"/>
    <w:charset w:val="80"/>
    <w:family w:val="swiss"/>
    <w:pitch w:val="variable"/>
    <w:sig w:usb0="F7FFAFFF" w:usb1="E9DFFFFF" w:usb2="0000003F" w:usb3="00000000" w:csb0="003F01FF" w:csb1="00000000"/>
  </w:font>
  <w:font w:name="KFGQPC Arabic Symbols 01">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12E4C" w14:textId="77777777" w:rsidR="0011557C" w:rsidRDefault="0011557C" w:rsidP="000F64F2">
      <w:pPr>
        <w:spacing w:after="0" w:line="240" w:lineRule="auto"/>
      </w:pPr>
      <w:r>
        <w:separator/>
      </w:r>
    </w:p>
  </w:footnote>
  <w:footnote w:type="continuationSeparator" w:id="0">
    <w:p w14:paraId="3F6A194F" w14:textId="77777777" w:rsidR="0011557C" w:rsidRDefault="0011557C" w:rsidP="000F64F2">
      <w:pPr>
        <w:spacing w:after="0" w:line="240" w:lineRule="auto"/>
      </w:pPr>
      <w:r>
        <w:continuationSeparator/>
      </w:r>
    </w:p>
  </w:footnote>
  <w:footnote w:type="continuationNotice" w:id="1">
    <w:p w14:paraId="60B48B0E" w14:textId="77777777" w:rsidR="0011557C" w:rsidRDefault="0011557C">
      <w:pPr>
        <w:spacing w:after="0" w:line="240" w:lineRule="auto"/>
      </w:pPr>
    </w:p>
  </w:footnote>
  <w:footnote w:id="2">
    <w:p w14:paraId="2F9F360C" w14:textId="77777777" w:rsidR="000F64F2" w:rsidRDefault="000F64F2" w:rsidP="000F64F2">
      <w:pPr>
        <w:pStyle w:val="19"/>
        <w:rPr>
          <w:rStyle w:val="a6"/>
          <w:rtl/>
        </w:rPr>
      </w:pPr>
      <w:r>
        <w:rPr>
          <w:vertAlign w:val="superscript"/>
          <w:rtl/>
        </w:rPr>
        <w:footnoteRef/>
      </w:r>
      <w:r>
        <w:rPr>
          <w:rStyle w:val="a6"/>
          <w:rtl/>
        </w:rPr>
        <w:tab/>
        <w:t xml:space="preserve"> انظر: تطريز رياض الصالحين، فيصل المبارك (244).</w:t>
      </w:r>
    </w:p>
    <w:p w14:paraId="09E92FF9" w14:textId="77777777" w:rsidR="000F64F2" w:rsidRDefault="000F64F2" w:rsidP="000F64F2">
      <w:pPr>
        <w:pStyle w:val="19"/>
        <w:rPr>
          <w:rtl/>
        </w:rPr>
      </w:pPr>
    </w:p>
  </w:footnote>
  <w:footnote w:id="3">
    <w:p w14:paraId="51E20D1E" w14:textId="77777777" w:rsidR="000F64F2" w:rsidRDefault="000F64F2" w:rsidP="000F64F2">
      <w:pPr>
        <w:pStyle w:val="19"/>
        <w:rPr>
          <w:rStyle w:val="a6"/>
          <w:rtl/>
        </w:rPr>
      </w:pPr>
      <w:r>
        <w:rPr>
          <w:vertAlign w:val="superscript"/>
          <w:rtl/>
        </w:rPr>
        <w:footnoteRef/>
      </w:r>
      <w:r>
        <w:rPr>
          <w:rStyle w:val="a6"/>
          <w:rtl/>
        </w:rPr>
        <w:tab/>
        <w:t xml:space="preserve"> رواه أبو داود (4842).</w:t>
      </w:r>
    </w:p>
    <w:p w14:paraId="681E1170" w14:textId="77777777" w:rsidR="000F64F2" w:rsidRDefault="000F64F2" w:rsidP="000F64F2">
      <w:pPr>
        <w:pStyle w:val="19"/>
        <w:rPr>
          <w:rtl/>
        </w:rPr>
      </w:pPr>
    </w:p>
  </w:footnote>
  <w:footnote w:id="4">
    <w:p w14:paraId="648FD1D9" w14:textId="77777777" w:rsidR="000F64F2" w:rsidRDefault="000F64F2" w:rsidP="000F64F2">
      <w:pPr>
        <w:pStyle w:val="19"/>
        <w:rPr>
          <w:rStyle w:val="a6"/>
          <w:rtl/>
        </w:rPr>
      </w:pPr>
      <w:r>
        <w:rPr>
          <w:vertAlign w:val="superscript"/>
          <w:rtl/>
        </w:rPr>
        <w:footnoteRef/>
      </w:r>
      <w:r>
        <w:rPr>
          <w:rStyle w:val="a6"/>
          <w:rtl/>
        </w:rPr>
        <w:tab/>
        <w:t xml:space="preserve"> رواه الترمذي (1921)، وصححه الألباني في صحيح الجامع (5444). وقال </w:t>
      </w:r>
      <w:r>
        <w:rPr>
          <w:rFonts w:ascii="KFGQPC Arabic Symbols 01" w:hAnsi="KFGQPC Arabic Symbols 01" w:cs="KFGQPC Arabic Symbols 01"/>
          <w:color w:val="8B0E04"/>
          <w:sz w:val="22"/>
          <w:szCs w:val="22"/>
        </w:rPr>
        <w:t></w:t>
      </w:r>
      <w:r>
        <w:rPr>
          <w:rStyle w:val="a6"/>
          <w:rtl/>
        </w:rPr>
        <w:t>: (مَنْ لَمْ يَرْحَمْ صَغِيرَنَا، وَيَعْرِفْ حقَّ كبيرنا، فليس منا). رواه أبو داود (4943)، وصححه الألباني في صحيح الجامع (6540).</w:t>
      </w:r>
    </w:p>
    <w:p w14:paraId="7C725BB4" w14:textId="77777777" w:rsidR="000F64F2" w:rsidRDefault="000F64F2" w:rsidP="000F64F2">
      <w:pPr>
        <w:pStyle w:val="19"/>
        <w:rPr>
          <w:rtl/>
        </w:rPr>
      </w:pPr>
    </w:p>
  </w:footnote>
  <w:footnote w:id="5">
    <w:p w14:paraId="4A34FB7B" w14:textId="77777777" w:rsidR="000F64F2" w:rsidRDefault="000F64F2" w:rsidP="000F64F2">
      <w:pPr>
        <w:pStyle w:val="19"/>
        <w:rPr>
          <w:rStyle w:val="a6"/>
          <w:rtl/>
        </w:rPr>
      </w:pPr>
      <w:r>
        <w:rPr>
          <w:vertAlign w:val="superscript"/>
          <w:rtl/>
        </w:rPr>
        <w:footnoteRef/>
      </w:r>
      <w:r>
        <w:rPr>
          <w:rStyle w:val="a6"/>
          <w:rtl/>
        </w:rPr>
        <w:tab/>
        <w:t xml:space="preserve"> رواه الترمذي وحسنه (2329).</w:t>
      </w:r>
    </w:p>
    <w:p w14:paraId="6DA07785" w14:textId="77777777" w:rsidR="000F64F2" w:rsidRDefault="000F64F2" w:rsidP="000F64F2">
      <w:pPr>
        <w:pStyle w:val="19"/>
        <w:rPr>
          <w:rtl/>
        </w:rPr>
      </w:pPr>
    </w:p>
  </w:footnote>
  <w:footnote w:id="6">
    <w:p w14:paraId="4016215A" w14:textId="77777777" w:rsidR="000F64F2" w:rsidRDefault="000F64F2" w:rsidP="000F64F2">
      <w:pPr>
        <w:pStyle w:val="20"/>
        <w:rPr>
          <w:rtl/>
        </w:rPr>
      </w:pPr>
      <w:r>
        <w:rPr>
          <w:vertAlign w:val="superscript"/>
          <w:rtl/>
        </w:rPr>
        <w:footnoteRef/>
      </w:r>
      <w:r>
        <w:rPr>
          <w:rtl/>
        </w:rPr>
        <w:tab/>
        <w:t>رواه البخاري (6231).</w:t>
      </w:r>
    </w:p>
    <w:p w14:paraId="2C0A533C" w14:textId="77777777" w:rsidR="000F64F2" w:rsidRDefault="000F64F2" w:rsidP="000F64F2">
      <w:pPr>
        <w:pStyle w:val="20"/>
        <w:rPr>
          <w:rtl/>
        </w:rPr>
      </w:pPr>
    </w:p>
  </w:footnote>
  <w:footnote w:id="7">
    <w:p w14:paraId="232800F6" w14:textId="77777777" w:rsidR="000F64F2" w:rsidRDefault="000F64F2" w:rsidP="000F64F2">
      <w:pPr>
        <w:pStyle w:val="20"/>
        <w:rPr>
          <w:rtl/>
        </w:rPr>
      </w:pPr>
      <w:r>
        <w:rPr>
          <w:vertAlign w:val="superscript"/>
          <w:rtl/>
        </w:rPr>
        <w:footnoteRef/>
      </w:r>
      <w:r>
        <w:rPr>
          <w:rtl/>
        </w:rPr>
        <w:tab/>
        <w:t>رواه البخاري (3173)، ومسلم (1669). قال ابْنُ بَطَّال: (ينبغي أن يبدأ بالأكبر فيما يستوي فيه علم الكبير والصغير، فأما إذا علم الصغير ما يجهل الكبير؛ فإنه ينبغي لمن كان عنده علم أن يَذْكُرَه، وإن كان صغيرًا، ولا يُعَدّ ذلكَ مِنْهُ سَوْء أَدَب، ولا تَنَقُّصًا لحَقِّ الكبير في التقدُّمِ عليه). شرح صحيح البخاري، ابن بطال (9/317).</w:t>
      </w:r>
    </w:p>
    <w:p w14:paraId="50B9A0E0" w14:textId="77777777" w:rsidR="000F64F2" w:rsidRDefault="000F64F2" w:rsidP="000F64F2">
      <w:pPr>
        <w:pStyle w:val="20"/>
        <w:rPr>
          <w:rtl/>
        </w:rPr>
      </w:pPr>
    </w:p>
  </w:footnote>
  <w:footnote w:id="8">
    <w:p w14:paraId="7C5DA476" w14:textId="77777777" w:rsidR="000F64F2" w:rsidRDefault="000F64F2" w:rsidP="000F64F2">
      <w:pPr>
        <w:pStyle w:val="20"/>
        <w:rPr>
          <w:rtl/>
        </w:rPr>
      </w:pPr>
      <w:r>
        <w:rPr>
          <w:vertAlign w:val="superscript"/>
          <w:rtl/>
        </w:rPr>
        <w:footnoteRef/>
      </w:r>
      <w:r>
        <w:rPr>
          <w:rtl/>
        </w:rPr>
        <w:tab/>
        <w:t>انظر: شرح رياض الصالحين، ابن عثيمين (4/151).</w:t>
      </w:r>
    </w:p>
    <w:p w14:paraId="2F7B4312" w14:textId="77777777" w:rsidR="000F64F2" w:rsidRDefault="000F64F2" w:rsidP="000F64F2">
      <w:pPr>
        <w:pStyle w:val="20"/>
        <w:rPr>
          <w:rtl/>
        </w:rPr>
      </w:pPr>
    </w:p>
  </w:footnote>
  <w:footnote w:id="9">
    <w:p w14:paraId="26C8DB4A" w14:textId="77777777" w:rsidR="000F64F2" w:rsidRDefault="000F64F2" w:rsidP="000F64F2">
      <w:pPr>
        <w:pStyle w:val="20"/>
        <w:rPr>
          <w:rtl/>
        </w:rPr>
      </w:pPr>
      <w:r>
        <w:rPr>
          <w:vertAlign w:val="superscript"/>
          <w:rtl/>
        </w:rPr>
        <w:footnoteRef/>
      </w:r>
      <w:r>
        <w:rPr>
          <w:rtl/>
        </w:rPr>
        <w:tab/>
        <w:t>رواه البخاري (631).</w:t>
      </w:r>
    </w:p>
    <w:p w14:paraId="02915FE2" w14:textId="77777777" w:rsidR="000F64F2" w:rsidRDefault="000F64F2" w:rsidP="000F64F2">
      <w:pPr>
        <w:pStyle w:val="20"/>
        <w:rPr>
          <w:rtl/>
        </w:rPr>
      </w:pPr>
    </w:p>
  </w:footnote>
  <w:footnote w:id="10">
    <w:p w14:paraId="1E1804D8" w14:textId="77777777" w:rsidR="000F64F2" w:rsidRDefault="000F64F2" w:rsidP="000F64F2">
      <w:pPr>
        <w:pStyle w:val="19"/>
        <w:rPr>
          <w:rStyle w:val="a6"/>
          <w:rtl/>
        </w:rPr>
      </w:pPr>
      <w:r>
        <w:rPr>
          <w:vertAlign w:val="superscript"/>
          <w:rtl/>
        </w:rPr>
        <w:footnoteRef/>
      </w:r>
      <w:r>
        <w:rPr>
          <w:rStyle w:val="a6"/>
          <w:rtl/>
        </w:rPr>
        <w:tab/>
        <w:t xml:space="preserve"> انظر: إرشاد الساري، القسطلاني (2/48).</w:t>
      </w:r>
    </w:p>
    <w:p w14:paraId="1A7E9E9A" w14:textId="77777777" w:rsidR="000F64F2" w:rsidRDefault="000F64F2" w:rsidP="000F64F2">
      <w:pPr>
        <w:pStyle w:val="19"/>
        <w:rPr>
          <w:rtl/>
        </w:rPr>
      </w:pPr>
    </w:p>
  </w:footnote>
  <w:footnote w:id="11">
    <w:p w14:paraId="0697330B" w14:textId="77777777" w:rsidR="000F64F2" w:rsidRDefault="000F64F2" w:rsidP="000F64F2">
      <w:pPr>
        <w:pStyle w:val="19"/>
        <w:rPr>
          <w:rStyle w:val="a6"/>
          <w:rtl/>
        </w:rPr>
      </w:pPr>
      <w:r>
        <w:rPr>
          <w:vertAlign w:val="superscript"/>
          <w:rtl/>
        </w:rPr>
        <w:footnoteRef/>
      </w:r>
      <w:r>
        <w:rPr>
          <w:rStyle w:val="a6"/>
          <w:rtl/>
        </w:rPr>
        <w:tab/>
        <w:t xml:space="preserve"> أخرجه ابن حبان (1912)، وصححه الألباني في التعليقات الحسان (560).</w:t>
      </w:r>
    </w:p>
    <w:p w14:paraId="718DF034" w14:textId="77777777" w:rsidR="000F64F2" w:rsidRDefault="000F64F2" w:rsidP="000F64F2">
      <w:pPr>
        <w:pStyle w:val="19"/>
        <w:rPr>
          <w:rtl/>
        </w:rPr>
      </w:pPr>
    </w:p>
  </w:footnote>
  <w:footnote w:id="12">
    <w:p w14:paraId="6D44F878" w14:textId="77777777" w:rsidR="000F64F2" w:rsidRDefault="000F64F2" w:rsidP="000F64F2">
      <w:pPr>
        <w:pStyle w:val="19"/>
        <w:rPr>
          <w:rStyle w:val="a6"/>
          <w:rtl/>
        </w:rPr>
      </w:pPr>
      <w:r>
        <w:rPr>
          <w:vertAlign w:val="superscript"/>
          <w:rtl/>
        </w:rPr>
        <w:footnoteRef/>
      </w:r>
      <w:r>
        <w:rPr>
          <w:rStyle w:val="a6"/>
          <w:rtl/>
        </w:rPr>
        <w:tab/>
        <w:t xml:space="preserve"> انظر: فيض القدير شرح الجامع الصغير، المناوي (3/220).</w:t>
      </w:r>
    </w:p>
    <w:p w14:paraId="09FCFDEC" w14:textId="77777777" w:rsidR="000F64F2" w:rsidRDefault="000F64F2" w:rsidP="000F64F2">
      <w:pPr>
        <w:pStyle w:val="19"/>
        <w:rPr>
          <w:rtl/>
        </w:rPr>
      </w:pPr>
    </w:p>
  </w:footnote>
  <w:footnote w:id="13">
    <w:p w14:paraId="49A5F09E" w14:textId="77777777" w:rsidR="000F64F2" w:rsidRDefault="000F64F2" w:rsidP="000F64F2">
      <w:pPr>
        <w:pStyle w:val="19"/>
        <w:rPr>
          <w:rStyle w:val="a6"/>
          <w:rtl/>
        </w:rPr>
      </w:pPr>
      <w:r>
        <w:rPr>
          <w:vertAlign w:val="superscript"/>
          <w:rtl/>
        </w:rPr>
        <w:footnoteRef/>
      </w:r>
      <w:r>
        <w:rPr>
          <w:rStyle w:val="a6"/>
          <w:rtl/>
        </w:rPr>
        <w:tab/>
        <w:t xml:space="preserve"> زاد المسير، ابن الجوزي (3/19).</w:t>
      </w:r>
    </w:p>
    <w:p w14:paraId="7E0CCBD7" w14:textId="77777777" w:rsidR="000F64F2" w:rsidRDefault="000F64F2" w:rsidP="000F64F2">
      <w:pPr>
        <w:pStyle w:val="19"/>
        <w:rPr>
          <w:rtl/>
        </w:rPr>
      </w:pPr>
    </w:p>
  </w:footnote>
  <w:footnote w:id="14">
    <w:p w14:paraId="4BF4ED44" w14:textId="77777777" w:rsidR="000F64F2" w:rsidRDefault="000F64F2" w:rsidP="000F64F2">
      <w:pPr>
        <w:pStyle w:val="19"/>
        <w:rPr>
          <w:rStyle w:val="a6"/>
          <w:rtl/>
        </w:rPr>
      </w:pPr>
      <w:r>
        <w:rPr>
          <w:vertAlign w:val="superscript"/>
          <w:rtl/>
        </w:rPr>
        <w:footnoteRef/>
      </w:r>
      <w:r>
        <w:rPr>
          <w:rStyle w:val="a6"/>
          <w:rtl/>
        </w:rPr>
        <w:tab/>
        <w:t xml:space="preserve"> رواه مسلم (2551). </w:t>
      </w:r>
    </w:p>
    <w:p w14:paraId="0E3F34C7" w14:textId="77777777" w:rsidR="000F64F2" w:rsidRDefault="000F64F2" w:rsidP="000F64F2">
      <w:pPr>
        <w:pStyle w:val="19"/>
        <w:rPr>
          <w:rtl/>
        </w:rPr>
      </w:pPr>
    </w:p>
  </w:footnote>
  <w:footnote w:id="15">
    <w:p w14:paraId="29D87F6D" w14:textId="77777777" w:rsidR="000F64F2" w:rsidRDefault="000F64F2" w:rsidP="000F64F2">
      <w:pPr>
        <w:pStyle w:val="19"/>
        <w:rPr>
          <w:rStyle w:val="a6"/>
          <w:rtl/>
        </w:rPr>
      </w:pPr>
      <w:r>
        <w:rPr>
          <w:vertAlign w:val="superscript"/>
          <w:rtl/>
        </w:rPr>
        <w:footnoteRef/>
      </w:r>
      <w:r>
        <w:rPr>
          <w:rStyle w:val="a6"/>
          <w:rtl/>
        </w:rPr>
        <w:tab/>
        <w:t xml:space="preserve"> رواه أبو داود (4843)، وحسنه الألباني في صحيح أبي داود.</w:t>
      </w:r>
    </w:p>
    <w:p w14:paraId="719D36DC" w14:textId="77777777" w:rsidR="000F64F2" w:rsidRDefault="000F64F2" w:rsidP="000F64F2">
      <w:pPr>
        <w:pStyle w:val="19"/>
        <w:rPr>
          <w:rtl/>
        </w:rPr>
      </w:pPr>
    </w:p>
  </w:footnote>
  <w:footnote w:id="16">
    <w:p w14:paraId="374E93F4" w14:textId="77777777" w:rsidR="000F64F2" w:rsidRDefault="000F64F2" w:rsidP="000F64F2">
      <w:pPr>
        <w:pStyle w:val="19"/>
        <w:rPr>
          <w:rStyle w:val="a6"/>
          <w:rtl/>
        </w:rPr>
      </w:pPr>
      <w:r>
        <w:rPr>
          <w:vertAlign w:val="superscript"/>
          <w:rtl/>
        </w:rPr>
        <w:footnoteRef/>
      </w:r>
      <w:r>
        <w:rPr>
          <w:rStyle w:val="a6"/>
          <w:rtl/>
        </w:rPr>
        <w:tab/>
        <w:t xml:space="preserve"> انظر: موطأ مالك (1/265).</w:t>
      </w:r>
    </w:p>
    <w:p w14:paraId="5C8EBF32" w14:textId="77777777" w:rsidR="000F64F2" w:rsidRDefault="000F64F2" w:rsidP="000F64F2">
      <w:pPr>
        <w:pStyle w:val="19"/>
        <w:rPr>
          <w:rtl/>
        </w:rPr>
      </w:pPr>
    </w:p>
  </w:footnote>
  <w:footnote w:id="17">
    <w:p w14:paraId="6B49CCE9" w14:textId="77777777" w:rsidR="000F64F2" w:rsidRDefault="000F64F2" w:rsidP="000F64F2">
      <w:pPr>
        <w:pStyle w:val="19"/>
        <w:rPr>
          <w:rStyle w:val="a6"/>
          <w:rtl/>
        </w:rPr>
      </w:pPr>
      <w:r>
        <w:rPr>
          <w:vertAlign w:val="superscript"/>
          <w:rtl/>
        </w:rPr>
        <w:footnoteRef/>
      </w:r>
      <w:r>
        <w:rPr>
          <w:rStyle w:val="a6"/>
          <w:rtl/>
        </w:rPr>
        <w:tab/>
        <w:t xml:space="preserve"> انظر: التيسير بشرح الجامع الصغير، المناوي (1/347)، دليل الفالحين لطرق رياض الصالحين، البكري (3/212).</w:t>
      </w:r>
    </w:p>
    <w:p w14:paraId="0946E821" w14:textId="77777777" w:rsidR="000F64F2" w:rsidRDefault="000F64F2" w:rsidP="000F64F2">
      <w:pPr>
        <w:pStyle w:val="19"/>
        <w:rPr>
          <w:rtl/>
        </w:rPr>
      </w:pPr>
    </w:p>
  </w:footnote>
  <w:footnote w:id="18">
    <w:p w14:paraId="0043F99B" w14:textId="77777777" w:rsidR="000F64F2" w:rsidRDefault="000F64F2" w:rsidP="000F64F2">
      <w:pPr>
        <w:pStyle w:val="19"/>
        <w:rPr>
          <w:rStyle w:val="a6"/>
          <w:rtl/>
        </w:rPr>
      </w:pPr>
      <w:r>
        <w:rPr>
          <w:vertAlign w:val="superscript"/>
          <w:rtl/>
        </w:rPr>
        <w:footnoteRef/>
      </w:r>
      <w:r>
        <w:rPr>
          <w:rStyle w:val="a6"/>
          <w:rtl/>
        </w:rPr>
        <w:tab/>
        <w:t xml:space="preserve"> رواه الترمذي (2022).</w:t>
      </w:r>
    </w:p>
    <w:p w14:paraId="4ACB6AF4" w14:textId="77777777" w:rsidR="000F64F2" w:rsidRDefault="000F64F2" w:rsidP="000F64F2">
      <w:pPr>
        <w:pStyle w:val="19"/>
        <w:rPr>
          <w:rtl/>
        </w:rPr>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braheem Khan">
    <w15:presenceInfo w15:providerId="Windows Live" w15:userId="3ced158cb42a4c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proofState w:spelling="clean" w:grammar="clean"/>
  <w:revisionView w:inkAnnotation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F2"/>
    <w:rsid w:val="00003F0F"/>
    <w:rsid w:val="00026D8D"/>
    <w:rsid w:val="00033BA2"/>
    <w:rsid w:val="0004322B"/>
    <w:rsid w:val="0006452E"/>
    <w:rsid w:val="000869DD"/>
    <w:rsid w:val="00097E9E"/>
    <w:rsid w:val="000B3D95"/>
    <w:rsid w:val="000F64F2"/>
    <w:rsid w:val="00106946"/>
    <w:rsid w:val="0011557C"/>
    <w:rsid w:val="001275D9"/>
    <w:rsid w:val="001622E8"/>
    <w:rsid w:val="001F2CE0"/>
    <w:rsid w:val="00223744"/>
    <w:rsid w:val="00247025"/>
    <w:rsid w:val="00252F7A"/>
    <w:rsid w:val="00271693"/>
    <w:rsid w:val="002723B0"/>
    <w:rsid w:val="0028472F"/>
    <w:rsid w:val="0028646B"/>
    <w:rsid w:val="00293128"/>
    <w:rsid w:val="002A2A6A"/>
    <w:rsid w:val="002C7F35"/>
    <w:rsid w:val="002E474A"/>
    <w:rsid w:val="002F41A4"/>
    <w:rsid w:val="003012C4"/>
    <w:rsid w:val="00306749"/>
    <w:rsid w:val="00324563"/>
    <w:rsid w:val="003344AE"/>
    <w:rsid w:val="00336207"/>
    <w:rsid w:val="00351184"/>
    <w:rsid w:val="0035672E"/>
    <w:rsid w:val="00376677"/>
    <w:rsid w:val="0038551D"/>
    <w:rsid w:val="003C20AD"/>
    <w:rsid w:val="003E645F"/>
    <w:rsid w:val="0040174D"/>
    <w:rsid w:val="004102CD"/>
    <w:rsid w:val="00417BDE"/>
    <w:rsid w:val="00423F88"/>
    <w:rsid w:val="00427C11"/>
    <w:rsid w:val="00463CFD"/>
    <w:rsid w:val="004721CD"/>
    <w:rsid w:val="00473D15"/>
    <w:rsid w:val="00492423"/>
    <w:rsid w:val="004A6059"/>
    <w:rsid w:val="004C4A23"/>
    <w:rsid w:val="00505484"/>
    <w:rsid w:val="00530185"/>
    <w:rsid w:val="005368BC"/>
    <w:rsid w:val="0056047F"/>
    <w:rsid w:val="00576C53"/>
    <w:rsid w:val="00585283"/>
    <w:rsid w:val="00587A9D"/>
    <w:rsid w:val="005E2141"/>
    <w:rsid w:val="005F326C"/>
    <w:rsid w:val="00602C66"/>
    <w:rsid w:val="00603075"/>
    <w:rsid w:val="006112A2"/>
    <w:rsid w:val="00626727"/>
    <w:rsid w:val="0063005C"/>
    <w:rsid w:val="0066269D"/>
    <w:rsid w:val="00665430"/>
    <w:rsid w:val="006B3433"/>
    <w:rsid w:val="006B416D"/>
    <w:rsid w:val="006E4343"/>
    <w:rsid w:val="006F0641"/>
    <w:rsid w:val="007003FC"/>
    <w:rsid w:val="00720799"/>
    <w:rsid w:val="00753CED"/>
    <w:rsid w:val="00763D23"/>
    <w:rsid w:val="007A261F"/>
    <w:rsid w:val="007E7E17"/>
    <w:rsid w:val="008164D8"/>
    <w:rsid w:val="008172A9"/>
    <w:rsid w:val="00827745"/>
    <w:rsid w:val="008346B0"/>
    <w:rsid w:val="008607F1"/>
    <w:rsid w:val="00861C38"/>
    <w:rsid w:val="008633B1"/>
    <w:rsid w:val="008801FD"/>
    <w:rsid w:val="00881EA0"/>
    <w:rsid w:val="00885848"/>
    <w:rsid w:val="008C671E"/>
    <w:rsid w:val="008D1624"/>
    <w:rsid w:val="008D775E"/>
    <w:rsid w:val="008E284C"/>
    <w:rsid w:val="008E2B76"/>
    <w:rsid w:val="009036FF"/>
    <w:rsid w:val="00951B84"/>
    <w:rsid w:val="00961828"/>
    <w:rsid w:val="00963776"/>
    <w:rsid w:val="009761B4"/>
    <w:rsid w:val="00992F87"/>
    <w:rsid w:val="009A1466"/>
    <w:rsid w:val="009D0158"/>
    <w:rsid w:val="009E43C8"/>
    <w:rsid w:val="00A2424C"/>
    <w:rsid w:val="00A30C96"/>
    <w:rsid w:val="00A41C56"/>
    <w:rsid w:val="00A4538D"/>
    <w:rsid w:val="00A63787"/>
    <w:rsid w:val="00A73A9F"/>
    <w:rsid w:val="00AC653D"/>
    <w:rsid w:val="00B07FEC"/>
    <w:rsid w:val="00B16208"/>
    <w:rsid w:val="00B32771"/>
    <w:rsid w:val="00B35A3B"/>
    <w:rsid w:val="00B457A4"/>
    <w:rsid w:val="00B64382"/>
    <w:rsid w:val="00B7796F"/>
    <w:rsid w:val="00B90F81"/>
    <w:rsid w:val="00BF320B"/>
    <w:rsid w:val="00C02B48"/>
    <w:rsid w:val="00C27C22"/>
    <w:rsid w:val="00C4734C"/>
    <w:rsid w:val="00C527A3"/>
    <w:rsid w:val="00C73514"/>
    <w:rsid w:val="00C96320"/>
    <w:rsid w:val="00C967CC"/>
    <w:rsid w:val="00CA3654"/>
    <w:rsid w:val="00D02828"/>
    <w:rsid w:val="00D0580F"/>
    <w:rsid w:val="00D1120F"/>
    <w:rsid w:val="00D74D6A"/>
    <w:rsid w:val="00D80A59"/>
    <w:rsid w:val="00DC5A29"/>
    <w:rsid w:val="00DE39EC"/>
    <w:rsid w:val="00DE3DC2"/>
    <w:rsid w:val="00DE52CF"/>
    <w:rsid w:val="00E33B14"/>
    <w:rsid w:val="00E54FE3"/>
    <w:rsid w:val="00E65639"/>
    <w:rsid w:val="00E66FA6"/>
    <w:rsid w:val="00E77655"/>
    <w:rsid w:val="00EA79EE"/>
    <w:rsid w:val="00EC1757"/>
    <w:rsid w:val="00EE2CA7"/>
    <w:rsid w:val="00EF31B8"/>
    <w:rsid w:val="00F00E98"/>
    <w:rsid w:val="00F23548"/>
    <w:rsid w:val="00F4345D"/>
    <w:rsid w:val="00F537BF"/>
    <w:rsid w:val="00F64819"/>
    <w:rsid w:val="00F72457"/>
    <w:rsid w:val="00FC031C"/>
    <w:rsid w:val="00FC1B06"/>
    <w:rsid w:val="00FC24D3"/>
    <w:rsid w:val="00FC3F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4DB5"/>
  <w15:chartTrackingRefBased/>
  <w15:docId w15:val="{50E80F8C-E00F-436A-BE34-452AEF54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4">
    <w:name w:val="تنسيق المتن 20-34"/>
    <w:basedOn w:val="Normal"/>
    <w:uiPriority w:val="99"/>
    <w:rsid w:val="000F64F2"/>
    <w:pPr>
      <w:widowControl w:val="0"/>
      <w:autoSpaceDE w:val="0"/>
      <w:autoSpaceDN w:val="0"/>
      <w:bidi/>
      <w:adjustRightInd w:val="0"/>
      <w:spacing w:before="113" w:after="0" w:line="680" w:lineRule="atLeast"/>
      <w:ind w:firstLine="454"/>
      <w:jc w:val="both"/>
      <w:textAlignment w:val="center"/>
    </w:pPr>
    <w:rPr>
      <w:rFonts w:ascii="adwa-assalaf" w:eastAsia="Times New Roman" w:hAnsi="adwa-assalaf" w:cs="adwa-assalaf"/>
      <w:b/>
      <w:bCs/>
      <w:color w:val="000000"/>
      <w:sz w:val="40"/>
      <w:szCs w:val="40"/>
      <w:lang w:val="en-US" w:bidi="ar-YE"/>
    </w:rPr>
  </w:style>
  <w:style w:type="paragraph" w:customStyle="1" w:styleId="a">
    <w:name w:val="نجوم ***"/>
    <w:basedOn w:val="Normal"/>
    <w:uiPriority w:val="99"/>
    <w:rsid w:val="000F64F2"/>
    <w:pPr>
      <w:widowControl w:val="0"/>
      <w:autoSpaceDE w:val="0"/>
      <w:autoSpaceDN w:val="0"/>
      <w:bidi/>
      <w:adjustRightInd w:val="0"/>
      <w:spacing w:before="340" w:after="0" w:line="500" w:lineRule="atLeast"/>
      <w:jc w:val="center"/>
      <w:textAlignment w:val="center"/>
    </w:pPr>
    <w:rPr>
      <w:rFonts w:ascii="adwa-assalaf" w:eastAsia="Times New Roman" w:hAnsi="adwa-assalaf" w:cs="adwa-assalaf"/>
      <w:color w:val="00ADEF"/>
      <w:sz w:val="80"/>
      <w:szCs w:val="80"/>
      <w:lang w:val="en-US" w:bidi="ar-YE"/>
    </w:rPr>
  </w:style>
  <w:style w:type="paragraph" w:customStyle="1" w:styleId="a0">
    <w:name w:val="عنوان الخطبة"/>
    <w:basedOn w:val="Normal"/>
    <w:uiPriority w:val="99"/>
    <w:rsid w:val="000F64F2"/>
    <w:pPr>
      <w:widowControl w:val="0"/>
      <w:autoSpaceDE w:val="0"/>
      <w:autoSpaceDN w:val="0"/>
      <w:bidi/>
      <w:adjustRightInd w:val="0"/>
      <w:spacing w:before="227" w:after="113" w:line="480" w:lineRule="atLeast"/>
      <w:jc w:val="center"/>
      <w:textAlignment w:val="center"/>
    </w:pPr>
    <w:rPr>
      <w:rFonts w:ascii="SKR HEAD1" w:eastAsia="Times New Roman" w:hAnsi="Calibri" w:cs="SKR HEAD1"/>
      <w:color w:val="8B0E04"/>
      <w:sz w:val="50"/>
      <w:szCs w:val="50"/>
      <w:lang w:val="en-US" w:bidi="ar-YE"/>
    </w:rPr>
  </w:style>
  <w:style w:type="paragraph" w:customStyle="1" w:styleId="a1">
    <w:name w:val="الخطبة الأولى"/>
    <w:basedOn w:val="Normal"/>
    <w:uiPriority w:val="99"/>
    <w:rsid w:val="000F64F2"/>
    <w:pPr>
      <w:widowControl w:val="0"/>
      <w:autoSpaceDE w:val="0"/>
      <w:autoSpaceDN w:val="0"/>
      <w:bidi/>
      <w:adjustRightInd w:val="0"/>
      <w:spacing w:before="283" w:after="113" w:line="480" w:lineRule="atLeast"/>
      <w:jc w:val="center"/>
      <w:textAlignment w:val="center"/>
    </w:pPr>
    <w:rPr>
      <w:rFonts w:ascii="MCS ALMAALIM HIGH" w:eastAsia="Times New Roman" w:hAnsi="Calibri" w:cs="MCS ALMAALIM HIGH"/>
      <w:color w:val="1A4198"/>
      <w:sz w:val="44"/>
      <w:szCs w:val="44"/>
      <w:lang w:val="en-US" w:bidi="ar-YE"/>
    </w:rPr>
  </w:style>
  <w:style w:type="paragraph" w:customStyle="1" w:styleId="20-31">
    <w:name w:val="تنسيق المتن 20-31"/>
    <w:basedOn w:val="Normal"/>
    <w:uiPriority w:val="99"/>
    <w:rsid w:val="000F64F2"/>
    <w:pPr>
      <w:widowControl w:val="0"/>
      <w:autoSpaceDE w:val="0"/>
      <w:autoSpaceDN w:val="0"/>
      <w:bidi/>
      <w:adjustRightInd w:val="0"/>
      <w:spacing w:before="113" w:after="0" w:line="620" w:lineRule="atLeast"/>
      <w:ind w:firstLine="454"/>
      <w:jc w:val="both"/>
      <w:textAlignment w:val="center"/>
    </w:pPr>
    <w:rPr>
      <w:rFonts w:ascii="adwa-assalaf" w:eastAsia="Times New Roman" w:hAnsi="adwa-assalaf" w:cs="adwa-assalaf"/>
      <w:b/>
      <w:bCs/>
      <w:color w:val="000000"/>
      <w:sz w:val="40"/>
      <w:szCs w:val="40"/>
      <w:lang w:val="en-US" w:bidi="ar-YE"/>
    </w:rPr>
  </w:style>
  <w:style w:type="paragraph" w:customStyle="1" w:styleId="a2">
    <w:name w:val="الخطبة الثانية"/>
    <w:basedOn w:val="Normal"/>
    <w:uiPriority w:val="99"/>
    <w:rsid w:val="000F64F2"/>
    <w:pPr>
      <w:widowControl w:val="0"/>
      <w:autoSpaceDE w:val="0"/>
      <w:autoSpaceDN w:val="0"/>
      <w:bidi/>
      <w:adjustRightInd w:val="0"/>
      <w:spacing w:before="283" w:after="113" w:line="480" w:lineRule="atLeast"/>
      <w:jc w:val="center"/>
      <w:textAlignment w:val="center"/>
    </w:pPr>
    <w:rPr>
      <w:rFonts w:ascii="MCS ALMAALIM HIGH" w:eastAsia="Times New Roman" w:hAnsi="Calibri" w:cs="MCS ALMAALIM HIGH"/>
      <w:color w:val="008000"/>
      <w:sz w:val="44"/>
      <w:szCs w:val="44"/>
      <w:lang w:val="en-US" w:bidi="ar-YE"/>
    </w:rPr>
  </w:style>
  <w:style w:type="paragraph" w:customStyle="1" w:styleId="20-35">
    <w:name w:val="تنسيق المتن 20-35"/>
    <w:basedOn w:val="Normal"/>
    <w:uiPriority w:val="99"/>
    <w:rsid w:val="000F64F2"/>
    <w:pPr>
      <w:widowControl w:val="0"/>
      <w:autoSpaceDE w:val="0"/>
      <w:autoSpaceDN w:val="0"/>
      <w:bidi/>
      <w:adjustRightInd w:val="0"/>
      <w:spacing w:before="113" w:after="0" w:line="700" w:lineRule="atLeast"/>
      <w:ind w:firstLine="454"/>
      <w:jc w:val="both"/>
      <w:textAlignment w:val="center"/>
    </w:pPr>
    <w:rPr>
      <w:rFonts w:ascii="adwa-assalaf" w:eastAsia="Times New Roman" w:hAnsi="adwa-assalaf" w:cs="adwa-assalaf"/>
      <w:b/>
      <w:bCs/>
      <w:color w:val="000000"/>
      <w:sz w:val="40"/>
      <w:szCs w:val="40"/>
      <w:lang w:val="en-US" w:bidi="ar-YE"/>
    </w:rPr>
  </w:style>
  <w:style w:type="paragraph" w:customStyle="1" w:styleId="19">
    <w:name w:val="تنسيق الحواشي 19"/>
    <w:basedOn w:val="Normal"/>
    <w:uiPriority w:val="99"/>
    <w:rsid w:val="000F64F2"/>
    <w:pPr>
      <w:widowControl w:val="0"/>
      <w:autoSpaceDE w:val="0"/>
      <w:autoSpaceDN w:val="0"/>
      <w:bidi/>
      <w:adjustRightInd w:val="0"/>
      <w:spacing w:after="0" w:line="380" w:lineRule="atLeast"/>
      <w:ind w:left="397" w:hanging="397"/>
      <w:jc w:val="both"/>
      <w:textAlignment w:val="center"/>
    </w:pPr>
    <w:rPr>
      <w:rFonts w:ascii="adwa-assalaf" w:eastAsia="Times New Roman" w:hAnsi="adwa-assalaf" w:cs="adwa-assalaf"/>
      <w:color w:val="000000"/>
      <w:sz w:val="24"/>
      <w:szCs w:val="24"/>
      <w:lang w:val="en-US" w:bidi="ar-YE"/>
    </w:rPr>
  </w:style>
  <w:style w:type="paragraph" w:customStyle="1" w:styleId="20">
    <w:name w:val="تنسيق الحواشي 20"/>
    <w:basedOn w:val="Normal"/>
    <w:uiPriority w:val="99"/>
    <w:rsid w:val="000F64F2"/>
    <w:pPr>
      <w:widowControl w:val="0"/>
      <w:autoSpaceDE w:val="0"/>
      <w:autoSpaceDN w:val="0"/>
      <w:bidi/>
      <w:adjustRightInd w:val="0"/>
      <w:spacing w:after="0" w:line="400" w:lineRule="atLeast"/>
      <w:ind w:left="397" w:hanging="397"/>
      <w:jc w:val="both"/>
      <w:textAlignment w:val="center"/>
    </w:pPr>
    <w:rPr>
      <w:rFonts w:ascii="adwa-assalaf" w:eastAsia="Times New Roman" w:hAnsi="adwa-assalaf" w:cs="adwa-assalaf"/>
      <w:color w:val="000000"/>
      <w:sz w:val="24"/>
      <w:szCs w:val="24"/>
      <w:lang w:val="en-US" w:bidi="ar-YE"/>
    </w:rPr>
  </w:style>
  <w:style w:type="character" w:customStyle="1" w:styleId="a3">
    <w:name w:val="أزرق بيلمع"/>
    <w:uiPriority w:val="99"/>
    <w:rsid w:val="000F64F2"/>
    <w:rPr>
      <w:rFonts w:ascii="adwa-assalaf" w:hAnsi="adwa-assalaf" w:cs="adwa-assalaf"/>
      <w:b/>
      <w:bCs/>
      <w:color w:val="0000FF"/>
      <w:sz w:val="40"/>
      <w:szCs w:val="40"/>
      <w:lang w:bidi="ar-SA"/>
    </w:rPr>
  </w:style>
  <w:style w:type="character" w:customStyle="1" w:styleId="a4">
    <w:name w:val="رقم الآية"/>
    <w:uiPriority w:val="99"/>
    <w:rsid w:val="000F64F2"/>
    <w:rPr>
      <w:rFonts w:ascii="adwa-assalaf" w:hAnsi="adwa-assalaf" w:cs="adwa-assalaf"/>
      <w:b/>
      <w:bCs/>
      <w:color w:val="1A4198"/>
      <w:sz w:val="22"/>
      <w:szCs w:val="22"/>
      <w:lang w:bidi="ar-SA"/>
    </w:rPr>
  </w:style>
  <w:style w:type="character" w:customStyle="1" w:styleId="-">
    <w:name w:val="لون الحديث - المتن"/>
    <w:uiPriority w:val="99"/>
    <w:rsid w:val="000F64F2"/>
    <w:rPr>
      <w:rFonts w:ascii="adwa-assalaf" w:hAnsi="adwa-assalaf" w:cs="adwa-assalaf"/>
      <w:b/>
      <w:bCs/>
      <w:color w:val="008000"/>
      <w:sz w:val="40"/>
      <w:szCs w:val="40"/>
      <w:lang w:bidi="ar-SA"/>
    </w:rPr>
  </w:style>
  <w:style w:type="character" w:customStyle="1" w:styleId="a5">
    <w:name w:val="حاشية علوية"/>
    <w:uiPriority w:val="99"/>
    <w:rsid w:val="000F64F2"/>
    <w:rPr>
      <w:rFonts w:ascii="adwa-assalaf" w:hAnsi="adwa-assalaf" w:cs="adwa-assalaf"/>
      <w:b/>
      <w:bCs/>
      <w:color w:val="8B0E04"/>
      <w:sz w:val="44"/>
      <w:szCs w:val="44"/>
      <w:vertAlign w:val="superscript"/>
      <w:lang w:bidi="ar-SA"/>
    </w:rPr>
  </w:style>
  <w:style w:type="character" w:customStyle="1" w:styleId="a6">
    <w:name w:val="حاشية سفلية أسود فاتح"/>
    <w:uiPriority w:val="99"/>
    <w:rsid w:val="000F64F2"/>
    <w:rPr>
      <w:rFonts w:ascii="adwa-assalaf" w:hAnsi="adwa-assalaf" w:cs="adwa-assalaf"/>
      <w:color w:val="000000"/>
      <w:sz w:val="24"/>
      <w:szCs w:val="24"/>
      <w:lang w:bidi="ar-SA"/>
    </w:rPr>
  </w:style>
  <w:style w:type="paragraph" w:styleId="NormalWeb">
    <w:name w:val="Normal (Web)"/>
    <w:basedOn w:val="Normal"/>
    <w:uiPriority w:val="99"/>
    <w:unhideWhenUsed/>
    <w:rsid w:val="008801FD"/>
    <w:pPr>
      <w:bidi/>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74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D6A"/>
  </w:style>
  <w:style w:type="paragraph" w:styleId="Footer">
    <w:name w:val="footer"/>
    <w:basedOn w:val="Normal"/>
    <w:link w:val="FooterChar"/>
    <w:uiPriority w:val="99"/>
    <w:unhideWhenUsed/>
    <w:rsid w:val="00D74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D6A"/>
  </w:style>
  <w:style w:type="paragraph" w:styleId="Revision">
    <w:name w:val="Revision"/>
    <w:hidden/>
    <w:uiPriority w:val="99"/>
    <w:semiHidden/>
    <w:rsid w:val="008346B0"/>
    <w:pPr>
      <w:spacing w:after="0" w:line="240" w:lineRule="auto"/>
    </w:pPr>
  </w:style>
  <w:style w:type="character" w:styleId="CommentReference">
    <w:name w:val="annotation reference"/>
    <w:basedOn w:val="DefaultParagraphFont"/>
    <w:uiPriority w:val="99"/>
    <w:semiHidden/>
    <w:unhideWhenUsed/>
    <w:rsid w:val="00B7796F"/>
    <w:rPr>
      <w:sz w:val="16"/>
      <w:szCs w:val="16"/>
    </w:rPr>
  </w:style>
  <w:style w:type="paragraph" w:styleId="CommentText">
    <w:name w:val="annotation text"/>
    <w:basedOn w:val="Normal"/>
    <w:link w:val="CommentTextChar"/>
    <w:uiPriority w:val="99"/>
    <w:semiHidden/>
    <w:unhideWhenUsed/>
    <w:rsid w:val="00B7796F"/>
    <w:pPr>
      <w:spacing w:line="240" w:lineRule="auto"/>
    </w:pPr>
    <w:rPr>
      <w:sz w:val="20"/>
      <w:szCs w:val="20"/>
    </w:rPr>
  </w:style>
  <w:style w:type="character" w:customStyle="1" w:styleId="CommentTextChar">
    <w:name w:val="Comment Text Char"/>
    <w:basedOn w:val="DefaultParagraphFont"/>
    <w:link w:val="CommentText"/>
    <w:uiPriority w:val="99"/>
    <w:semiHidden/>
    <w:rsid w:val="00B7796F"/>
    <w:rPr>
      <w:sz w:val="20"/>
      <w:szCs w:val="20"/>
    </w:rPr>
  </w:style>
  <w:style w:type="paragraph" w:styleId="CommentSubject">
    <w:name w:val="annotation subject"/>
    <w:basedOn w:val="CommentText"/>
    <w:next w:val="CommentText"/>
    <w:link w:val="CommentSubjectChar"/>
    <w:uiPriority w:val="99"/>
    <w:semiHidden/>
    <w:unhideWhenUsed/>
    <w:rsid w:val="00B7796F"/>
    <w:rPr>
      <w:b/>
      <w:bCs/>
    </w:rPr>
  </w:style>
  <w:style w:type="character" w:customStyle="1" w:styleId="CommentSubjectChar">
    <w:name w:val="Comment Subject Char"/>
    <w:basedOn w:val="CommentTextChar"/>
    <w:link w:val="CommentSubject"/>
    <w:uiPriority w:val="99"/>
    <w:semiHidden/>
    <w:rsid w:val="00B779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 /><Relationship Id="rId3" Type="http://schemas.openxmlformats.org/officeDocument/2006/relationships/webSettings" Target="webSettings.xml" /><Relationship Id="rId7" Type="http://schemas.microsoft.com/office/2011/relationships/commentsExtended" Target="commentsExtended.xml"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comments" Target="comments.xml" /><Relationship Id="rId11" Type="http://schemas.microsoft.com/office/2011/relationships/people" Target="people.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microsoft.com/office/2018/08/relationships/commentsExtensible" Target="commentsExtensi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Raed Ibrahim</dc:creator>
  <cp:keywords/>
  <dc:description/>
  <cp:lastModifiedBy>raed.k.ibrahim</cp:lastModifiedBy>
  <cp:revision>2</cp:revision>
  <dcterms:created xsi:type="dcterms:W3CDTF">2024-10-09T21:30:00Z</dcterms:created>
  <dcterms:modified xsi:type="dcterms:W3CDTF">2024-10-09T21:30:00Z</dcterms:modified>
</cp:coreProperties>
</file>