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F1DC" w14:textId="1975D92F" w:rsidR="00A83129" w:rsidRPr="004A6A0A" w:rsidRDefault="00A83129"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بسم الله الرحمن الرحيم</w:t>
      </w:r>
    </w:p>
    <w:p w14:paraId="095542C2" w14:textId="48BA2FCE" w:rsidR="00A83129" w:rsidRPr="004A6A0A" w:rsidRDefault="00A83129"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hint="cs"/>
          <w:sz w:val="70"/>
          <w:szCs w:val="70"/>
          <w:rtl/>
        </w:rPr>
        <w:t xml:space="preserve">إخوة الإيمان </w:t>
      </w:r>
      <w:proofErr w:type="gramStart"/>
      <w:r w:rsidRPr="004A6A0A">
        <w:rPr>
          <w:rFonts w:ascii="Traditional Arabic" w:hAnsi="Traditional Arabic" w:cs="Traditional Arabic" w:hint="cs"/>
          <w:sz w:val="70"/>
          <w:szCs w:val="70"/>
          <w:rtl/>
        </w:rPr>
        <w:t>والعقيدة .</w:t>
      </w:r>
      <w:proofErr w:type="gramEnd"/>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tl/>
        </w:rPr>
        <w:t>إن الله أنزل هذا القرآن العظيم لتدبره والعمل به</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Pr="004A6A0A">
        <w:rPr>
          <w:rFonts w:ascii="Traditional Arabic" w:hAnsi="Traditional Arabic" w:cs="Traditional Arabic"/>
          <w:sz w:val="70"/>
          <w:szCs w:val="70"/>
          <w:rtl/>
        </w:rPr>
        <w:t>كِتَابٌ أَنزَلْنَاهُ إِلَيْكَ مُبَارَكٌ لِّيَدَّبَّرُوا آيَاتِهِ وَلِيَتَذَكَّرَ أُوْلُوا الأَلْبَاب</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w:t>
      </w:r>
    </w:p>
    <w:p w14:paraId="657BCE48" w14:textId="249BBA06" w:rsidR="00A83129" w:rsidRPr="004A6A0A" w:rsidRDefault="00A83129"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أقف معكم مع تأملات في سورة قصيرة، سورة </w:t>
      </w:r>
      <w:r w:rsidRPr="004A6A0A">
        <w:rPr>
          <w:rFonts w:ascii="Traditional Arabic" w:hAnsi="Traditional Arabic" w:cs="Traditional Arabic"/>
          <w:sz w:val="70"/>
          <w:szCs w:val="70"/>
          <w:rtl/>
        </w:rPr>
        <w:t xml:space="preserve">تحمل البشريات لخير البريَّات نبيِّنا عليه أفضل السلام والصلوات، بنصر الله للإسلام ودخول الناس فيه جماعات، </w:t>
      </w:r>
      <w:r w:rsidRPr="004A6A0A">
        <w:rPr>
          <w:rFonts w:ascii="Traditional Arabic" w:hAnsi="Traditional Arabic" w:cs="Traditional Arabic" w:hint="cs"/>
          <w:sz w:val="70"/>
          <w:szCs w:val="70"/>
          <w:rtl/>
        </w:rPr>
        <w:t xml:space="preserve">وفيه علامة وإشارة إلى </w:t>
      </w:r>
      <w:r w:rsidRPr="004A6A0A">
        <w:rPr>
          <w:rFonts w:ascii="Traditional Arabic" w:hAnsi="Traditional Arabic" w:cs="Traditional Arabic"/>
          <w:sz w:val="70"/>
          <w:szCs w:val="70"/>
          <w:rtl/>
        </w:rPr>
        <w:t>قرب أجلِ</w:t>
      </w:r>
      <w:r w:rsidRPr="004A6A0A">
        <w:rPr>
          <w:rFonts w:ascii="Traditional Arabic" w:hAnsi="Traditional Arabic" w:cs="Traditional Arabic" w:hint="cs"/>
          <w:sz w:val="70"/>
          <w:szCs w:val="70"/>
          <w:rtl/>
        </w:rPr>
        <w:t xml:space="preserve"> نبينا محمد ﷺ</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 xml:space="preserve">لذا أمره الله بكثرة </w:t>
      </w:r>
      <w:r w:rsidRPr="004A6A0A">
        <w:rPr>
          <w:rFonts w:ascii="Traditional Arabic" w:hAnsi="Traditional Arabic" w:cs="Traditional Arabic"/>
          <w:sz w:val="70"/>
          <w:szCs w:val="70"/>
          <w:rtl/>
        </w:rPr>
        <w:t>التسبيح والاستغفار</w:t>
      </w:r>
      <w:r w:rsidRPr="004A6A0A">
        <w:rPr>
          <w:rFonts w:ascii="Traditional Arabic" w:hAnsi="Traditional Arabic" w:cs="Traditional Arabic" w:hint="cs"/>
          <w:sz w:val="70"/>
          <w:szCs w:val="70"/>
          <w:rtl/>
        </w:rPr>
        <w:t>.</w:t>
      </w:r>
    </w:p>
    <w:p w14:paraId="7C552656" w14:textId="25D28BDD" w:rsidR="00A83129" w:rsidRPr="004A6A0A" w:rsidRDefault="00A83129"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sz w:val="70"/>
          <w:szCs w:val="70"/>
          <w:rtl/>
        </w:rPr>
        <w:t>سور</w:t>
      </w:r>
      <w:r w:rsidRPr="004A6A0A">
        <w:rPr>
          <w:rFonts w:ascii="Traditional Arabic" w:hAnsi="Traditional Arabic" w:cs="Traditional Arabic" w:hint="cs"/>
          <w:sz w:val="70"/>
          <w:szCs w:val="70"/>
          <w:rtl/>
        </w:rPr>
        <w:t>ة</w:t>
      </w:r>
      <w:r w:rsidRPr="004A6A0A">
        <w:rPr>
          <w:rFonts w:ascii="Traditional Arabic" w:hAnsi="Traditional Arabic" w:cs="Traditional Arabic"/>
          <w:sz w:val="70"/>
          <w:szCs w:val="70"/>
          <w:rtl/>
        </w:rPr>
        <w:t xml:space="preserve"> عظيم</w:t>
      </w:r>
      <w:r w:rsidRPr="004A6A0A">
        <w:rPr>
          <w:rFonts w:ascii="Traditional Arabic" w:hAnsi="Traditional Arabic" w:cs="Traditional Arabic" w:hint="cs"/>
          <w:sz w:val="70"/>
          <w:szCs w:val="70"/>
          <w:rtl/>
        </w:rPr>
        <w:t>ة</w:t>
      </w:r>
      <w:r w:rsidRPr="004A6A0A">
        <w:rPr>
          <w:rFonts w:ascii="Traditional Arabic" w:hAnsi="Traditional Arabic" w:cs="Traditional Arabic"/>
          <w:sz w:val="70"/>
          <w:szCs w:val="70"/>
          <w:rtl/>
        </w:rPr>
        <w:t xml:space="preserve"> تتكرَّر على أسماعنا</w:t>
      </w:r>
      <w:r w:rsidRPr="004A6A0A">
        <w:rPr>
          <w:rFonts w:ascii="Traditional Arabic" w:hAnsi="Traditional Arabic" w:cs="Traditional Arabic" w:hint="cs"/>
          <w:sz w:val="70"/>
          <w:szCs w:val="70"/>
          <w:rtl/>
        </w:rPr>
        <w:t xml:space="preserve">، وهي </w:t>
      </w:r>
      <w:r w:rsidRPr="004A6A0A">
        <w:rPr>
          <w:rFonts w:ascii="Traditional Arabic" w:hAnsi="Traditional Arabic" w:cs="Traditional Arabic"/>
          <w:sz w:val="70"/>
          <w:szCs w:val="70"/>
          <w:rtl/>
        </w:rPr>
        <w:t xml:space="preserve">آخر ما نزل من القرآن، روى مسلم في صحيحه مِن حَدِيثِ ابنِ عَبَّاسٍ رضي اللهُ عنهما: أَنَّهُ قَالَ لِعُبَيدِ اللهِ بنِ عَبدِ اللهِ بنِ عُتبَةَ: تَعْلَمُ آخِرَ سُورَةٍ نَزَلَتْ مِنَ القُرآنِ، نَزَلَتْ جَمِيعًا؟ قُلْتُ: نَعَمْ </w:t>
      </w:r>
      <w:r w:rsidRPr="004A6A0A">
        <w:rPr>
          <w:rFonts w:ascii="Traditional Arabic" w:hAnsi="Traditional Arabic" w:cs="Traditional Arabic"/>
          <w:sz w:val="70"/>
          <w:szCs w:val="70"/>
        </w:rPr>
        <w:sym w:font="AGA Arabesque" w:char="F05D"/>
      </w:r>
      <w:r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hint="cs"/>
          <w:sz w:val="70"/>
          <w:szCs w:val="70"/>
          <w:rtl/>
        </w:rPr>
        <w:t xml:space="preserve"> * </w:t>
      </w:r>
      <w:r w:rsidRPr="004A6A0A">
        <w:rPr>
          <w:rFonts w:ascii="Traditional Arabic" w:hAnsi="Traditional Arabic" w:cs="Traditional Arabic"/>
          <w:sz w:val="70"/>
          <w:szCs w:val="70"/>
          <w:rtl/>
        </w:rPr>
        <w:t>وَرَأَيْتَ النَّاسَ يَدْخُلُونَ فِي دِينِ اللَّهِ أَفْوَاجًا</w:t>
      </w:r>
      <w:r w:rsidRPr="004A6A0A">
        <w:rPr>
          <w:rFonts w:ascii="Traditional Arabic" w:hAnsi="Traditional Arabic" w:cs="Traditional Arabic" w:hint="cs"/>
          <w:sz w:val="70"/>
          <w:szCs w:val="70"/>
          <w:rtl/>
        </w:rPr>
        <w:t xml:space="preserve"> * </w:t>
      </w:r>
      <w:r w:rsidRPr="004A6A0A">
        <w:rPr>
          <w:rFonts w:ascii="Traditional Arabic" w:hAnsi="Traditional Arabic" w:cs="Traditional Arabic"/>
          <w:sz w:val="70"/>
          <w:szCs w:val="70"/>
          <w:rtl/>
        </w:rPr>
        <w:t>فَسَبِّحْ بِحَمْدِ رَبِّكَ وَاسْتَغْفِرْهُ إِنَّهُ كَانَ تَوَّابًا</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sz w:val="70"/>
          <w:szCs w:val="70"/>
          <w:rtl/>
        </w:rPr>
        <w:t xml:space="preserve"> قَالَ: صَدَقْتَ</w:t>
      </w:r>
      <w:r w:rsidR="00347A34" w:rsidRPr="004A6A0A">
        <w:rPr>
          <w:rFonts w:ascii="Traditional Arabic" w:hAnsi="Traditional Arabic" w:cs="Traditional Arabic" w:hint="cs"/>
          <w:sz w:val="70"/>
          <w:szCs w:val="70"/>
          <w:rtl/>
        </w:rPr>
        <w:t>.</w:t>
      </w:r>
    </w:p>
    <w:p w14:paraId="1F00ECAE" w14:textId="16468FEF" w:rsidR="00A83129" w:rsidRPr="004A6A0A" w:rsidRDefault="00347A34"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hint="cs"/>
          <w:sz w:val="70"/>
          <w:szCs w:val="70"/>
          <w:rtl/>
        </w:rPr>
        <w:lastRenderedPageBreak/>
        <w:t xml:space="preserve">يقول </w:t>
      </w:r>
      <w:r w:rsidR="00A83129" w:rsidRPr="004A6A0A">
        <w:rPr>
          <w:rFonts w:ascii="Traditional Arabic" w:hAnsi="Traditional Arabic" w:cs="Traditional Arabic"/>
          <w:sz w:val="70"/>
          <w:szCs w:val="70"/>
          <w:rtl/>
        </w:rPr>
        <w:t>ابن</w:t>
      </w:r>
      <w:r w:rsidRPr="004A6A0A">
        <w:rPr>
          <w:rFonts w:ascii="Traditional Arabic" w:hAnsi="Traditional Arabic" w:cs="Traditional Arabic" w:hint="cs"/>
          <w:sz w:val="70"/>
          <w:szCs w:val="70"/>
          <w:rtl/>
        </w:rPr>
        <w:t>ُ</w:t>
      </w:r>
      <w:r w:rsidR="00A83129" w:rsidRPr="004A6A0A">
        <w:rPr>
          <w:rFonts w:ascii="Traditional Arabic" w:hAnsi="Traditional Arabic" w:cs="Traditional Arabic"/>
          <w:sz w:val="70"/>
          <w:szCs w:val="70"/>
          <w:rtl/>
        </w:rPr>
        <w:t xml:space="preserve"> عَبَّاسٍ رضي اللهُ عنهما</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كَانَ عُمَرُ يُدْخِلُنِي مَعَ أَشْيَاخِ بَدْرٍ، فَكَأَنَّ بَعْضَهُمْ وَجَدَ فِي نَفْسِهِ فَقَالَ: لِمَ تُدْخِلُ هَذَا مَعَنَا وَلَنَا أَبْنَاءٌ مِثْلُهُ؟ فَقَالَ عُمَرُ: إِنَّهُ مَنْ قَدْ عَلِمْتُمْ، فَدَعَاهُ ذَاتَ يَوْمٍ فَأَدْخَلَهُ مَعَهُمْ، فَمَا رُئِيتُ أَنَّهُ دَعَانِي يَوْمَئِذٍ إِلَّا لِيُرِيَهُمْ، قَالَ: مَا تَقُولُونَ فِي قَوْلِ اللَّهِ تَعَالَى</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sz w:val="70"/>
          <w:szCs w:val="70"/>
        </w:rPr>
        <w:sym w:font="AGA Arabesque" w:char="F05B"/>
      </w:r>
      <w:r w:rsidR="00A83129" w:rsidRPr="004A6A0A">
        <w:rPr>
          <w:rFonts w:ascii="Traditional Arabic" w:hAnsi="Traditional Arabic" w:cs="Traditional Arabic"/>
          <w:sz w:val="70"/>
          <w:szCs w:val="70"/>
          <w:rtl/>
        </w:rPr>
        <w:t xml:space="preserve">؟ فَقَالَ بَعْضُهُمْ: أُمِرْنَا أَنْ نَحْمَدَ اللَّهَ وَنَسْتَغْفِرَهُ إِذَا نُصِرْنَا وَفُتِحَ عَلَيْنَا، وَسَكَتَ بَعْضُهُمْ فَلَمْ يَقُلْ شَيْئًا، فَقَالَ لِي: أَكَذَاكَ تَقُولُ يَا ابْنَ عَبَّاسٍ؟ فَقُلْتُ: لَا، قَالَ: فَمَا تَقُولُ؟ قُلْتُ: هُوَ أَجَلُ رَسُولِ اللَّهِ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أَعْلَمَهُ لَهُ، قَالَ</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وَذَلِكَ عَلَامَةُ أَجَلِكَ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فَسَبِّحْ بِحَمْدِ رَبِّكَ وَاسْتَغْفِرْهُ إِنَّهُ كَانَ تَوَّابًا</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فَقَالَ عُمَرُ: مَا أَعْلَمُ مِنْهَا إِلَّا مَا تَقُولُ</w:t>
      </w:r>
      <w:r w:rsidRPr="004A6A0A">
        <w:rPr>
          <w:rFonts w:ascii="Traditional Arabic" w:hAnsi="Traditional Arabic" w:cs="Traditional Arabic" w:hint="cs"/>
          <w:sz w:val="70"/>
          <w:szCs w:val="70"/>
          <w:rtl/>
        </w:rPr>
        <w:t>.</w:t>
      </w:r>
    </w:p>
    <w:p w14:paraId="3E8908DF" w14:textId="275248D3" w:rsidR="00A83129" w:rsidRPr="004A6A0A" w:rsidRDefault="00347A34"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تقول</w:t>
      </w:r>
      <w:r w:rsidR="00A83129" w:rsidRPr="004A6A0A">
        <w:rPr>
          <w:rFonts w:ascii="Traditional Arabic" w:hAnsi="Traditional Arabic" w:cs="Traditional Arabic"/>
          <w:sz w:val="70"/>
          <w:szCs w:val="70"/>
          <w:rtl/>
        </w:rPr>
        <w:t xml:space="preserve"> عَائِشَة</w:t>
      </w:r>
      <w:r w:rsidRPr="004A6A0A">
        <w:rPr>
          <w:rFonts w:ascii="Traditional Arabic" w:hAnsi="Traditional Arabic" w:cs="Traditional Arabic" w:hint="cs"/>
          <w:sz w:val="70"/>
          <w:szCs w:val="70"/>
          <w:rtl/>
        </w:rPr>
        <w:t>ُ</w:t>
      </w:r>
      <w:r w:rsidR="00A83129" w:rsidRPr="004A6A0A">
        <w:rPr>
          <w:rFonts w:ascii="Traditional Arabic" w:hAnsi="Traditional Arabic" w:cs="Traditional Arabic"/>
          <w:sz w:val="70"/>
          <w:szCs w:val="70"/>
          <w:rtl/>
        </w:rPr>
        <w:t xml:space="preserve"> رضي اللهُ عنها</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مَا صَلَّى رَسُولُ اللهِ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صَلَاةً بَعْدَ أَنْ نَزَلَتْ عَلَيْهِ</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إِلَّا يَقُولُ فِيهَا: سُبْحَانَكَ رَبَّنَا وَبِحَمْدِكَ اللَّهُمَّ اغْفِرْ لِي</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وفي رواية</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كَانَ </w:t>
      </w:r>
      <w:r w:rsidR="00A83129" w:rsidRPr="004A6A0A">
        <w:rPr>
          <w:rFonts w:ascii="Traditional Arabic" w:hAnsi="Traditional Arabic" w:cs="Traditional Arabic"/>
          <w:sz w:val="70"/>
          <w:szCs w:val="70"/>
          <w:rtl/>
        </w:rPr>
        <w:lastRenderedPageBreak/>
        <w:t xml:space="preserve">رَسُولُ اللهِ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يُكْثِرُ أَنْ يَقُولَ فِي رُكُوعِهِ وَسُجُودِهِ: سُبْحَانَكَ اللَّهُمَّ رَبَّنَا وَبِحَمْدِكَ</w:t>
      </w:r>
      <w:r w:rsidRPr="004A6A0A">
        <w:rPr>
          <w:rFonts w:ascii="Traditional Arabic" w:hAnsi="Traditional Arabic" w:cs="Traditional Arabic" w:hint="cs"/>
          <w:sz w:val="70"/>
          <w:szCs w:val="70"/>
          <w:rtl/>
        </w:rPr>
        <w:t>،</w:t>
      </w:r>
      <w:r w:rsidR="00A83129" w:rsidRPr="004A6A0A">
        <w:rPr>
          <w:rFonts w:ascii="Traditional Arabic" w:hAnsi="Traditional Arabic" w:cs="Traditional Arabic"/>
          <w:sz w:val="70"/>
          <w:szCs w:val="70"/>
          <w:rtl/>
        </w:rPr>
        <w:t xml:space="preserve"> اللَّهُمَّ اغْفِرْ لِي، يَتَأَوَّلُ الْقُرْآنَ</w:t>
      </w:r>
      <w:r w:rsidRPr="004A6A0A">
        <w:rPr>
          <w:rFonts w:ascii="Traditional Arabic" w:hAnsi="Traditional Arabic" w:cs="Traditional Arabic" w:hint="cs"/>
          <w:sz w:val="70"/>
          <w:szCs w:val="70"/>
          <w:rtl/>
        </w:rPr>
        <w:t>.</w:t>
      </w:r>
    </w:p>
    <w:p w14:paraId="39F0DDA9" w14:textId="6505DF80" w:rsidR="00EF5BE1" w:rsidRPr="004A6A0A" w:rsidRDefault="00EF5BE1"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sz w:val="70"/>
          <w:szCs w:val="70"/>
          <w:rtl/>
        </w:rPr>
        <w:t>قال رسول الله ﷺ (</w:t>
      </w:r>
      <w:r w:rsidRPr="004A6A0A">
        <w:rPr>
          <w:rFonts w:ascii="Traditional Arabic" w:hAnsi="Traditional Arabic" w:cs="Traditional Arabic"/>
          <w:sz w:val="70"/>
          <w:szCs w:val="70"/>
          <w:rtl/>
        </w:rPr>
        <w:t xml:space="preserve">خَبَّرَنِي رَبِّي أني سأرى علامَةً في أُمَّتِي، فإذا رأيتُها أكثرتُ مِنْ قولِ: سبحان اللهِ وبحمدِهِ، أستغفرُ اللهَ وأتوبُ إليهِ، فقد رأيتُها </w:t>
      </w:r>
      <w:r w:rsidRPr="004A6A0A">
        <w:rPr>
          <w:rFonts w:ascii="Traditional Arabic" w:hAnsi="Traditional Arabic" w:cs="Traditional Arabic"/>
          <w:sz w:val="70"/>
          <w:szCs w:val="70"/>
        </w:rPr>
        <w:sym w:font="AGA Arabesque" w:char="F05D"/>
      </w:r>
      <w:r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sz w:val="70"/>
          <w:szCs w:val="70"/>
          <w:rtl/>
        </w:rPr>
        <w:t xml:space="preserve"> فتحُ مكةَ </w:t>
      </w:r>
      <w:r w:rsidRPr="004A6A0A">
        <w:rPr>
          <w:rFonts w:ascii="Traditional Arabic" w:hAnsi="Traditional Arabic" w:cs="Traditional Arabic"/>
          <w:sz w:val="70"/>
          <w:szCs w:val="70"/>
        </w:rPr>
        <w:sym w:font="AGA Arabesque" w:char="F05D"/>
      </w:r>
      <w:r w:rsidRPr="004A6A0A">
        <w:rPr>
          <w:rFonts w:ascii="Traditional Arabic" w:hAnsi="Traditional Arabic" w:cs="Traditional Arabic"/>
          <w:sz w:val="70"/>
          <w:szCs w:val="70"/>
          <w:rtl/>
        </w:rPr>
        <w:t xml:space="preserve">وَرَأَيْتَ النَّاسَ يَدْخُلونَ فِي دِينِ اللهِ أَفْوَاجًا </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tl/>
        </w:rPr>
        <w:t>فَسَبِّحْ بِحَمْدِ رِبِّكَ وَاسْتَغْفِرْهُ إِنَّهُ كَانَ تَوَّابًا</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w:t>
      </w:r>
    </w:p>
    <w:p w14:paraId="67020F81" w14:textId="3851370B" w:rsidR="00A83129" w:rsidRPr="004A6A0A" w:rsidRDefault="00347A34"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hint="cs"/>
          <w:sz w:val="70"/>
          <w:szCs w:val="70"/>
          <w:rtl/>
        </w:rPr>
        <w:t xml:space="preserve">قال الله تعالى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إِذَا جَاء نَصْرُ اللَّهِ وَالْفَتْح</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المراد بالنصر نصر الله لنبيه على قريش</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والمراد بالفتح فتح مكة</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فإن أحياء العرب كانت تُلَوِّحُ بإسلامها فتح مكة يقولون: إن ظهر على قومه فهو نبي، فلما فتح الله عليه مكة دخلوا في دين الله أفواجًا، فلم تمض سنتان حتى استوثقت جزيرة العرب إيمانًا ولم يبق في سائر قبائل العرب إلا مظهر للإسلام</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وكان</w:t>
      </w:r>
      <w:hyperlink r:id="rId4" w:tgtFrame="_blank" w:history="1">
        <w:r w:rsidR="00A83129" w:rsidRPr="004A6A0A">
          <w:rPr>
            <w:rFonts w:ascii="Traditional Arabic" w:hAnsi="Traditional Arabic" w:cs="Traditional Arabic"/>
            <w:sz w:val="70"/>
            <w:szCs w:val="70"/>
            <w:bdr w:val="none" w:sz="0" w:space="0" w:color="auto" w:frame="1"/>
          </w:rPr>
          <w:t> </w:t>
        </w:r>
        <w:r w:rsidR="00A83129" w:rsidRPr="004A6A0A">
          <w:rPr>
            <w:rFonts w:ascii="Traditional Arabic" w:hAnsi="Traditional Arabic" w:cs="Traditional Arabic"/>
            <w:sz w:val="70"/>
            <w:szCs w:val="70"/>
            <w:bdr w:val="none" w:sz="0" w:space="0" w:color="auto" w:frame="1"/>
            <w:rtl/>
          </w:rPr>
          <w:t>فتح مكة في رمضان</w:t>
        </w:r>
      </w:hyperlink>
      <w:r w:rsidR="00A83129" w:rsidRPr="004A6A0A">
        <w:rPr>
          <w:rFonts w:ascii="Traditional Arabic" w:hAnsi="Traditional Arabic" w:cs="Traditional Arabic"/>
          <w:sz w:val="70"/>
          <w:szCs w:val="70"/>
        </w:rPr>
        <w:t> </w:t>
      </w:r>
      <w:r w:rsidR="00A83129" w:rsidRPr="004A6A0A">
        <w:rPr>
          <w:rFonts w:ascii="Traditional Arabic" w:hAnsi="Traditional Arabic" w:cs="Traditional Arabic"/>
          <w:sz w:val="70"/>
          <w:szCs w:val="70"/>
          <w:rtl/>
        </w:rPr>
        <w:t>في السنة الثامنة من الهجرة</w:t>
      </w:r>
      <w:r w:rsidRPr="004A6A0A">
        <w:rPr>
          <w:rFonts w:ascii="Traditional Arabic" w:hAnsi="Traditional Arabic" w:cs="Traditional Arabic" w:hint="cs"/>
          <w:sz w:val="70"/>
          <w:szCs w:val="70"/>
          <w:rtl/>
        </w:rPr>
        <w:t>.</w:t>
      </w:r>
    </w:p>
    <w:p w14:paraId="350349E8" w14:textId="06D1E432" w:rsidR="00A83129" w:rsidRPr="004A6A0A" w:rsidRDefault="00347A34"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فَسَبِّحْ بِحَمْدِ رَبِّكَ وَاسْتَغْفِرْهُ</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كَانَ النَّبِيُّ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 xml:space="preserve">يقول في دعائه: </w:t>
      </w:r>
      <w:r w:rsidR="00A83129" w:rsidRPr="004A6A0A">
        <w:rPr>
          <w:rFonts w:ascii="Traditional Arabic" w:hAnsi="Traditional Arabic" w:cs="Traditional Arabic"/>
          <w:sz w:val="70"/>
          <w:szCs w:val="70"/>
          <w:rtl/>
        </w:rPr>
        <w:lastRenderedPageBreak/>
        <w:t>رب اغفر لي خطيئتي وجهلي، وإسرافي في أمري كله، وما أنت أعلم به مني، اللهم اغفر لي خطاياي وعمدي، وجهلي، وهزلي، وكل ذلك عندي، اللهم اغفر لي ما قدمت وما أخرت، وما أسررت وما أعلنت، أنت المقدم وأنت المؤخر، إنك على كل شيء قدير</w:t>
      </w:r>
      <w:r w:rsidRPr="004A6A0A">
        <w:rPr>
          <w:rFonts w:ascii="Traditional Arabic" w:hAnsi="Traditional Arabic" w:cs="Traditional Arabic" w:hint="cs"/>
          <w:sz w:val="70"/>
          <w:szCs w:val="70"/>
          <w:rtl/>
        </w:rPr>
        <w:t>. ف</w:t>
      </w:r>
      <w:r w:rsidR="00A83129" w:rsidRPr="004A6A0A">
        <w:rPr>
          <w:rFonts w:ascii="Traditional Arabic" w:hAnsi="Traditional Arabic" w:cs="Traditional Arabic"/>
          <w:sz w:val="70"/>
          <w:szCs w:val="70"/>
          <w:rtl/>
        </w:rPr>
        <w:t>كن متعلقًا به، سائلًا راغبًا، متضرعًا</w:t>
      </w:r>
      <w:r w:rsidRPr="004A6A0A">
        <w:rPr>
          <w:rFonts w:ascii="Traditional Arabic" w:hAnsi="Traditional Arabic" w:cs="Traditional Arabic" w:hint="cs"/>
          <w:sz w:val="70"/>
          <w:szCs w:val="70"/>
          <w:rtl/>
        </w:rPr>
        <w:t xml:space="preserve">، فإن </w:t>
      </w:r>
      <w:r w:rsidR="00A83129" w:rsidRPr="004A6A0A">
        <w:rPr>
          <w:rFonts w:ascii="Traditional Arabic" w:hAnsi="Traditional Arabic" w:cs="Traditional Arabic"/>
          <w:sz w:val="70"/>
          <w:szCs w:val="70"/>
          <w:rtl/>
        </w:rPr>
        <w:t xml:space="preserve">الاستغفار تعبد يجب إتيانه، ذلك تنبيه لأمَّته، </w:t>
      </w:r>
      <w:proofErr w:type="gramStart"/>
      <w:r w:rsidR="00A83129" w:rsidRPr="004A6A0A">
        <w:rPr>
          <w:rFonts w:ascii="Traditional Arabic" w:hAnsi="Traditional Arabic" w:cs="Traditional Arabic"/>
          <w:sz w:val="70"/>
          <w:szCs w:val="70"/>
          <w:rtl/>
        </w:rPr>
        <w:t>لكي لا</w:t>
      </w:r>
      <w:proofErr w:type="gramEnd"/>
      <w:r w:rsidR="00A83129" w:rsidRPr="004A6A0A">
        <w:rPr>
          <w:rFonts w:ascii="Traditional Arabic" w:hAnsi="Traditional Arabic" w:cs="Traditional Arabic"/>
          <w:sz w:val="70"/>
          <w:szCs w:val="70"/>
          <w:rtl/>
        </w:rPr>
        <w:t xml:space="preserve"> يأمنوا ويتركوا الاستغفار</w:t>
      </w:r>
      <w:r w:rsidRPr="004A6A0A">
        <w:rPr>
          <w:rFonts w:ascii="Traditional Arabic" w:hAnsi="Traditional Arabic" w:cs="Traditional Arabic" w:hint="cs"/>
          <w:sz w:val="70"/>
          <w:szCs w:val="70"/>
          <w:rtl/>
        </w:rPr>
        <w:t>.</w:t>
      </w:r>
    </w:p>
    <w:p w14:paraId="0DBBCB6C" w14:textId="15CEE8C4" w:rsidR="00A83129" w:rsidRPr="004A6A0A" w:rsidRDefault="00347A34"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إِنَّهُ كَانَ تَوَّابًا</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على المسبحين</w:t>
      </w:r>
      <w:r w:rsidRPr="004A6A0A">
        <w:rPr>
          <w:rFonts w:ascii="Traditional Arabic" w:hAnsi="Traditional Arabic" w:cs="Traditional Arabic" w:hint="cs"/>
          <w:sz w:val="70"/>
          <w:szCs w:val="70"/>
          <w:rtl/>
        </w:rPr>
        <w:t xml:space="preserve">؛ على </w:t>
      </w:r>
      <w:r w:rsidR="00A83129" w:rsidRPr="004A6A0A">
        <w:rPr>
          <w:rFonts w:ascii="Traditional Arabic" w:hAnsi="Traditional Arabic" w:cs="Traditional Arabic"/>
          <w:sz w:val="70"/>
          <w:szCs w:val="70"/>
          <w:rtl/>
        </w:rPr>
        <w:t xml:space="preserve">المستغفرين، يتوب عليهم ويرحمهم ويقبل توبتهم، وإذا كان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وهو معصوم يؤمر بالاستغفار فما الظن بغيره؟! قَالَ</w:t>
      </w:r>
      <w:r w:rsidR="000C6D31" w:rsidRPr="004A6A0A">
        <w:rPr>
          <w:rFonts w:ascii="Traditional Arabic" w:hAnsi="Traditional Arabic" w:cs="Traditional Arabic" w:hint="cs"/>
          <w:sz w:val="70"/>
          <w:szCs w:val="70"/>
          <w:rtl/>
        </w:rPr>
        <w:t xml:space="preserve"> ﷺ (</w:t>
      </w:r>
      <w:r w:rsidR="00A83129" w:rsidRPr="004A6A0A">
        <w:rPr>
          <w:rFonts w:ascii="Traditional Arabic" w:hAnsi="Traditional Arabic" w:cs="Traditional Arabic"/>
          <w:sz w:val="70"/>
          <w:szCs w:val="70"/>
          <w:rtl/>
        </w:rPr>
        <w:t>إِنَّهُ لَيُغَانُ عَلَى قَلْبِي، وَإِنِّي لَأَسْتَغْفِرُ اللَّهَ فِي الْيَوْمِ مِئَةَ مَرَّةَ</w:t>
      </w:r>
      <w:r w:rsidR="000C6D31" w:rsidRPr="004A6A0A">
        <w:rPr>
          <w:rFonts w:ascii="Traditional Arabic" w:hAnsi="Traditional Arabic" w:cs="Traditional Arabic" w:hint="cs"/>
          <w:sz w:val="70"/>
          <w:szCs w:val="70"/>
          <w:rtl/>
        </w:rPr>
        <w:t>).</w:t>
      </w:r>
    </w:p>
    <w:p w14:paraId="320B290C" w14:textId="7B78DE94" w:rsidR="000C6D31"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sz w:val="70"/>
          <w:szCs w:val="70"/>
          <w:rtl/>
        </w:rPr>
        <w:t xml:space="preserve">اللهم إنا </w:t>
      </w:r>
      <w:proofErr w:type="spellStart"/>
      <w:r w:rsidRPr="004A6A0A">
        <w:rPr>
          <w:rFonts w:ascii="Traditional Arabic" w:hAnsi="Traditional Arabic" w:cs="Traditional Arabic"/>
          <w:sz w:val="70"/>
          <w:szCs w:val="70"/>
          <w:rtl/>
        </w:rPr>
        <w:t>نستغفرك</w:t>
      </w:r>
      <w:proofErr w:type="spellEnd"/>
      <w:r w:rsidR="004A6A0A">
        <w:rPr>
          <w:rFonts w:ascii="Traditional Arabic" w:hAnsi="Traditional Arabic" w:cs="Traditional Arabic" w:hint="cs"/>
          <w:sz w:val="70"/>
          <w:szCs w:val="70"/>
          <w:rtl/>
        </w:rPr>
        <w:t>؛</w:t>
      </w:r>
      <w:r w:rsidRPr="004A6A0A">
        <w:rPr>
          <w:rFonts w:ascii="Traditional Arabic" w:hAnsi="Traditional Arabic" w:cs="Traditional Arabic"/>
          <w:sz w:val="70"/>
          <w:szCs w:val="70"/>
          <w:rtl/>
        </w:rPr>
        <w:t xml:space="preserve"> إنك كنت غفاراً، فأرسل السماء علينا مدرار</w:t>
      </w:r>
      <w:r w:rsidRPr="004A6A0A">
        <w:rPr>
          <w:rFonts w:ascii="Traditional Arabic" w:hAnsi="Traditional Arabic" w:cs="Traditional Arabic" w:hint="cs"/>
          <w:sz w:val="70"/>
          <w:szCs w:val="70"/>
          <w:rtl/>
        </w:rPr>
        <w:t>ً</w:t>
      </w:r>
      <w:r w:rsidRPr="004A6A0A">
        <w:rPr>
          <w:rFonts w:ascii="Traditional Arabic" w:hAnsi="Traditional Arabic" w:cs="Traditional Arabic"/>
          <w:sz w:val="70"/>
          <w:szCs w:val="70"/>
          <w:rtl/>
        </w:rPr>
        <w:t>ا</w:t>
      </w:r>
      <w:r w:rsidRPr="004A6A0A">
        <w:rPr>
          <w:rFonts w:ascii="Traditional Arabic" w:hAnsi="Traditional Arabic" w:cs="Traditional Arabic" w:hint="cs"/>
          <w:sz w:val="70"/>
          <w:szCs w:val="70"/>
          <w:rtl/>
        </w:rPr>
        <w:t>.</w:t>
      </w:r>
    </w:p>
    <w:p w14:paraId="50CA5E89" w14:textId="50C25421" w:rsidR="000C6D31"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أقول ما تسمعون ... </w:t>
      </w:r>
    </w:p>
    <w:p w14:paraId="00F394EC" w14:textId="77777777" w:rsidR="000C6D31" w:rsidRPr="004A6A0A" w:rsidRDefault="000C6D31" w:rsidP="004A6A0A">
      <w:pPr>
        <w:pStyle w:val="a5"/>
        <w:widowControl w:val="0"/>
        <w:spacing w:line="228" w:lineRule="auto"/>
        <w:jc w:val="both"/>
        <w:rPr>
          <w:rFonts w:ascii="Traditional Arabic" w:hAnsi="Traditional Arabic" w:cs="Traditional Arabic"/>
          <w:sz w:val="70"/>
          <w:szCs w:val="70"/>
          <w:rtl/>
        </w:rPr>
      </w:pPr>
    </w:p>
    <w:p w14:paraId="1AEDE8D0" w14:textId="1ED4A1E2" w:rsidR="000C6D31"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lastRenderedPageBreak/>
        <w:t>الحمد لله رب العالمين ...</w:t>
      </w:r>
    </w:p>
    <w:p w14:paraId="70D69D7B" w14:textId="66708FF4" w:rsidR="00A83129"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معاشر المؤمنين ... </w:t>
      </w:r>
      <w:r w:rsidR="00A83129" w:rsidRPr="004A6A0A">
        <w:rPr>
          <w:rFonts w:ascii="Traditional Arabic" w:hAnsi="Traditional Arabic" w:cs="Traditional Arabic"/>
          <w:sz w:val="70"/>
          <w:szCs w:val="70"/>
          <w:rtl/>
        </w:rPr>
        <w:t>قَالَ ابنُ عُمَرَ رضي اللهُ عنهما</w:t>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نَزَلَتْ هَذِهِ السُّورَةُ </w:t>
      </w:r>
      <w:proofErr w:type="spellStart"/>
      <w:r w:rsidR="00A83129" w:rsidRPr="004A6A0A">
        <w:rPr>
          <w:rFonts w:ascii="Traditional Arabic" w:hAnsi="Traditional Arabic" w:cs="Traditional Arabic"/>
          <w:sz w:val="70"/>
          <w:szCs w:val="70"/>
          <w:rtl/>
        </w:rPr>
        <w:t>بِمِنًى</w:t>
      </w:r>
      <w:proofErr w:type="spellEnd"/>
      <w:r w:rsidR="00A83129" w:rsidRPr="004A6A0A">
        <w:rPr>
          <w:rFonts w:ascii="Traditional Arabic" w:hAnsi="Traditional Arabic" w:cs="Traditional Arabic"/>
          <w:sz w:val="70"/>
          <w:szCs w:val="70"/>
          <w:rtl/>
        </w:rPr>
        <w:t xml:space="preserve"> فِي حِجَّةِ الوَدَاعِ، ثُمَّ نَزَلَتْ</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الْيَوْمَ أَكْمَلْتُ لَكُمْ دِينَكُمْ وَأَتْمَمْتُ عَلَيْكُمْ نِعْمَتِي</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00A83129" w:rsidRPr="004A6A0A">
        <w:rPr>
          <w:rFonts w:ascii="Traditional Arabic" w:hAnsi="Traditional Arabic" w:cs="Traditional Arabic"/>
          <w:sz w:val="70"/>
          <w:szCs w:val="70"/>
          <w:rtl/>
        </w:rPr>
        <w:t xml:space="preserve">فَعَاشَ بَعدَهُمَا النَّبِيُّ </w:t>
      </w:r>
      <w:r w:rsidRPr="004A6A0A">
        <w:rPr>
          <w:rFonts w:ascii="Traditional Arabic" w:hAnsi="Traditional Arabic" w:cs="Traditional Arabic" w:hint="cs"/>
          <w:sz w:val="70"/>
          <w:szCs w:val="70"/>
          <w:rtl/>
        </w:rPr>
        <w:t xml:space="preserve">ﷺ </w:t>
      </w:r>
      <w:r w:rsidR="00A83129" w:rsidRPr="004A6A0A">
        <w:rPr>
          <w:rFonts w:ascii="Traditional Arabic" w:hAnsi="Traditional Arabic" w:cs="Traditional Arabic"/>
          <w:sz w:val="70"/>
          <w:szCs w:val="70"/>
          <w:rtl/>
        </w:rPr>
        <w:t>ثَمَانِينَ يَومًا، ثُمَّ انتَقَلَ إِلَى الرَّفِيقِ الأَعلَى</w:t>
      </w:r>
      <w:r w:rsidRPr="004A6A0A">
        <w:rPr>
          <w:rFonts w:ascii="Traditional Arabic" w:hAnsi="Traditional Arabic" w:cs="Traditional Arabic" w:hint="cs"/>
          <w:sz w:val="70"/>
          <w:szCs w:val="70"/>
          <w:rtl/>
        </w:rPr>
        <w:t xml:space="preserve"> ﷺ. </w:t>
      </w:r>
    </w:p>
    <w:p w14:paraId="1787C0BB" w14:textId="1B7B7139" w:rsidR="00A83129"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علمتنا السورة: أن </w:t>
      </w:r>
      <w:r w:rsidR="00A83129" w:rsidRPr="004A6A0A">
        <w:rPr>
          <w:rFonts w:ascii="Traditional Arabic" w:hAnsi="Traditional Arabic" w:cs="Traditional Arabic"/>
          <w:sz w:val="70"/>
          <w:szCs w:val="70"/>
          <w:rtl/>
        </w:rPr>
        <w:t>النصر من الله؛ فلا يطلب من غيره</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وَمَا النَّصْرُ إِلَّا مِنْ عِنْدِ اللَّهِ</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وأن </w:t>
      </w:r>
      <w:r w:rsidR="00A83129" w:rsidRPr="004A6A0A">
        <w:rPr>
          <w:rFonts w:ascii="Traditional Arabic" w:hAnsi="Traditional Arabic" w:cs="Traditional Arabic"/>
          <w:sz w:val="70"/>
          <w:szCs w:val="70"/>
          <w:rtl/>
        </w:rPr>
        <w:t>نصر الله قريب</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أَلَا إِنَّ نَصْرَ اللَّهِ قَرِيبٌ</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w:t>
      </w:r>
    </w:p>
    <w:p w14:paraId="41D69061" w14:textId="411E5A07" w:rsidR="00A83129"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ولن يتحقق لنا النصر إلا بالإيمان والتمسك بفرائض الإسلام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وَكَانَ حَقًّا عَلَيْنَا نَصْرُ الْمُؤْمِنِينَ</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sz w:val="70"/>
          <w:szCs w:val="70"/>
        </w:rPr>
        <w:sym w:font="AGA Arabesque" w:char="F05D"/>
      </w:r>
      <w:r w:rsidR="00A83129" w:rsidRPr="004A6A0A">
        <w:rPr>
          <w:rFonts w:ascii="Traditional Arabic" w:hAnsi="Traditional Arabic" w:cs="Traditional Arabic"/>
          <w:sz w:val="70"/>
          <w:szCs w:val="70"/>
          <w:rtl/>
        </w:rPr>
        <w:t>إِنْ تَنْصُرُوا اللَّهَ يَنْصُرْكُمْ وَيُثَبِّتْ أَقْدَامَكُمْ</w:t>
      </w:r>
      <w:r w:rsidRPr="004A6A0A">
        <w:rPr>
          <w:rFonts w:ascii="Traditional Arabic" w:hAnsi="Traditional Arabic" w:cs="Traditional Arabic"/>
          <w:sz w:val="70"/>
          <w:szCs w:val="70"/>
        </w:rPr>
        <w:sym w:font="AGA Arabesque" w:char="F05B"/>
      </w:r>
      <w:r w:rsidRPr="004A6A0A">
        <w:rPr>
          <w:rFonts w:ascii="Traditional Arabic" w:hAnsi="Traditional Arabic" w:cs="Traditional Arabic" w:hint="cs"/>
          <w:sz w:val="70"/>
          <w:szCs w:val="70"/>
          <w:rtl/>
        </w:rPr>
        <w:t>.</w:t>
      </w:r>
    </w:p>
    <w:p w14:paraId="232681E2" w14:textId="55CB07A0" w:rsidR="00EF5BE1" w:rsidRPr="004A6A0A" w:rsidRDefault="00EF5BE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فإ</w:t>
      </w:r>
      <w:r w:rsidRPr="004A6A0A">
        <w:rPr>
          <w:rFonts w:ascii="Traditional Arabic" w:hAnsi="Traditional Arabic" w:cs="Traditional Arabic"/>
          <w:sz w:val="70"/>
          <w:szCs w:val="70"/>
          <w:rtl/>
        </w:rPr>
        <w:t>ن النصر يستمر للدين، ويزداد عند شكر الله بالتسبيح بحمده واستغفاره،</w:t>
      </w:r>
      <w:r w:rsidRPr="004A6A0A">
        <w:rPr>
          <w:rFonts w:ascii="Traditional Arabic" w:hAnsi="Traditional Arabic" w:cs="Traditional Arabic" w:hint="cs"/>
          <w:sz w:val="70"/>
          <w:szCs w:val="70"/>
          <w:rtl/>
        </w:rPr>
        <w:t xml:space="preserve"> </w:t>
      </w:r>
      <w:r w:rsidRPr="004A6A0A">
        <w:rPr>
          <w:rFonts w:ascii="Traditional Arabic" w:hAnsi="Traditional Arabic" w:cs="Traditional Arabic" w:hint="cs"/>
          <w:sz w:val="70"/>
          <w:szCs w:val="70"/>
          <w:rtl/>
        </w:rPr>
        <w:t>ولم</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يزل</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نصر</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الله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لدينه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في</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عصر</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النبوة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وعصر</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الخلفاء</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الراشدين</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ومن</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بعدهم</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لما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كانت</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الأمة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شاكرة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لله،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مسبحة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بحمده</w:t>
      </w:r>
      <w:r w:rsidRPr="004A6A0A">
        <w:rPr>
          <w:rFonts w:ascii="Traditional Arabic" w:hAnsi="Traditional Arabic" w:cs="Traditional Arabic"/>
          <w:sz w:val="70"/>
          <w:szCs w:val="70"/>
          <w:rtl/>
        </w:rPr>
        <w:t xml:space="preserve"> </w:t>
      </w:r>
      <w:proofErr w:type="spellStart"/>
      <w:r w:rsidRPr="004A6A0A">
        <w:rPr>
          <w:rFonts w:ascii="Traditional Arabic" w:hAnsi="Traditional Arabic" w:cs="Traditional Arabic" w:hint="cs"/>
          <w:sz w:val="70"/>
          <w:szCs w:val="70"/>
          <w:rtl/>
        </w:rPr>
        <w:t>مستغفرة</w:t>
      </w:r>
      <w:proofErr w:type="spellEnd"/>
      <w:r w:rsidRPr="004A6A0A">
        <w:rPr>
          <w:rFonts w:ascii="Traditional Arabic" w:hAnsi="Traditional Arabic" w:cs="Traditional Arabic" w:hint="cs"/>
          <w:sz w:val="70"/>
          <w:szCs w:val="70"/>
          <w:rtl/>
        </w:rPr>
        <w:t>،</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قائمة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بأمره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متمسكة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بحبله،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ولما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lastRenderedPageBreak/>
        <w:t>حدث</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في</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الأمة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حدث</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من</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المخالفة</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لأمر</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الله</w:t>
      </w:r>
      <w:r w:rsidRPr="004A6A0A">
        <w:rPr>
          <w:rFonts w:ascii="Traditional Arabic" w:hAnsi="Traditional Arabic" w:cs="Traditional Arabic" w:hint="cs"/>
          <w:sz w:val="70"/>
          <w:szCs w:val="70"/>
          <w:rtl/>
        </w:rPr>
        <w:t>؛</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أصابها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أصابها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من</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الضعف</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والاختلاف</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والتفرق،</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ووعد</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الله</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بالنصر</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ثابت</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لا</w:t>
      </w:r>
      <w:r w:rsidRPr="004A6A0A">
        <w:rPr>
          <w:rFonts w:ascii="Traditional Arabic" w:hAnsi="Traditional Arabic" w:cs="Traditional Arabic"/>
          <w:sz w:val="70"/>
          <w:szCs w:val="70"/>
          <w:rtl/>
        </w:rPr>
        <w:t xml:space="preserve"> </w:t>
      </w:r>
      <w:r w:rsidRPr="004A6A0A">
        <w:rPr>
          <w:rFonts w:ascii="Traditional Arabic" w:hAnsi="Traditional Arabic" w:cs="Traditional Arabic" w:hint="cs"/>
          <w:sz w:val="70"/>
          <w:szCs w:val="70"/>
          <w:rtl/>
        </w:rPr>
        <w:t>يتخلف</w:t>
      </w:r>
      <w:r w:rsidR="000920D3" w:rsidRPr="004A6A0A">
        <w:rPr>
          <w:rFonts w:ascii="Traditional Arabic" w:hAnsi="Traditional Arabic" w:cs="Traditional Arabic" w:hint="cs"/>
          <w:sz w:val="70"/>
          <w:szCs w:val="70"/>
          <w:rtl/>
        </w:rPr>
        <w:t>.</w:t>
      </w:r>
    </w:p>
    <w:p w14:paraId="0889E54D" w14:textId="77777777" w:rsidR="000C6D31" w:rsidRPr="004A6A0A" w:rsidRDefault="000C6D31" w:rsidP="004A6A0A">
      <w:pPr>
        <w:pStyle w:val="a5"/>
        <w:widowControl w:val="0"/>
        <w:spacing w:line="228" w:lineRule="auto"/>
        <w:jc w:val="both"/>
        <w:rPr>
          <w:rStyle w:val="hadith"/>
          <w:rFonts w:ascii="Traditional Arabic" w:hAnsi="Traditional Arabic" w:cs="Traditional Arabic"/>
          <w:sz w:val="70"/>
          <w:szCs w:val="70"/>
          <w:shd w:val="clear" w:color="auto" w:fill="FFFFFF"/>
          <w:rtl/>
        </w:rPr>
      </w:pPr>
      <w:r w:rsidRPr="004A6A0A">
        <w:rPr>
          <w:rFonts w:ascii="Traditional Arabic" w:hAnsi="Traditional Arabic" w:cs="Traditional Arabic"/>
          <w:sz w:val="70"/>
          <w:szCs w:val="70"/>
          <w:rtl/>
        </w:rPr>
        <w:t xml:space="preserve">علمتنا السورة: كثرة دوخل الناس في هذا الدين، </w:t>
      </w:r>
      <w:r w:rsidRPr="004A6A0A">
        <w:rPr>
          <w:rFonts w:ascii="Traditional Arabic" w:hAnsi="Traditional Arabic" w:cs="Traditional Arabic"/>
          <w:sz w:val="70"/>
          <w:szCs w:val="70"/>
          <w:shd w:val="clear" w:color="auto" w:fill="FFFFFF"/>
          <w:rtl/>
        </w:rPr>
        <w:t xml:space="preserve">قال رسولُ اللَّهِ </w:t>
      </w:r>
      <w:r w:rsidRPr="004A6A0A">
        <w:rPr>
          <w:rFonts w:ascii="Traditional Arabic" w:hAnsi="Traditional Arabic" w:cs="Traditional Arabic" w:hint="cs"/>
          <w:sz w:val="70"/>
          <w:szCs w:val="70"/>
          <w:shd w:val="clear" w:color="auto" w:fill="FFFFFF"/>
          <w:rtl/>
        </w:rPr>
        <w:t>ﷺ (</w:t>
      </w:r>
      <w:r w:rsidRPr="004A6A0A">
        <w:rPr>
          <w:rStyle w:val="hadith"/>
          <w:rFonts w:ascii="Traditional Arabic" w:hAnsi="Traditional Arabic" w:cs="Traditional Arabic"/>
          <w:sz w:val="70"/>
          <w:szCs w:val="70"/>
          <w:shd w:val="clear" w:color="auto" w:fill="FFFFFF"/>
          <w:rtl/>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Pr="004A6A0A">
        <w:rPr>
          <w:rStyle w:val="hadith"/>
          <w:rFonts w:ascii="Traditional Arabic" w:hAnsi="Traditional Arabic" w:cs="Traditional Arabic"/>
          <w:sz w:val="70"/>
          <w:szCs w:val="70"/>
          <w:shd w:val="clear" w:color="auto" w:fill="FFFFFF"/>
        </w:rPr>
        <w:sym w:font="AGA Arabesque" w:char="F05B"/>
      </w:r>
      <w:r w:rsidRPr="004A6A0A">
        <w:rPr>
          <w:rStyle w:val="hadith"/>
          <w:rFonts w:ascii="Traditional Arabic" w:hAnsi="Traditional Arabic" w:cs="Traditional Arabic" w:hint="cs"/>
          <w:sz w:val="70"/>
          <w:szCs w:val="70"/>
          <w:shd w:val="clear" w:color="auto" w:fill="FFFFFF"/>
          <w:rtl/>
        </w:rPr>
        <w:t>.</w:t>
      </w:r>
    </w:p>
    <w:p w14:paraId="118436EF" w14:textId="77777777" w:rsidR="00EF5BE1" w:rsidRPr="004A6A0A" w:rsidRDefault="000C6D31" w:rsidP="004A6A0A">
      <w:pPr>
        <w:pStyle w:val="a5"/>
        <w:widowControl w:val="0"/>
        <w:spacing w:line="228" w:lineRule="auto"/>
        <w:jc w:val="both"/>
        <w:rPr>
          <w:rFonts w:ascii="Traditional Arabic" w:hAnsi="Traditional Arabic" w:cs="Traditional Arabic"/>
          <w:sz w:val="70"/>
          <w:szCs w:val="70"/>
          <w:rtl/>
        </w:rPr>
      </w:pPr>
      <w:r w:rsidRPr="004A6A0A">
        <w:rPr>
          <w:rStyle w:val="hadith"/>
          <w:rFonts w:ascii="Traditional Arabic" w:hAnsi="Traditional Arabic" w:cs="Traditional Arabic" w:hint="cs"/>
          <w:sz w:val="70"/>
          <w:szCs w:val="70"/>
          <w:shd w:val="clear" w:color="auto" w:fill="FFFFFF"/>
          <w:rtl/>
        </w:rPr>
        <w:t>علمتنا السورة: أن نحرض على الاكثار من الأعمال الصالحة</w:t>
      </w:r>
      <w:r w:rsidR="00EF5BE1" w:rsidRPr="004A6A0A">
        <w:rPr>
          <w:rFonts w:ascii="Traditional Arabic" w:hAnsi="Traditional Arabic" w:cs="Traditional Arabic" w:hint="cs"/>
          <w:sz w:val="70"/>
          <w:szCs w:val="70"/>
          <w:rtl/>
        </w:rPr>
        <w:t xml:space="preserve">. ومنها </w:t>
      </w:r>
      <w:r w:rsidR="00A83129" w:rsidRPr="004A6A0A">
        <w:rPr>
          <w:rFonts w:ascii="Traditional Arabic" w:hAnsi="Traditional Arabic" w:cs="Traditional Arabic"/>
          <w:sz w:val="70"/>
          <w:szCs w:val="70"/>
          <w:rtl/>
        </w:rPr>
        <w:t>التسبيح والاستغفار، نلزم به أنفسنا ونرطب به ألسنتنا</w:t>
      </w:r>
      <w:r w:rsidR="00EF5BE1" w:rsidRPr="004A6A0A">
        <w:rPr>
          <w:rFonts w:ascii="Traditional Arabic" w:hAnsi="Traditional Arabic" w:cs="Traditional Arabic" w:hint="cs"/>
          <w:sz w:val="70"/>
          <w:szCs w:val="70"/>
          <w:rtl/>
        </w:rPr>
        <w:t>.</w:t>
      </w:r>
    </w:p>
    <w:p w14:paraId="4E14D03D" w14:textId="036B33DC" w:rsidR="00EF5BE1" w:rsidRPr="004A6A0A" w:rsidRDefault="00EF5BE1" w:rsidP="004A6A0A">
      <w:pPr>
        <w:pStyle w:val="a5"/>
        <w:widowControl w:val="0"/>
        <w:spacing w:line="228" w:lineRule="auto"/>
        <w:jc w:val="both"/>
        <w:rPr>
          <w:rFonts w:ascii="Traditional Arabic" w:hAnsi="Traditional Arabic" w:cs="Traditional Arabic"/>
          <w:sz w:val="70"/>
          <w:szCs w:val="70"/>
          <w:rtl/>
        </w:rPr>
      </w:pPr>
      <w:r w:rsidRPr="004A6A0A">
        <w:rPr>
          <w:rFonts w:ascii="Traditional Arabic" w:hAnsi="Traditional Arabic" w:cs="Traditional Arabic" w:hint="cs"/>
          <w:sz w:val="70"/>
          <w:szCs w:val="70"/>
          <w:rtl/>
        </w:rPr>
        <w:t xml:space="preserve">علمتنا السورة: </w:t>
      </w:r>
      <w:r w:rsidR="00A83129" w:rsidRPr="004A6A0A">
        <w:rPr>
          <w:rFonts w:ascii="Traditional Arabic" w:hAnsi="Traditional Arabic" w:cs="Traditional Arabic"/>
          <w:sz w:val="70"/>
          <w:szCs w:val="70"/>
          <w:rtl/>
        </w:rPr>
        <w:t xml:space="preserve">موت النبي </w:t>
      </w:r>
      <w:r w:rsidRPr="004A6A0A">
        <w:rPr>
          <w:rFonts w:ascii="Traditional Arabic" w:hAnsi="Traditional Arabic" w:cs="Traditional Arabic" w:hint="cs"/>
          <w:sz w:val="70"/>
          <w:szCs w:val="70"/>
          <w:rtl/>
        </w:rPr>
        <w:t>ﷺ</w:t>
      </w:r>
      <w:r w:rsidR="00A83129" w:rsidRPr="004A6A0A">
        <w:rPr>
          <w:rFonts w:ascii="Traditional Arabic" w:hAnsi="Traditional Arabic" w:cs="Traditional Arabic"/>
          <w:sz w:val="70"/>
          <w:szCs w:val="70"/>
          <w:rtl/>
        </w:rPr>
        <w:t xml:space="preserve">، وسيأتي ما يوعدون، فهو كان أمَنةً لأصحابه، وأصحابه أمنة </w:t>
      </w:r>
      <w:r w:rsidRPr="004A6A0A">
        <w:rPr>
          <w:rFonts w:ascii="Traditional Arabic" w:hAnsi="Traditional Arabic" w:cs="Traditional Arabic" w:hint="cs"/>
          <w:sz w:val="70"/>
          <w:szCs w:val="70"/>
          <w:rtl/>
        </w:rPr>
        <w:t>لمن بعدهم.</w:t>
      </w:r>
    </w:p>
    <w:p w14:paraId="2D920011" w14:textId="275F5AE3" w:rsidR="004A6A0A" w:rsidRPr="004A6A0A" w:rsidRDefault="004A6A0A" w:rsidP="004A6A0A">
      <w:pPr>
        <w:pStyle w:val="a5"/>
        <w:widowControl w:val="0"/>
        <w:spacing w:line="228" w:lineRule="auto"/>
        <w:jc w:val="both"/>
        <w:rPr>
          <w:rFonts w:ascii="Traditional Arabic" w:hAnsi="Traditional Arabic" w:cs="Traditional Arabic"/>
          <w:sz w:val="70"/>
          <w:szCs w:val="70"/>
        </w:rPr>
      </w:pPr>
      <w:r w:rsidRPr="004A6A0A">
        <w:rPr>
          <w:rFonts w:ascii="Traditional Arabic" w:hAnsi="Traditional Arabic" w:cs="Traditional Arabic" w:hint="cs"/>
          <w:sz w:val="70"/>
          <w:szCs w:val="70"/>
          <w:rtl/>
        </w:rPr>
        <w:t>وصلى الله على نبينا محمد ...</w:t>
      </w:r>
    </w:p>
    <w:sectPr w:rsidR="004A6A0A" w:rsidRPr="004A6A0A"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29"/>
    <w:rsid w:val="000920D3"/>
    <w:rsid w:val="000C6D31"/>
    <w:rsid w:val="001430A7"/>
    <w:rsid w:val="00347A34"/>
    <w:rsid w:val="00354A38"/>
    <w:rsid w:val="00480C30"/>
    <w:rsid w:val="004A6A0A"/>
    <w:rsid w:val="00617A73"/>
    <w:rsid w:val="006C3311"/>
    <w:rsid w:val="009E0B5D"/>
    <w:rsid w:val="00A83129"/>
    <w:rsid w:val="00B96DD7"/>
    <w:rsid w:val="00ED430E"/>
    <w:rsid w:val="00EF5BE1"/>
    <w:rsid w:val="00FB23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182F"/>
  <w15:chartTrackingRefBased/>
  <w15:docId w15:val="{129582D3-AA1D-4189-BBC8-405D49C4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EF5BE1"/>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12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A83129"/>
    <w:rPr>
      <w:color w:val="0000FF"/>
      <w:u w:val="single"/>
    </w:rPr>
  </w:style>
  <w:style w:type="character" w:styleId="a4">
    <w:name w:val="Strong"/>
    <w:basedOn w:val="a0"/>
    <w:uiPriority w:val="22"/>
    <w:qFormat/>
    <w:rsid w:val="00A83129"/>
    <w:rPr>
      <w:b/>
      <w:bCs/>
    </w:rPr>
  </w:style>
  <w:style w:type="paragraph" w:styleId="a5">
    <w:name w:val="No Spacing"/>
    <w:uiPriority w:val="1"/>
    <w:qFormat/>
    <w:rsid w:val="00A83129"/>
    <w:pPr>
      <w:spacing w:after="0" w:line="240" w:lineRule="auto"/>
    </w:pPr>
  </w:style>
  <w:style w:type="character" w:customStyle="1" w:styleId="hadith">
    <w:name w:val="hadith"/>
    <w:basedOn w:val="a0"/>
    <w:rsid w:val="000C6D31"/>
  </w:style>
  <w:style w:type="character" w:customStyle="1" w:styleId="aaya">
    <w:name w:val="aaya"/>
    <w:basedOn w:val="a0"/>
    <w:rsid w:val="00EF5BE1"/>
  </w:style>
  <w:style w:type="character" w:customStyle="1" w:styleId="5Char">
    <w:name w:val="عنوان 5 Char"/>
    <w:basedOn w:val="a0"/>
    <w:link w:val="5"/>
    <w:uiPriority w:val="9"/>
    <w:rsid w:val="00EF5BE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4233">
      <w:bodyDiv w:val="1"/>
      <w:marLeft w:val="0"/>
      <w:marRight w:val="0"/>
      <w:marTop w:val="0"/>
      <w:marBottom w:val="0"/>
      <w:divBdr>
        <w:top w:val="none" w:sz="0" w:space="0" w:color="auto"/>
        <w:left w:val="none" w:sz="0" w:space="0" w:color="auto"/>
        <w:bottom w:val="none" w:sz="0" w:space="0" w:color="auto"/>
        <w:right w:val="none" w:sz="0" w:space="0" w:color="auto"/>
      </w:divBdr>
    </w:div>
    <w:div w:id="876504604">
      <w:bodyDiv w:val="1"/>
      <w:marLeft w:val="0"/>
      <w:marRight w:val="0"/>
      <w:marTop w:val="0"/>
      <w:marBottom w:val="0"/>
      <w:divBdr>
        <w:top w:val="none" w:sz="0" w:space="0" w:color="auto"/>
        <w:left w:val="none" w:sz="0" w:space="0" w:color="auto"/>
        <w:bottom w:val="none" w:sz="0" w:space="0" w:color="auto"/>
        <w:right w:val="none" w:sz="0" w:space="0" w:color="auto"/>
      </w:divBdr>
    </w:div>
    <w:div w:id="918490058">
      <w:bodyDiv w:val="1"/>
      <w:marLeft w:val="0"/>
      <w:marRight w:val="0"/>
      <w:marTop w:val="0"/>
      <w:marBottom w:val="0"/>
      <w:divBdr>
        <w:top w:val="none" w:sz="0" w:space="0" w:color="auto"/>
        <w:left w:val="none" w:sz="0" w:space="0" w:color="auto"/>
        <w:bottom w:val="none" w:sz="0" w:space="0" w:color="auto"/>
        <w:right w:val="none" w:sz="0" w:space="0" w:color="auto"/>
      </w:divBdr>
    </w:div>
    <w:div w:id="1934625020">
      <w:bodyDiv w:val="1"/>
      <w:marLeft w:val="0"/>
      <w:marRight w:val="0"/>
      <w:marTop w:val="0"/>
      <w:marBottom w:val="0"/>
      <w:divBdr>
        <w:top w:val="none" w:sz="0" w:space="0" w:color="auto"/>
        <w:left w:val="none" w:sz="0" w:space="0" w:color="auto"/>
        <w:bottom w:val="none" w:sz="0" w:space="0" w:color="auto"/>
        <w:right w:val="none" w:sz="0" w:space="0" w:color="auto"/>
      </w:divBdr>
    </w:div>
    <w:div w:id="20250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haria/0/3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784</Words>
  <Characters>4474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cp:lastPrinted>2024-11-14T22:28:00Z</cp:lastPrinted>
  <dcterms:created xsi:type="dcterms:W3CDTF">2024-11-14T21:44:00Z</dcterms:created>
  <dcterms:modified xsi:type="dcterms:W3CDTF">2024-11-14T22:29:00Z</dcterms:modified>
</cp:coreProperties>
</file>