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482" w14:textId="39B9B447" w:rsidR="00261A6B" w:rsidRDefault="00261A6B" w:rsidP="00261A6B">
      <w:pPr>
        <w:jc w:val="center"/>
        <w:rPr>
          <w:sz w:val="60"/>
          <w:szCs w:val="60"/>
          <w:rtl/>
        </w:rPr>
      </w:pPr>
      <w:r>
        <w:rPr>
          <w:rFonts w:hint="cs"/>
          <w:sz w:val="60"/>
          <w:szCs w:val="60"/>
          <w:rtl/>
        </w:rPr>
        <w:t>خطبة في العشر الأواخر من رمضان</w:t>
      </w:r>
    </w:p>
    <w:p w14:paraId="1C1ABE91" w14:textId="19F62344" w:rsidR="00882A5E" w:rsidRDefault="00882A5E" w:rsidP="00882A5E">
      <w:pPr>
        <w:rPr>
          <w:sz w:val="60"/>
          <w:szCs w:val="60"/>
          <w:rtl/>
        </w:rPr>
      </w:pPr>
      <w:r>
        <w:rPr>
          <w:rFonts w:hint="cs"/>
          <w:sz w:val="60"/>
          <w:szCs w:val="60"/>
          <w:rtl/>
        </w:rPr>
        <w:t>أما بعد:</w:t>
      </w:r>
    </w:p>
    <w:p w14:paraId="4343A2C5" w14:textId="268C7DD5" w:rsidR="00882A5E" w:rsidRPr="00882A5E" w:rsidRDefault="00882A5E" w:rsidP="00882A5E">
      <w:pPr>
        <w:rPr>
          <w:sz w:val="60"/>
          <w:szCs w:val="60"/>
          <w:rtl/>
        </w:rPr>
      </w:pPr>
      <w:r w:rsidRPr="00882A5E">
        <w:rPr>
          <w:rFonts w:hint="cs"/>
          <w:sz w:val="60"/>
          <w:szCs w:val="60"/>
          <w:rtl/>
        </w:rPr>
        <w:t>الدنيا كلها سب</w:t>
      </w:r>
      <w:r w:rsidR="00984592">
        <w:rPr>
          <w:rFonts w:hint="cs"/>
          <w:sz w:val="60"/>
          <w:szCs w:val="60"/>
          <w:rtl/>
        </w:rPr>
        <w:t>ْ</w:t>
      </w:r>
      <w:r w:rsidRPr="00882A5E">
        <w:rPr>
          <w:rFonts w:hint="cs"/>
          <w:sz w:val="60"/>
          <w:szCs w:val="60"/>
          <w:rtl/>
        </w:rPr>
        <w:t>ق ومسابقات، وجر</w:t>
      </w:r>
      <w:r w:rsidR="00984592">
        <w:rPr>
          <w:rFonts w:hint="cs"/>
          <w:sz w:val="60"/>
          <w:szCs w:val="60"/>
          <w:rtl/>
        </w:rPr>
        <w:t>ْ</w:t>
      </w:r>
      <w:r w:rsidRPr="00882A5E">
        <w:rPr>
          <w:rFonts w:hint="cs"/>
          <w:sz w:val="60"/>
          <w:szCs w:val="60"/>
          <w:rtl/>
        </w:rPr>
        <w:t>ي</w:t>
      </w:r>
      <w:r w:rsidR="00984592">
        <w:rPr>
          <w:rFonts w:hint="cs"/>
          <w:sz w:val="60"/>
          <w:szCs w:val="60"/>
          <w:rtl/>
        </w:rPr>
        <w:t>ٌ</w:t>
      </w:r>
      <w:r w:rsidRPr="00882A5E">
        <w:rPr>
          <w:rFonts w:hint="cs"/>
          <w:sz w:val="60"/>
          <w:szCs w:val="60"/>
          <w:rtl/>
        </w:rPr>
        <w:t xml:space="preserve"> ومنافسات، تختلف فيه</w:t>
      </w:r>
      <w:r w:rsidR="00984592">
        <w:rPr>
          <w:rFonts w:hint="cs"/>
          <w:sz w:val="60"/>
          <w:szCs w:val="60"/>
          <w:rtl/>
        </w:rPr>
        <w:t>ا</w:t>
      </w:r>
      <w:r w:rsidRPr="00882A5E">
        <w:rPr>
          <w:rFonts w:hint="cs"/>
          <w:sz w:val="60"/>
          <w:szCs w:val="60"/>
          <w:rtl/>
        </w:rPr>
        <w:t xml:space="preserve"> الجوائز، وتتفاوت فيها الهمم، وتتباين فيها العزائم.</w:t>
      </w:r>
    </w:p>
    <w:p w14:paraId="14C84014" w14:textId="4614C2F7" w:rsidR="00882A5E" w:rsidRPr="00882A5E" w:rsidRDefault="00882A5E" w:rsidP="00882A5E">
      <w:pPr>
        <w:rPr>
          <w:sz w:val="60"/>
          <w:szCs w:val="60"/>
          <w:rtl/>
        </w:rPr>
      </w:pPr>
      <w:r w:rsidRPr="00882A5E">
        <w:rPr>
          <w:rFonts w:hint="cs"/>
          <w:sz w:val="60"/>
          <w:szCs w:val="60"/>
          <w:rtl/>
        </w:rPr>
        <w:t>غير أن أهل الإيمان - وإن اشتركوا في بعض ما أبيح منها - لا يرون منها سباقاً ح</w:t>
      </w:r>
      <w:r w:rsidR="00984592">
        <w:rPr>
          <w:rFonts w:hint="cs"/>
          <w:sz w:val="60"/>
          <w:szCs w:val="60"/>
          <w:rtl/>
        </w:rPr>
        <w:t>َ</w:t>
      </w:r>
      <w:r w:rsidRPr="00882A5E">
        <w:rPr>
          <w:rFonts w:hint="cs"/>
          <w:sz w:val="60"/>
          <w:szCs w:val="60"/>
          <w:rtl/>
        </w:rPr>
        <w:t>قيقاً بالعناية، ح</w:t>
      </w:r>
      <w:r w:rsidR="00D32BA6">
        <w:rPr>
          <w:rFonts w:hint="cs"/>
          <w:sz w:val="60"/>
          <w:szCs w:val="60"/>
          <w:rtl/>
        </w:rPr>
        <w:t>َ</w:t>
      </w:r>
      <w:r w:rsidRPr="00882A5E">
        <w:rPr>
          <w:rFonts w:hint="cs"/>
          <w:sz w:val="60"/>
          <w:szCs w:val="60"/>
          <w:rtl/>
        </w:rPr>
        <w:t xml:space="preserve">فياً بمزيد الاهتمام إلا سباقاً واحداً لا يوجد في الكون متخلف عنه، ولا رافض له، قد دخله الجميع </w:t>
      </w:r>
      <w:proofErr w:type="spellStart"/>
      <w:r w:rsidRPr="00882A5E">
        <w:rPr>
          <w:rFonts w:hint="cs"/>
          <w:sz w:val="60"/>
          <w:szCs w:val="60"/>
          <w:rtl/>
        </w:rPr>
        <w:t>شاؤوا</w:t>
      </w:r>
      <w:proofErr w:type="spellEnd"/>
      <w:r w:rsidRPr="00882A5E">
        <w:rPr>
          <w:rFonts w:hint="cs"/>
          <w:sz w:val="60"/>
          <w:szCs w:val="60"/>
          <w:rtl/>
        </w:rPr>
        <w:t xml:space="preserve"> أم أبوا. </w:t>
      </w:r>
    </w:p>
    <w:p w14:paraId="614EF0F1" w14:textId="77777777" w:rsidR="00882A5E" w:rsidRPr="00882A5E" w:rsidRDefault="00882A5E" w:rsidP="00882A5E">
      <w:pPr>
        <w:rPr>
          <w:sz w:val="60"/>
          <w:szCs w:val="60"/>
          <w:rtl/>
        </w:rPr>
      </w:pPr>
      <w:r w:rsidRPr="00882A5E">
        <w:rPr>
          <w:rFonts w:hint="cs"/>
          <w:sz w:val="60"/>
          <w:szCs w:val="60"/>
          <w:rtl/>
        </w:rPr>
        <w:t>سباق ٌمعلومُ الميدان، معروفُ الخاتمة، معيّنُ الجائزة.</w:t>
      </w:r>
    </w:p>
    <w:p w14:paraId="2C7E37CD" w14:textId="77777777" w:rsidR="00882A5E" w:rsidRPr="00882A5E" w:rsidRDefault="00882A5E" w:rsidP="00882A5E">
      <w:pPr>
        <w:rPr>
          <w:sz w:val="60"/>
          <w:szCs w:val="60"/>
          <w:rtl/>
        </w:rPr>
      </w:pPr>
      <w:r w:rsidRPr="00882A5E">
        <w:rPr>
          <w:rFonts w:hint="cs"/>
          <w:sz w:val="60"/>
          <w:szCs w:val="60"/>
          <w:rtl/>
        </w:rPr>
        <w:t xml:space="preserve">قد تمّ الإعلان عنه بقول الله تعالى </w:t>
      </w:r>
      <w:r w:rsidRPr="00882A5E">
        <w:rPr>
          <w:sz w:val="60"/>
          <w:szCs w:val="60"/>
          <w:rtl/>
        </w:rPr>
        <w:t>{سَابِقُوا إِلَى مَغْفِرَةٍ مِنْ رَبِّكُمْ وَجَنَّةٍ عَرْضُهَا كَعَرْضِ السَّمَاءِ وَالْأَرْضِ أُعِدَّتْ لِلَّذِينَ آمَنُوا بِاللَّهِ وَرُسُلِهِ} [الحديد: 21]</w:t>
      </w:r>
    </w:p>
    <w:p w14:paraId="5F43FCA6" w14:textId="1DEDA096" w:rsidR="00882A5E" w:rsidRPr="00882A5E" w:rsidRDefault="009D312E" w:rsidP="00882A5E">
      <w:pPr>
        <w:rPr>
          <w:sz w:val="60"/>
          <w:szCs w:val="60"/>
          <w:rtl/>
        </w:rPr>
      </w:pPr>
      <w:r>
        <w:rPr>
          <w:rFonts w:hint="cs"/>
          <w:sz w:val="60"/>
          <w:szCs w:val="60"/>
          <w:rtl/>
        </w:rPr>
        <w:t xml:space="preserve">سباق شمّر له أهل الإيمان خوفاً من أن يقول أحدهم يوما ما </w:t>
      </w:r>
      <w:r w:rsidR="00882A5E" w:rsidRPr="00882A5E">
        <w:rPr>
          <w:sz w:val="60"/>
          <w:szCs w:val="60"/>
          <w:rtl/>
        </w:rPr>
        <w:t>{</w:t>
      </w:r>
      <w:proofErr w:type="spellStart"/>
      <w:r w:rsidR="00882A5E" w:rsidRPr="00882A5E">
        <w:rPr>
          <w:sz w:val="60"/>
          <w:szCs w:val="60"/>
          <w:rtl/>
        </w:rPr>
        <w:t>يَالَيْتَنِي</w:t>
      </w:r>
      <w:proofErr w:type="spellEnd"/>
      <w:r w:rsidR="00882A5E" w:rsidRPr="00882A5E">
        <w:rPr>
          <w:sz w:val="60"/>
          <w:szCs w:val="60"/>
          <w:rtl/>
        </w:rPr>
        <w:t xml:space="preserve"> كُنْتُ مَعَهُمْ فَأَفُوزَ فَوْزًا عَظِيمًا} </w:t>
      </w:r>
      <w:r w:rsidR="00882A5E" w:rsidRPr="00882A5E">
        <w:rPr>
          <w:sz w:val="60"/>
          <w:szCs w:val="60"/>
          <w:rtl/>
        </w:rPr>
        <w:lastRenderedPageBreak/>
        <w:t>[النساء: 73]</w:t>
      </w:r>
    </w:p>
    <w:p w14:paraId="4E405534" w14:textId="77777777" w:rsidR="00882A5E" w:rsidRPr="00882A5E" w:rsidRDefault="00882A5E" w:rsidP="00882A5E">
      <w:pPr>
        <w:rPr>
          <w:sz w:val="60"/>
          <w:szCs w:val="60"/>
          <w:rtl/>
        </w:rPr>
      </w:pPr>
      <w:r w:rsidRPr="00882A5E">
        <w:rPr>
          <w:rFonts w:hint="cs"/>
          <w:sz w:val="60"/>
          <w:szCs w:val="60"/>
          <w:rtl/>
        </w:rPr>
        <w:t xml:space="preserve">أو أن يقول: </w:t>
      </w:r>
      <w:r w:rsidRPr="00882A5E">
        <w:rPr>
          <w:sz w:val="60"/>
          <w:szCs w:val="60"/>
          <w:rtl/>
        </w:rPr>
        <w:t>{</w:t>
      </w:r>
      <w:proofErr w:type="spellStart"/>
      <w:r w:rsidRPr="00882A5E">
        <w:rPr>
          <w:sz w:val="60"/>
          <w:szCs w:val="60"/>
          <w:rtl/>
        </w:rPr>
        <w:t>يَالَيْتَنِي</w:t>
      </w:r>
      <w:proofErr w:type="spellEnd"/>
      <w:r w:rsidRPr="00882A5E">
        <w:rPr>
          <w:sz w:val="60"/>
          <w:szCs w:val="60"/>
          <w:rtl/>
        </w:rPr>
        <w:t xml:space="preserve"> اتَّخَذْتُ مَعَ الرَّسُولِ سَبِيلًا (27) </w:t>
      </w:r>
      <w:proofErr w:type="spellStart"/>
      <w:r w:rsidRPr="00882A5E">
        <w:rPr>
          <w:sz w:val="60"/>
          <w:szCs w:val="60"/>
          <w:rtl/>
        </w:rPr>
        <w:t>يَاوَيْلَتَا</w:t>
      </w:r>
      <w:proofErr w:type="spellEnd"/>
      <w:r w:rsidRPr="00882A5E">
        <w:rPr>
          <w:sz w:val="60"/>
          <w:szCs w:val="60"/>
          <w:rtl/>
        </w:rPr>
        <w:t xml:space="preserve"> لَيْتَنِي لَمْ أَتَّخِذْ فُلَانًا </w:t>
      </w:r>
      <w:proofErr w:type="gramStart"/>
      <w:r w:rsidRPr="00882A5E">
        <w:rPr>
          <w:sz w:val="60"/>
          <w:szCs w:val="60"/>
          <w:rtl/>
        </w:rPr>
        <w:t>خَلِيلًا }</w:t>
      </w:r>
      <w:proofErr w:type="gramEnd"/>
      <w:r w:rsidRPr="00882A5E">
        <w:rPr>
          <w:sz w:val="60"/>
          <w:szCs w:val="60"/>
          <w:rtl/>
        </w:rPr>
        <w:t xml:space="preserve"> [الفرقان: 27، 28]</w:t>
      </w:r>
    </w:p>
    <w:p w14:paraId="1511911F" w14:textId="77777777" w:rsidR="00882A5E" w:rsidRPr="00882A5E" w:rsidRDefault="00882A5E" w:rsidP="00882A5E">
      <w:pPr>
        <w:rPr>
          <w:sz w:val="60"/>
          <w:szCs w:val="60"/>
          <w:rtl/>
        </w:rPr>
      </w:pPr>
      <w:r w:rsidRPr="00882A5E">
        <w:rPr>
          <w:rFonts w:hint="cs"/>
          <w:sz w:val="60"/>
          <w:szCs w:val="60"/>
          <w:rtl/>
        </w:rPr>
        <w:t xml:space="preserve">أو أن يقول: </w:t>
      </w:r>
      <w:r w:rsidRPr="00882A5E">
        <w:rPr>
          <w:sz w:val="60"/>
          <w:szCs w:val="60"/>
          <w:rtl/>
        </w:rPr>
        <w:t>{</w:t>
      </w:r>
      <w:proofErr w:type="spellStart"/>
      <w:r w:rsidRPr="00882A5E">
        <w:rPr>
          <w:sz w:val="60"/>
          <w:szCs w:val="60"/>
          <w:rtl/>
        </w:rPr>
        <w:t>يَالَيْتَنِي</w:t>
      </w:r>
      <w:proofErr w:type="spellEnd"/>
      <w:r w:rsidRPr="00882A5E">
        <w:rPr>
          <w:sz w:val="60"/>
          <w:szCs w:val="60"/>
          <w:rtl/>
        </w:rPr>
        <w:t xml:space="preserve"> قَدَّمْتُ </w:t>
      </w:r>
      <w:proofErr w:type="gramStart"/>
      <w:r w:rsidRPr="00882A5E">
        <w:rPr>
          <w:sz w:val="60"/>
          <w:szCs w:val="60"/>
          <w:rtl/>
        </w:rPr>
        <w:t>لِحَيَاتِي }</w:t>
      </w:r>
      <w:proofErr w:type="gramEnd"/>
      <w:r w:rsidRPr="00882A5E">
        <w:rPr>
          <w:sz w:val="60"/>
          <w:szCs w:val="60"/>
          <w:rtl/>
        </w:rPr>
        <w:t xml:space="preserve"> [الفجر: 24]</w:t>
      </w:r>
    </w:p>
    <w:p w14:paraId="5DF914F2" w14:textId="77777777" w:rsidR="00882A5E" w:rsidRPr="00882A5E" w:rsidRDefault="00882A5E" w:rsidP="00882A5E">
      <w:pPr>
        <w:rPr>
          <w:sz w:val="60"/>
          <w:szCs w:val="60"/>
          <w:rtl/>
        </w:rPr>
      </w:pPr>
      <w:r w:rsidRPr="00882A5E">
        <w:rPr>
          <w:rFonts w:hint="cs"/>
          <w:sz w:val="60"/>
          <w:szCs w:val="60"/>
          <w:rtl/>
        </w:rPr>
        <w:t>إنه السباق الذي لا يخلو ابداً من المتسابقين؛ يدخله أناس بالولادة، ويغادره أناس بالوفاة، والسباق جارٍ حتى يقضي الله أمراً كان مفعولاً.</w:t>
      </w:r>
    </w:p>
    <w:p w14:paraId="37A57B14" w14:textId="77777777" w:rsidR="00882A5E" w:rsidRPr="00882A5E" w:rsidRDefault="00882A5E" w:rsidP="00882A5E">
      <w:pPr>
        <w:rPr>
          <w:sz w:val="60"/>
          <w:szCs w:val="60"/>
          <w:rtl/>
        </w:rPr>
      </w:pPr>
      <w:r w:rsidRPr="00882A5E">
        <w:rPr>
          <w:rFonts w:hint="cs"/>
          <w:sz w:val="60"/>
          <w:szCs w:val="60"/>
          <w:rtl/>
        </w:rPr>
        <w:t xml:space="preserve"> والعجب أن كثيراً من الناس عن سباقهم ساهون، وعن عظيم جائزته غافلون؛ مع أنهم يقرأون ويسمعون </w:t>
      </w:r>
      <w:r w:rsidRPr="00882A5E">
        <w:rPr>
          <w:sz w:val="60"/>
          <w:szCs w:val="60"/>
          <w:rtl/>
        </w:rPr>
        <w:t>{</w:t>
      </w:r>
      <w:proofErr w:type="gramStart"/>
      <w:r w:rsidRPr="00882A5E">
        <w:rPr>
          <w:sz w:val="60"/>
          <w:szCs w:val="60"/>
          <w:rtl/>
        </w:rPr>
        <w:t>إِنَّ</w:t>
      </w:r>
      <w:proofErr w:type="gramEnd"/>
      <w:r w:rsidRPr="00882A5E">
        <w:rPr>
          <w:sz w:val="60"/>
          <w:szCs w:val="60"/>
          <w:rtl/>
        </w:rPr>
        <w:t xml:space="preserve"> الْأَبْرَارَ لَفِي نَعِيمٍ (22) عَلَى الْأَرَائِكِ يَنْظُرُونَ (23) تَعْرِفُ فِي وُجُوهِهِمْ نَضْرَةَ النَّعِيمِ (24) يُسْقَوْنَ مِنْ رَحِيقٍ مَخْتُومٍ (25) خِتَامُهُ مِسْكٌ وَفِي ذَلِكَ فَلْيَتَنَافَسِ الْمُتَنَافِسُونَ} [المطففين: 22 - 26]</w:t>
      </w:r>
    </w:p>
    <w:p w14:paraId="626F8F12" w14:textId="77777777" w:rsidR="00882A5E" w:rsidRPr="00882A5E" w:rsidRDefault="00882A5E" w:rsidP="00882A5E">
      <w:pPr>
        <w:rPr>
          <w:sz w:val="60"/>
          <w:szCs w:val="60"/>
          <w:rtl/>
        </w:rPr>
      </w:pPr>
      <w:r w:rsidRPr="00882A5E">
        <w:rPr>
          <w:rFonts w:hint="cs"/>
          <w:sz w:val="60"/>
          <w:szCs w:val="60"/>
          <w:rtl/>
        </w:rPr>
        <w:t xml:space="preserve">ويقرأون ويسمعون </w:t>
      </w:r>
      <w:r w:rsidRPr="00882A5E">
        <w:rPr>
          <w:sz w:val="60"/>
          <w:szCs w:val="60"/>
          <w:rtl/>
        </w:rPr>
        <w:t xml:space="preserve">{وَالسَّابِقُونَ السَّابِقُونَ (10) </w:t>
      </w:r>
      <w:r w:rsidRPr="00882A5E">
        <w:rPr>
          <w:sz w:val="60"/>
          <w:szCs w:val="60"/>
          <w:rtl/>
        </w:rPr>
        <w:lastRenderedPageBreak/>
        <w:t xml:space="preserve">أُولَئِكَ الْمُقَرَّبُونَ (11) فِي جَنَّاتِ النَّعِيمِ (12) ثُلَّةٌ مِنَ الْأَوَّلِينَ (13) وَقَلِيلٌ مِنَ </w:t>
      </w:r>
      <w:proofErr w:type="gramStart"/>
      <w:r w:rsidRPr="00882A5E">
        <w:rPr>
          <w:sz w:val="60"/>
          <w:szCs w:val="60"/>
          <w:rtl/>
        </w:rPr>
        <w:t>الْآخِرِينَ }</w:t>
      </w:r>
      <w:proofErr w:type="gramEnd"/>
      <w:r w:rsidRPr="00882A5E">
        <w:rPr>
          <w:sz w:val="60"/>
          <w:szCs w:val="60"/>
          <w:rtl/>
        </w:rPr>
        <w:t xml:space="preserve"> [الواقعة: 10 - 14]</w:t>
      </w:r>
    </w:p>
    <w:p w14:paraId="199BD0E8" w14:textId="77777777" w:rsidR="00882A5E" w:rsidRPr="00882A5E" w:rsidRDefault="00882A5E" w:rsidP="00882A5E">
      <w:pPr>
        <w:rPr>
          <w:rFonts w:ascii="Traditional Arabic" w:hAnsi="Traditional Arabic"/>
          <w:sz w:val="60"/>
          <w:szCs w:val="60"/>
          <w:rtl/>
        </w:rPr>
      </w:pPr>
      <w:r w:rsidRPr="00882A5E">
        <w:rPr>
          <w:rFonts w:ascii="Traditional Arabic" w:hAnsi="Traditional Arabic"/>
          <w:sz w:val="60"/>
          <w:szCs w:val="60"/>
          <w:rtl/>
        </w:rPr>
        <w:t>على قدر أهل العزم تأتي العزائم ... وتأتي على قدر الكريم الكرائم</w:t>
      </w:r>
    </w:p>
    <w:p w14:paraId="09AA1F23" w14:textId="4C738D89" w:rsidR="00882A5E" w:rsidRPr="00882A5E" w:rsidRDefault="00882A5E" w:rsidP="00882A5E">
      <w:pPr>
        <w:rPr>
          <w:rFonts w:ascii="Traditional Arabic" w:hAnsi="Traditional Arabic"/>
          <w:sz w:val="60"/>
          <w:szCs w:val="60"/>
          <w:rtl/>
        </w:rPr>
      </w:pPr>
      <w:r w:rsidRPr="00882A5E">
        <w:rPr>
          <w:rFonts w:ascii="Traditional Arabic" w:hAnsi="Traditional Arabic"/>
          <w:sz w:val="60"/>
          <w:szCs w:val="60"/>
          <w:rtl/>
        </w:rPr>
        <w:t>و</w:t>
      </w:r>
      <w:r w:rsidRPr="00882A5E">
        <w:rPr>
          <w:rFonts w:ascii="Traditional Arabic" w:hAnsi="Traditional Arabic" w:hint="cs"/>
          <w:sz w:val="60"/>
          <w:szCs w:val="60"/>
          <w:rtl/>
        </w:rPr>
        <w:t>ت</w:t>
      </w:r>
      <w:r w:rsidRPr="00882A5E">
        <w:rPr>
          <w:rFonts w:ascii="Traditional Arabic" w:hAnsi="Traditional Arabic"/>
          <w:sz w:val="60"/>
          <w:szCs w:val="60"/>
          <w:rtl/>
        </w:rPr>
        <w:t>كبر في عين الصغير صغ</w:t>
      </w:r>
      <w:r w:rsidRPr="00882A5E">
        <w:rPr>
          <w:rFonts w:ascii="Traditional Arabic" w:hAnsi="Traditional Arabic" w:hint="cs"/>
          <w:sz w:val="60"/>
          <w:szCs w:val="60"/>
          <w:rtl/>
        </w:rPr>
        <w:t>ار</w:t>
      </w:r>
      <w:r w:rsidRPr="00882A5E">
        <w:rPr>
          <w:rFonts w:ascii="Traditional Arabic" w:hAnsi="Traditional Arabic"/>
          <w:sz w:val="60"/>
          <w:szCs w:val="60"/>
          <w:rtl/>
        </w:rPr>
        <w:t>ها ... وتصغر في عين العظيم العظائم</w:t>
      </w:r>
    </w:p>
    <w:p w14:paraId="5CD1E5E1" w14:textId="77777777" w:rsidR="00265807" w:rsidRDefault="00882A5E" w:rsidP="00882A5E">
      <w:pPr>
        <w:rPr>
          <w:rFonts w:ascii="Traditional Arabic" w:hAnsi="Traditional Arabic"/>
          <w:sz w:val="60"/>
          <w:szCs w:val="60"/>
          <w:rtl/>
        </w:rPr>
      </w:pPr>
      <w:r w:rsidRPr="00882A5E">
        <w:rPr>
          <w:rFonts w:ascii="Traditional Arabic" w:hAnsi="Traditional Arabic" w:hint="cs"/>
          <w:sz w:val="60"/>
          <w:szCs w:val="60"/>
          <w:rtl/>
        </w:rPr>
        <w:t>و</w:t>
      </w:r>
      <w:r w:rsidR="00265807">
        <w:rPr>
          <w:rFonts w:ascii="Traditional Arabic" w:hAnsi="Traditional Arabic" w:hint="cs"/>
          <w:sz w:val="60"/>
          <w:szCs w:val="60"/>
          <w:rtl/>
        </w:rPr>
        <w:t>ألا فاعلموا:</w:t>
      </w:r>
    </w:p>
    <w:p w14:paraId="5E7946CC" w14:textId="48910725" w:rsidR="00882A5E" w:rsidRPr="00882A5E" w:rsidRDefault="00265807" w:rsidP="00265807">
      <w:pPr>
        <w:rPr>
          <w:rFonts w:ascii="Traditional Arabic" w:hAnsi="Traditional Arabic"/>
          <w:sz w:val="60"/>
          <w:szCs w:val="60"/>
          <w:rtl/>
        </w:rPr>
      </w:pPr>
      <w:r>
        <w:rPr>
          <w:rFonts w:ascii="Traditional Arabic" w:hAnsi="Traditional Arabic" w:hint="cs"/>
          <w:sz w:val="60"/>
          <w:szCs w:val="60"/>
          <w:rtl/>
        </w:rPr>
        <w:t xml:space="preserve">أن </w:t>
      </w:r>
      <w:r w:rsidR="00882A5E" w:rsidRPr="00882A5E">
        <w:rPr>
          <w:rFonts w:ascii="Traditional Arabic" w:hAnsi="Traditional Arabic" w:hint="cs"/>
          <w:sz w:val="60"/>
          <w:szCs w:val="60"/>
          <w:rtl/>
        </w:rPr>
        <w:t>علامة</w:t>
      </w:r>
      <w:r>
        <w:rPr>
          <w:rFonts w:ascii="Traditional Arabic" w:hAnsi="Traditional Arabic" w:hint="cs"/>
          <w:sz w:val="60"/>
          <w:szCs w:val="60"/>
          <w:rtl/>
        </w:rPr>
        <w:t>َ</w:t>
      </w:r>
      <w:r w:rsidR="00882A5E" w:rsidRPr="00882A5E">
        <w:rPr>
          <w:rFonts w:ascii="Traditional Arabic" w:hAnsi="Traditional Arabic" w:hint="cs"/>
          <w:sz w:val="60"/>
          <w:szCs w:val="60"/>
          <w:rtl/>
        </w:rPr>
        <w:t xml:space="preserve"> صحة</w:t>
      </w:r>
      <w:r>
        <w:rPr>
          <w:rFonts w:ascii="Traditional Arabic" w:hAnsi="Traditional Arabic" w:hint="cs"/>
          <w:sz w:val="60"/>
          <w:szCs w:val="60"/>
          <w:rtl/>
        </w:rPr>
        <w:t>ِ</w:t>
      </w:r>
      <w:r w:rsidR="00882A5E" w:rsidRPr="00882A5E">
        <w:rPr>
          <w:rFonts w:ascii="Traditional Arabic" w:hAnsi="Traditional Arabic" w:hint="cs"/>
          <w:sz w:val="60"/>
          <w:szCs w:val="60"/>
          <w:rtl/>
        </w:rPr>
        <w:t xml:space="preserve"> الهم، وقوة</w:t>
      </w:r>
      <w:r>
        <w:rPr>
          <w:rFonts w:ascii="Traditional Arabic" w:hAnsi="Traditional Arabic" w:hint="cs"/>
          <w:sz w:val="60"/>
          <w:szCs w:val="60"/>
          <w:rtl/>
        </w:rPr>
        <w:t>ِ</w:t>
      </w:r>
      <w:r w:rsidR="00882A5E" w:rsidRPr="00882A5E">
        <w:rPr>
          <w:rFonts w:ascii="Traditional Arabic" w:hAnsi="Traditional Arabic" w:hint="cs"/>
          <w:sz w:val="60"/>
          <w:szCs w:val="60"/>
          <w:rtl/>
        </w:rPr>
        <w:t xml:space="preserve"> العزم أمران: صبر وتقوى </w:t>
      </w:r>
      <w:r w:rsidR="00882A5E" w:rsidRPr="00882A5E">
        <w:rPr>
          <w:rFonts w:ascii="Traditional Arabic" w:hAnsi="Traditional Arabic"/>
          <w:sz w:val="60"/>
          <w:szCs w:val="60"/>
          <w:rtl/>
        </w:rPr>
        <w:t xml:space="preserve">{وَإِنْ تَصْبِرُوا وَتَتَّقُوا فَإِنَّ ذَلِكَ مِنْ عَزْمِ الْأُمُورِ} [آل عمران: 186] </w:t>
      </w:r>
    </w:p>
    <w:p w14:paraId="6D9DEC14" w14:textId="77777777" w:rsidR="00882A5E" w:rsidRPr="00882A5E" w:rsidRDefault="00882A5E" w:rsidP="00882A5E">
      <w:pPr>
        <w:rPr>
          <w:rFonts w:ascii="Traditional Arabic" w:hAnsi="Traditional Arabic"/>
          <w:sz w:val="60"/>
          <w:szCs w:val="60"/>
          <w:rtl/>
        </w:rPr>
      </w:pPr>
      <w:r w:rsidRPr="00882A5E">
        <w:rPr>
          <w:rFonts w:ascii="Traditional Arabic" w:hAnsi="Traditional Arabic" w:hint="cs"/>
          <w:sz w:val="60"/>
          <w:szCs w:val="60"/>
          <w:rtl/>
        </w:rPr>
        <w:t xml:space="preserve">عن </w:t>
      </w:r>
      <w:r w:rsidRPr="00882A5E">
        <w:rPr>
          <w:rFonts w:ascii="Traditional Arabic" w:hAnsi="Traditional Arabic"/>
          <w:sz w:val="60"/>
          <w:szCs w:val="60"/>
          <w:rtl/>
        </w:rPr>
        <w:t xml:space="preserve">شداد بن أوس - رضي الله عنه -: «أن رسول الله - صلى الله عليه وسلم- كان يقول في صلاته: اللهم إني أسألك الثبات في الأمر، والعزيمة على الرشد، وأسألك شكر نعمتك، وحسن عبادتك، وأسألك قلبا </w:t>
      </w:r>
      <w:r w:rsidRPr="00882A5E">
        <w:rPr>
          <w:rFonts w:ascii="Traditional Arabic" w:hAnsi="Traditional Arabic"/>
          <w:sz w:val="60"/>
          <w:szCs w:val="60"/>
          <w:rtl/>
        </w:rPr>
        <w:lastRenderedPageBreak/>
        <w:t xml:space="preserve">سليما، ولسانا صادقا، وأسألك من خير ما تعلم، وأعوذ بك من شر ما تعلم، </w:t>
      </w:r>
      <w:proofErr w:type="spellStart"/>
      <w:r w:rsidRPr="00882A5E">
        <w:rPr>
          <w:rFonts w:ascii="Traditional Arabic" w:hAnsi="Traditional Arabic"/>
          <w:sz w:val="60"/>
          <w:szCs w:val="60"/>
          <w:rtl/>
        </w:rPr>
        <w:t>وأستغفرك</w:t>
      </w:r>
      <w:proofErr w:type="spellEnd"/>
      <w:r w:rsidRPr="00882A5E">
        <w:rPr>
          <w:rFonts w:ascii="Traditional Arabic" w:hAnsi="Traditional Arabic"/>
          <w:sz w:val="60"/>
          <w:szCs w:val="60"/>
          <w:rtl/>
        </w:rPr>
        <w:t xml:space="preserve"> لما تعلم» </w:t>
      </w:r>
      <w:r w:rsidRPr="00882A5E">
        <w:rPr>
          <w:rStyle w:val="ae"/>
          <w:sz w:val="60"/>
          <w:szCs w:val="60"/>
          <w:rtl/>
        </w:rPr>
        <w:t>(</w:t>
      </w:r>
      <w:r w:rsidRPr="00882A5E">
        <w:rPr>
          <w:rStyle w:val="ae"/>
          <w:sz w:val="60"/>
          <w:szCs w:val="60"/>
          <w:rtl/>
        </w:rPr>
        <w:footnoteReference w:id="1"/>
      </w:r>
      <w:r w:rsidRPr="00882A5E">
        <w:rPr>
          <w:rStyle w:val="ae"/>
          <w:sz w:val="60"/>
          <w:szCs w:val="60"/>
          <w:rtl/>
        </w:rPr>
        <w:t>)</w:t>
      </w:r>
      <w:r w:rsidRPr="00882A5E">
        <w:rPr>
          <w:rFonts w:ascii="Traditional Arabic" w:hAnsi="Traditional Arabic"/>
          <w:sz w:val="60"/>
          <w:szCs w:val="60"/>
          <w:rtl/>
        </w:rPr>
        <w:t xml:space="preserve">. </w:t>
      </w:r>
    </w:p>
    <w:p w14:paraId="5E76B1A7" w14:textId="77777777" w:rsidR="00882A5E" w:rsidRPr="00882A5E" w:rsidRDefault="00882A5E" w:rsidP="00882A5E">
      <w:pPr>
        <w:rPr>
          <w:rFonts w:ascii="Traditional Arabic" w:hAnsi="Traditional Arabic"/>
          <w:sz w:val="60"/>
          <w:szCs w:val="60"/>
          <w:rtl/>
        </w:rPr>
      </w:pPr>
      <w:r w:rsidRPr="00882A5E">
        <w:rPr>
          <w:rFonts w:ascii="Traditional Arabic" w:hAnsi="Traditional Arabic" w:hint="cs"/>
          <w:sz w:val="60"/>
          <w:szCs w:val="60"/>
          <w:rtl/>
        </w:rPr>
        <w:t>بارك الله لي ولكم...</w:t>
      </w:r>
    </w:p>
    <w:p w14:paraId="0A8A2D36" w14:textId="77777777" w:rsidR="00882A5E" w:rsidRPr="00882A5E" w:rsidRDefault="00882A5E" w:rsidP="00882A5E">
      <w:pPr>
        <w:rPr>
          <w:rFonts w:ascii="Traditional Arabic" w:hAnsi="Traditional Arabic"/>
          <w:sz w:val="60"/>
          <w:szCs w:val="60"/>
          <w:rtl/>
        </w:rPr>
      </w:pPr>
    </w:p>
    <w:p w14:paraId="71F5266A" w14:textId="77777777" w:rsidR="00882A5E" w:rsidRPr="00882A5E" w:rsidRDefault="00882A5E" w:rsidP="00882A5E">
      <w:pPr>
        <w:rPr>
          <w:rFonts w:ascii="Traditional Arabic" w:hAnsi="Traditional Arabic"/>
          <w:sz w:val="60"/>
          <w:szCs w:val="60"/>
          <w:rtl/>
        </w:rPr>
      </w:pPr>
      <w:r w:rsidRPr="00882A5E">
        <w:rPr>
          <w:rFonts w:ascii="Traditional Arabic" w:hAnsi="Traditional Arabic" w:hint="cs"/>
          <w:sz w:val="60"/>
          <w:szCs w:val="60"/>
          <w:rtl/>
        </w:rPr>
        <w:t>الخطبة الثانية</w:t>
      </w:r>
    </w:p>
    <w:p w14:paraId="64CF9A61" w14:textId="77777777" w:rsidR="00882A5E" w:rsidRPr="00882A5E" w:rsidRDefault="00882A5E" w:rsidP="00882A5E">
      <w:pPr>
        <w:rPr>
          <w:rFonts w:ascii="Traditional Arabic" w:hAnsi="Traditional Arabic"/>
          <w:sz w:val="60"/>
          <w:szCs w:val="60"/>
          <w:rtl/>
        </w:rPr>
      </w:pPr>
      <w:r w:rsidRPr="00882A5E">
        <w:rPr>
          <w:rFonts w:ascii="Traditional Arabic" w:hAnsi="Traditional Arabic" w:hint="cs"/>
          <w:sz w:val="60"/>
          <w:szCs w:val="60"/>
          <w:rtl/>
        </w:rPr>
        <w:t>أما بعد:</w:t>
      </w:r>
    </w:p>
    <w:p w14:paraId="0B626E68" w14:textId="464C1A6A" w:rsidR="00882A5E" w:rsidRPr="00882A5E" w:rsidRDefault="00882A5E" w:rsidP="00882A5E">
      <w:pPr>
        <w:rPr>
          <w:rFonts w:ascii="Traditional Arabic" w:hAnsi="Traditional Arabic"/>
          <w:sz w:val="60"/>
          <w:szCs w:val="60"/>
          <w:rtl/>
        </w:rPr>
      </w:pPr>
      <w:r w:rsidRPr="00882A5E">
        <w:rPr>
          <w:rFonts w:ascii="Traditional Arabic" w:hAnsi="Traditional Arabic" w:hint="cs"/>
          <w:sz w:val="60"/>
          <w:szCs w:val="60"/>
          <w:rtl/>
        </w:rPr>
        <w:t>يا عب</w:t>
      </w:r>
      <w:r w:rsidR="0075058C">
        <w:rPr>
          <w:rFonts w:ascii="Traditional Arabic" w:hAnsi="Traditional Arabic" w:hint="cs"/>
          <w:sz w:val="60"/>
          <w:szCs w:val="60"/>
          <w:rtl/>
        </w:rPr>
        <w:t>ا</w:t>
      </w:r>
      <w:r w:rsidRPr="00882A5E">
        <w:rPr>
          <w:rFonts w:ascii="Traditional Arabic" w:hAnsi="Traditional Arabic" w:hint="cs"/>
          <w:sz w:val="60"/>
          <w:szCs w:val="60"/>
          <w:rtl/>
        </w:rPr>
        <w:t>د الله:</w:t>
      </w:r>
    </w:p>
    <w:p w14:paraId="5A324639" w14:textId="75477A1B" w:rsidR="00882A5E" w:rsidRPr="00882A5E" w:rsidRDefault="00882A5E" w:rsidP="00882A5E">
      <w:pPr>
        <w:rPr>
          <w:rFonts w:ascii="Traditional Arabic" w:hAnsi="Traditional Arabic"/>
          <w:sz w:val="60"/>
          <w:szCs w:val="60"/>
          <w:rtl/>
        </w:rPr>
      </w:pPr>
      <w:r w:rsidRPr="00882A5E">
        <w:rPr>
          <w:rFonts w:ascii="Traditional Arabic" w:hAnsi="Traditional Arabic" w:hint="cs"/>
          <w:sz w:val="60"/>
          <w:szCs w:val="60"/>
          <w:rtl/>
        </w:rPr>
        <w:t>أما و</w:t>
      </w:r>
      <w:r w:rsidR="0075058C">
        <w:rPr>
          <w:rFonts w:ascii="Traditional Arabic" w:hAnsi="Traditional Arabic" w:hint="cs"/>
          <w:sz w:val="60"/>
          <w:szCs w:val="60"/>
          <w:rtl/>
        </w:rPr>
        <w:t xml:space="preserve">رمضانكم هذا </w:t>
      </w:r>
      <w:r w:rsidRPr="00882A5E">
        <w:rPr>
          <w:rFonts w:ascii="Traditional Arabic" w:hAnsi="Traditional Arabic" w:hint="cs"/>
          <w:sz w:val="60"/>
          <w:szCs w:val="60"/>
          <w:rtl/>
        </w:rPr>
        <w:t>ميدان</w:t>
      </w:r>
      <w:r w:rsidR="0075058C">
        <w:rPr>
          <w:rFonts w:ascii="Traditional Arabic" w:hAnsi="Traditional Arabic" w:hint="cs"/>
          <w:sz w:val="60"/>
          <w:szCs w:val="60"/>
          <w:rtl/>
        </w:rPr>
        <w:t>ُ</w:t>
      </w:r>
      <w:r w:rsidRPr="00882A5E">
        <w:rPr>
          <w:rFonts w:ascii="Traditional Arabic" w:hAnsi="Traditional Arabic" w:hint="cs"/>
          <w:sz w:val="60"/>
          <w:szCs w:val="60"/>
          <w:rtl/>
        </w:rPr>
        <w:t xml:space="preserve"> سباق</w:t>
      </w:r>
      <w:r w:rsidR="0075058C">
        <w:rPr>
          <w:rFonts w:ascii="Traditional Arabic" w:hAnsi="Traditional Arabic" w:hint="cs"/>
          <w:sz w:val="60"/>
          <w:szCs w:val="60"/>
          <w:rtl/>
        </w:rPr>
        <w:t>ٍ</w:t>
      </w:r>
      <w:r w:rsidRPr="00882A5E">
        <w:rPr>
          <w:rFonts w:ascii="Traditional Arabic" w:hAnsi="Traditional Arabic" w:hint="cs"/>
          <w:sz w:val="60"/>
          <w:szCs w:val="60"/>
          <w:rtl/>
        </w:rPr>
        <w:t xml:space="preserve"> قد </w:t>
      </w:r>
      <w:r w:rsidR="00605126">
        <w:rPr>
          <w:rFonts w:ascii="Traditional Arabic" w:hAnsi="Traditional Arabic" w:hint="cs"/>
          <w:sz w:val="60"/>
          <w:szCs w:val="60"/>
          <w:rtl/>
        </w:rPr>
        <w:t>حلَّ ضيفاً كريماً</w:t>
      </w:r>
      <w:r w:rsidRPr="00882A5E">
        <w:rPr>
          <w:rFonts w:ascii="Traditional Arabic" w:hAnsi="Traditional Arabic" w:hint="cs"/>
          <w:sz w:val="60"/>
          <w:szCs w:val="60"/>
          <w:rtl/>
        </w:rPr>
        <w:t xml:space="preserve">، وأوقاتُه </w:t>
      </w:r>
      <w:r w:rsidR="00605126">
        <w:rPr>
          <w:rFonts w:ascii="Traditional Arabic" w:hAnsi="Traditional Arabic" w:hint="cs"/>
          <w:sz w:val="60"/>
          <w:szCs w:val="60"/>
          <w:rtl/>
        </w:rPr>
        <w:t>تجري جريًا</w:t>
      </w:r>
      <w:r w:rsidRPr="00882A5E">
        <w:rPr>
          <w:rFonts w:ascii="Traditional Arabic" w:hAnsi="Traditional Arabic" w:hint="cs"/>
          <w:sz w:val="60"/>
          <w:szCs w:val="60"/>
          <w:rtl/>
        </w:rPr>
        <w:t xml:space="preserve"> </w:t>
      </w:r>
      <w:r w:rsidR="00605126">
        <w:rPr>
          <w:rFonts w:ascii="Traditional Arabic" w:hAnsi="Traditional Arabic" w:hint="cs"/>
          <w:sz w:val="60"/>
          <w:szCs w:val="60"/>
          <w:rtl/>
        </w:rPr>
        <w:t>سريعاً</w:t>
      </w:r>
      <w:r w:rsidRPr="00882A5E">
        <w:rPr>
          <w:rFonts w:ascii="Traditional Arabic" w:hAnsi="Traditional Arabic" w:hint="cs"/>
          <w:sz w:val="60"/>
          <w:szCs w:val="60"/>
          <w:rtl/>
        </w:rPr>
        <w:t>؛ فك</w:t>
      </w:r>
      <w:r w:rsidR="0075058C">
        <w:rPr>
          <w:rFonts w:ascii="Traditional Arabic" w:hAnsi="Traditional Arabic" w:hint="cs"/>
          <w:sz w:val="60"/>
          <w:szCs w:val="60"/>
          <w:rtl/>
        </w:rPr>
        <w:t>و</w:t>
      </w:r>
      <w:r w:rsidRPr="00882A5E">
        <w:rPr>
          <w:rFonts w:ascii="Traditional Arabic" w:hAnsi="Traditional Arabic" w:hint="cs"/>
          <w:sz w:val="60"/>
          <w:szCs w:val="60"/>
          <w:rtl/>
        </w:rPr>
        <w:t>ن</w:t>
      </w:r>
      <w:r w:rsidR="0075058C">
        <w:rPr>
          <w:rFonts w:ascii="Traditional Arabic" w:hAnsi="Traditional Arabic" w:hint="cs"/>
          <w:sz w:val="60"/>
          <w:szCs w:val="60"/>
          <w:rtl/>
        </w:rPr>
        <w:t>وا</w:t>
      </w:r>
      <w:r w:rsidRPr="00882A5E">
        <w:rPr>
          <w:rFonts w:ascii="Traditional Arabic" w:hAnsi="Traditional Arabic" w:hint="cs"/>
          <w:sz w:val="60"/>
          <w:szCs w:val="60"/>
          <w:rtl/>
        </w:rPr>
        <w:t xml:space="preserve"> كأبي بكرٍ </w:t>
      </w:r>
      <w:r w:rsidR="0075058C">
        <w:rPr>
          <w:rFonts w:ascii="Traditional Arabic" w:hAnsi="Traditional Arabic" w:hint="cs"/>
          <w:sz w:val="60"/>
          <w:szCs w:val="60"/>
          <w:rtl/>
        </w:rPr>
        <w:t xml:space="preserve">رضي الله عنه </w:t>
      </w:r>
      <w:r w:rsidRPr="00882A5E">
        <w:rPr>
          <w:rFonts w:ascii="Traditional Arabic" w:hAnsi="Traditional Arabic" w:hint="cs"/>
          <w:sz w:val="60"/>
          <w:szCs w:val="60"/>
          <w:rtl/>
        </w:rPr>
        <w:t>في ذاك الزمان؛ لا يُناف</w:t>
      </w:r>
      <w:r w:rsidR="00AB33BC">
        <w:rPr>
          <w:rFonts w:ascii="Traditional Arabic" w:hAnsi="Traditional Arabic" w:hint="cs"/>
          <w:sz w:val="60"/>
          <w:szCs w:val="60"/>
          <w:rtl/>
        </w:rPr>
        <w:t>ِ</w:t>
      </w:r>
      <w:r w:rsidRPr="00882A5E">
        <w:rPr>
          <w:rFonts w:ascii="Traditional Arabic" w:hAnsi="Traditional Arabic" w:hint="cs"/>
          <w:sz w:val="60"/>
          <w:szCs w:val="60"/>
          <w:rtl/>
        </w:rPr>
        <w:t>س في أمرٍ إلا سبق، ولا يترك باب خير إلا طرق..</w:t>
      </w:r>
    </w:p>
    <w:p w14:paraId="4BCE6987" w14:textId="77777777" w:rsidR="00882A5E" w:rsidRPr="00882A5E" w:rsidRDefault="00882A5E" w:rsidP="00882A5E">
      <w:pPr>
        <w:rPr>
          <w:rFonts w:ascii="Traditional Arabic" w:hAnsi="Traditional Arabic"/>
          <w:sz w:val="60"/>
          <w:szCs w:val="60"/>
          <w:rtl/>
        </w:rPr>
      </w:pPr>
      <w:r w:rsidRPr="00882A5E">
        <w:rPr>
          <w:rFonts w:ascii="Traditional Arabic" w:hAnsi="Traditional Arabic" w:hint="cs"/>
          <w:sz w:val="60"/>
          <w:szCs w:val="60"/>
          <w:rtl/>
        </w:rPr>
        <w:t>{</w:t>
      </w:r>
      <w:r w:rsidRPr="00882A5E">
        <w:rPr>
          <w:rFonts w:ascii="Traditional Arabic" w:hAnsi="Traditional Arabic"/>
          <w:sz w:val="60"/>
          <w:szCs w:val="60"/>
          <w:rtl/>
        </w:rPr>
        <w:t>ثُمَّ أَوْرَثْنَا الْكِتَابَ الَّذِينَ اصْطَفَيْنَا مِنْ عِبَادِنَا فَمِنْهُمْ ظَالِمٌ لِنَفْسِهِ وَمِنْهُمْ مُقْتَصِدٌ وَمِنْهُمْ سَابِقٌ بِالْخَيْرَاتِ بِإِذْنِ اللَّهِ ذَلِكَ هُوَ الْفَضْلُ الْكَبِيرُ (32)</w:t>
      </w:r>
      <w:r w:rsidRPr="00882A5E">
        <w:rPr>
          <w:rFonts w:ascii="Traditional Arabic" w:hAnsi="Traditional Arabic" w:hint="cs"/>
          <w:sz w:val="60"/>
          <w:szCs w:val="60"/>
          <w:rtl/>
        </w:rPr>
        <w:t>}</w:t>
      </w:r>
    </w:p>
    <w:p w14:paraId="124C1852" w14:textId="2AC4BFD9" w:rsidR="00F5658D" w:rsidRPr="00882A5E" w:rsidRDefault="00F5658D" w:rsidP="00F5658D">
      <w:pPr>
        <w:rPr>
          <w:sz w:val="60"/>
          <w:szCs w:val="60"/>
          <w:rtl/>
        </w:rPr>
      </w:pPr>
      <w:r w:rsidRPr="00882A5E">
        <w:rPr>
          <w:sz w:val="60"/>
          <w:szCs w:val="60"/>
          <w:rtl/>
        </w:rPr>
        <w:lastRenderedPageBreak/>
        <w:t xml:space="preserve">ألا فشمروا أيها المؤمنون لتدارك ما بقي من ليالي شهركم الكريم، وأحِلُّوا في قلوبكم حبَّ الله ولقائه، وأشغلوها بتذكر مصيركم في الدار الاخرة، وألزموها تحمل عناء القيام، وتعب الصيام، حتى </w:t>
      </w:r>
      <w:r w:rsidR="000E7455">
        <w:rPr>
          <w:rFonts w:hint="cs"/>
          <w:sz w:val="60"/>
          <w:szCs w:val="60"/>
          <w:rtl/>
        </w:rPr>
        <w:t xml:space="preserve">تلوح لكم رايات </w:t>
      </w:r>
      <w:r w:rsidRPr="00882A5E">
        <w:rPr>
          <w:sz w:val="60"/>
          <w:szCs w:val="60"/>
          <w:rtl/>
        </w:rPr>
        <w:t>الختام،</w:t>
      </w:r>
    </w:p>
    <w:p w14:paraId="2034D514" w14:textId="77777777" w:rsidR="00F5658D" w:rsidRPr="00882A5E" w:rsidRDefault="00F5658D" w:rsidP="00F5658D">
      <w:pPr>
        <w:rPr>
          <w:sz w:val="60"/>
          <w:szCs w:val="60"/>
          <w:rtl/>
        </w:rPr>
      </w:pPr>
      <w:r w:rsidRPr="00882A5E">
        <w:rPr>
          <w:sz w:val="60"/>
          <w:szCs w:val="60"/>
          <w:rtl/>
        </w:rPr>
        <w:t>(جَنَّاتُ عَدْنٍ يَدْخُلُونَهَا يُحَلَّوْنَ فِيهَا مِنْ أَسَاوِرَ مِنْ ذَهَبٍ وَلُؤْلُؤًا وَلِبَاسُهُمْ فِيهَا حَرِيرٌ (33) وَقَالُوا الْحَمْدُ لِلَّهِ الَّذِي أَذْهَبَ عَنَّا الْحَزَنَ إِنَّ رَبَّنَا لَغَفُورٌ شَكُورٌ (34) الَّذِي أَحَلَّنَا دَارَ الْمُقَامَةِ مِنْ فَضْلِهِ لَا يَمَسُّنَا فِيهَا نَصَبٌ وَلَا يَمَسُّنَا فِيهَا لُغُوبٌ (35)).</w:t>
      </w:r>
    </w:p>
    <w:p w14:paraId="7D130E84" w14:textId="77777777" w:rsidR="00F5658D" w:rsidRPr="00882A5E" w:rsidRDefault="00F5658D" w:rsidP="00F5658D">
      <w:pPr>
        <w:rPr>
          <w:sz w:val="60"/>
          <w:szCs w:val="60"/>
          <w:rtl/>
        </w:rPr>
      </w:pPr>
      <w:r w:rsidRPr="00882A5E">
        <w:rPr>
          <w:sz w:val="60"/>
          <w:szCs w:val="60"/>
          <w:rtl/>
        </w:rPr>
        <w:t>اللهم أنقذ قلوبنا من القسوة، وأحيها بعد الغفلة، وهب لنا نفوسا رضية، وهمما علية، وقلوبا سليمة</w:t>
      </w:r>
    </w:p>
    <w:p w14:paraId="289493A1" w14:textId="5F20D550" w:rsidR="00F5658D" w:rsidRPr="00882A5E" w:rsidRDefault="00F5658D" w:rsidP="00F5658D">
      <w:pPr>
        <w:rPr>
          <w:sz w:val="60"/>
          <w:szCs w:val="60"/>
        </w:rPr>
      </w:pPr>
      <w:r w:rsidRPr="00882A5E">
        <w:rPr>
          <w:sz w:val="60"/>
          <w:szCs w:val="60"/>
          <w:rtl/>
        </w:rPr>
        <w:t xml:space="preserve">اللهم تقبل منا صيامنا وقيامنا وسائر </w:t>
      </w:r>
      <w:proofErr w:type="gramStart"/>
      <w:r w:rsidRPr="00882A5E">
        <w:rPr>
          <w:sz w:val="60"/>
          <w:szCs w:val="60"/>
          <w:rtl/>
        </w:rPr>
        <w:t>أعمالنا .</w:t>
      </w:r>
      <w:proofErr w:type="gramEnd"/>
      <w:r w:rsidRPr="00882A5E">
        <w:rPr>
          <w:sz w:val="60"/>
          <w:szCs w:val="60"/>
          <w:rtl/>
        </w:rPr>
        <w:t>.</w:t>
      </w:r>
    </w:p>
    <w:sectPr w:rsidR="00F5658D" w:rsidRPr="00882A5E"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1BE9" w14:textId="77777777" w:rsidR="00E45C08" w:rsidRDefault="00E45C08" w:rsidP="00882A5E">
      <w:r>
        <w:separator/>
      </w:r>
    </w:p>
  </w:endnote>
  <w:endnote w:type="continuationSeparator" w:id="0">
    <w:p w14:paraId="5EE1B9F2" w14:textId="77777777" w:rsidR="00E45C08" w:rsidRDefault="00E45C08" w:rsidP="0088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BE03" w14:textId="77777777" w:rsidR="00E45C08" w:rsidRDefault="00E45C08" w:rsidP="00882A5E">
      <w:r>
        <w:separator/>
      </w:r>
    </w:p>
  </w:footnote>
  <w:footnote w:type="continuationSeparator" w:id="0">
    <w:p w14:paraId="4C5791E2" w14:textId="77777777" w:rsidR="00E45C08" w:rsidRDefault="00E45C08" w:rsidP="00882A5E">
      <w:r>
        <w:continuationSeparator/>
      </w:r>
    </w:p>
  </w:footnote>
  <w:footnote w:id="1">
    <w:p w14:paraId="79F4A40D" w14:textId="77777777" w:rsidR="00882A5E" w:rsidRPr="007F23EE" w:rsidRDefault="00882A5E" w:rsidP="00882A5E">
      <w:pPr>
        <w:pStyle w:val="af3"/>
        <w:rPr>
          <w:rFonts w:ascii="Tahoma" w:hAnsi="Tahoma"/>
          <w:rtl/>
        </w:rPr>
      </w:pPr>
      <w:r w:rsidRPr="007F23EE">
        <w:rPr>
          <w:rFonts w:ascii="Tahoma" w:hAnsi="Tahoma"/>
          <w:rtl/>
        </w:rPr>
        <w:t>(</w:t>
      </w:r>
      <w:r w:rsidRPr="007F23EE">
        <w:rPr>
          <w:rStyle w:val="ae"/>
          <w:rFonts w:ascii="Tahoma" w:hAnsi="Tahoma"/>
          <w:vertAlign w:val="baseline"/>
        </w:rPr>
        <w:footnoteRef/>
      </w:r>
      <w:r w:rsidRPr="007F23EE">
        <w:rPr>
          <w:rFonts w:ascii="Tahoma" w:hAnsi="Tahoma"/>
          <w:rtl/>
        </w:rPr>
        <w:t>)</w:t>
      </w:r>
      <w:r>
        <w:rPr>
          <w:rFonts w:ascii="Tahoma" w:hAnsi="Tahoma" w:hint="cs"/>
          <w:rtl/>
        </w:rPr>
        <w:t xml:space="preserve"> الترمذي (3404) والنسائي (3/54) وفيه كلام.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03853276">
    <w:abstractNumId w:val="1"/>
  </w:num>
  <w:num w:numId="2" w16cid:durableId="111170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5658D"/>
    <w:rsid w:val="00051AF1"/>
    <w:rsid w:val="00075B92"/>
    <w:rsid w:val="000762B5"/>
    <w:rsid w:val="00083E2A"/>
    <w:rsid w:val="00097DCB"/>
    <w:rsid w:val="00097FFE"/>
    <w:rsid w:val="000A4F6E"/>
    <w:rsid w:val="000C08E4"/>
    <w:rsid w:val="000D202C"/>
    <w:rsid w:val="000E2621"/>
    <w:rsid w:val="000E7455"/>
    <w:rsid w:val="000F66E4"/>
    <w:rsid w:val="001068B1"/>
    <w:rsid w:val="001128A7"/>
    <w:rsid w:val="00141577"/>
    <w:rsid w:val="001565A6"/>
    <w:rsid w:val="00166094"/>
    <w:rsid w:val="001A0F04"/>
    <w:rsid w:val="001B3220"/>
    <w:rsid w:val="001D052F"/>
    <w:rsid w:val="001D481B"/>
    <w:rsid w:val="001E4C5C"/>
    <w:rsid w:val="00211079"/>
    <w:rsid w:val="00247F6A"/>
    <w:rsid w:val="00251DDA"/>
    <w:rsid w:val="00261A6B"/>
    <w:rsid w:val="00265807"/>
    <w:rsid w:val="0027116D"/>
    <w:rsid w:val="00281368"/>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044BC"/>
    <w:rsid w:val="004445F8"/>
    <w:rsid w:val="004507F8"/>
    <w:rsid w:val="00456458"/>
    <w:rsid w:val="004A3F44"/>
    <w:rsid w:val="004D35AB"/>
    <w:rsid w:val="00512C46"/>
    <w:rsid w:val="00562912"/>
    <w:rsid w:val="005C7D9D"/>
    <w:rsid w:val="00605126"/>
    <w:rsid w:val="0064321A"/>
    <w:rsid w:val="006722CA"/>
    <w:rsid w:val="0068596A"/>
    <w:rsid w:val="006E234E"/>
    <w:rsid w:val="006E6B72"/>
    <w:rsid w:val="006E6BA2"/>
    <w:rsid w:val="006F4CA7"/>
    <w:rsid w:val="0074520F"/>
    <w:rsid w:val="0075058C"/>
    <w:rsid w:val="00777673"/>
    <w:rsid w:val="00793F74"/>
    <w:rsid w:val="007B10E0"/>
    <w:rsid w:val="007B5D2B"/>
    <w:rsid w:val="007F6F87"/>
    <w:rsid w:val="00807F8F"/>
    <w:rsid w:val="008452E1"/>
    <w:rsid w:val="00875E98"/>
    <w:rsid w:val="00882A5E"/>
    <w:rsid w:val="00890336"/>
    <w:rsid w:val="008F42FA"/>
    <w:rsid w:val="008F4869"/>
    <w:rsid w:val="00984592"/>
    <w:rsid w:val="00991E40"/>
    <w:rsid w:val="009A7ACE"/>
    <w:rsid w:val="009B682D"/>
    <w:rsid w:val="009B7238"/>
    <w:rsid w:val="009D312E"/>
    <w:rsid w:val="009F26D1"/>
    <w:rsid w:val="00A342DF"/>
    <w:rsid w:val="00A44075"/>
    <w:rsid w:val="00A44C74"/>
    <w:rsid w:val="00A50A2B"/>
    <w:rsid w:val="00A65CAD"/>
    <w:rsid w:val="00A77F53"/>
    <w:rsid w:val="00AB33BC"/>
    <w:rsid w:val="00AD4E8E"/>
    <w:rsid w:val="00B26F80"/>
    <w:rsid w:val="00B432B8"/>
    <w:rsid w:val="00B76BA8"/>
    <w:rsid w:val="00B811D2"/>
    <w:rsid w:val="00BC6176"/>
    <w:rsid w:val="00C126BD"/>
    <w:rsid w:val="00C5563F"/>
    <w:rsid w:val="00CB6B30"/>
    <w:rsid w:val="00CC2130"/>
    <w:rsid w:val="00CD470B"/>
    <w:rsid w:val="00CE4C14"/>
    <w:rsid w:val="00D32BA6"/>
    <w:rsid w:val="00D404E6"/>
    <w:rsid w:val="00D63D87"/>
    <w:rsid w:val="00D67B73"/>
    <w:rsid w:val="00DA2616"/>
    <w:rsid w:val="00DB31DB"/>
    <w:rsid w:val="00DB5871"/>
    <w:rsid w:val="00DE4C74"/>
    <w:rsid w:val="00E11D81"/>
    <w:rsid w:val="00E143F7"/>
    <w:rsid w:val="00E40ACF"/>
    <w:rsid w:val="00E40F6C"/>
    <w:rsid w:val="00E45C08"/>
    <w:rsid w:val="00E54FD6"/>
    <w:rsid w:val="00E61427"/>
    <w:rsid w:val="00E777A9"/>
    <w:rsid w:val="00EC5007"/>
    <w:rsid w:val="00ED6969"/>
    <w:rsid w:val="00EE0FE9"/>
    <w:rsid w:val="00F033F4"/>
    <w:rsid w:val="00F04B3F"/>
    <w:rsid w:val="00F1412A"/>
    <w:rsid w:val="00F5658D"/>
    <w:rsid w:val="00F61602"/>
    <w:rsid w:val="00F70AF8"/>
    <w:rsid w:val="00F74832"/>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8B51"/>
  <w15:chartTrackingRefBased/>
  <w15:docId w15:val="{D4E29361-28B6-492A-BE96-14B85AF4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9243</TotalTime>
  <Pages>5</Pages>
  <Words>490</Words>
  <Characters>2798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2</cp:revision>
  <cp:lastPrinted>2025-03-21T00:31:00Z</cp:lastPrinted>
  <dcterms:created xsi:type="dcterms:W3CDTF">2023-04-14T08:10:00Z</dcterms:created>
  <dcterms:modified xsi:type="dcterms:W3CDTF">2025-03-21T00:31:00Z</dcterms:modified>
</cp:coreProperties>
</file>