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12" w:rsidRDefault="00DC2E63" w:rsidP="00AE3AA3">
      <w:pPr>
        <w:pBdr>
          <w:bottom w:val="single" w:sz="6" w:space="1" w:color="auto"/>
        </w:pBd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 خطبة </w:t>
      </w:r>
      <w:proofErr w:type="gramStart"/>
      <w:r>
        <w:rPr>
          <w:rFonts w:ascii="Arabic Typesetting" w:hAnsi="Arabic Typesetting" w:cs="Arabic Typesetting" w:hint="cs"/>
          <w:sz w:val="40"/>
          <w:szCs w:val="40"/>
          <w:rtl/>
        </w:rPr>
        <w:t>جمعة :</w:t>
      </w:r>
      <w:proofErr w:type="gramEnd"/>
      <w:r>
        <w:rPr>
          <w:rFonts w:ascii="Arabic Typesetting" w:hAnsi="Arabic Typesetting" w:cs="Arabic Typesetting" w:hint="cs"/>
          <w:sz w:val="40"/>
          <w:szCs w:val="40"/>
          <w:rtl/>
        </w:rPr>
        <w:t xml:space="preserve"> عن الجهاد وضوابطه   كتبها : خالد بن </w:t>
      </w:r>
      <w:proofErr w:type="spellStart"/>
      <w:r>
        <w:rPr>
          <w:rFonts w:ascii="Arabic Typesetting" w:hAnsi="Arabic Typesetting" w:cs="Arabic Typesetting" w:hint="cs"/>
          <w:sz w:val="40"/>
          <w:szCs w:val="40"/>
          <w:rtl/>
        </w:rPr>
        <w:t>خضران</w:t>
      </w:r>
      <w:proofErr w:type="spellEnd"/>
      <w:r>
        <w:rPr>
          <w:rFonts w:ascii="Arabic Typesetting" w:hAnsi="Arabic Typesetting" w:cs="Arabic Typesetting" w:hint="cs"/>
          <w:sz w:val="40"/>
          <w:szCs w:val="40"/>
          <w:rtl/>
        </w:rPr>
        <w:t xml:space="preserve"> </w:t>
      </w:r>
      <w:proofErr w:type="spellStart"/>
      <w:r>
        <w:rPr>
          <w:rFonts w:ascii="Arabic Typesetting" w:hAnsi="Arabic Typesetting" w:cs="Arabic Typesetting" w:hint="cs"/>
          <w:sz w:val="40"/>
          <w:szCs w:val="40"/>
          <w:rtl/>
        </w:rPr>
        <w:t>الدلبحي</w:t>
      </w:r>
      <w:proofErr w:type="spellEnd"/>
      <w:r>
        <w:rPr>
          <w:rFonts w:ascii="Arabic Typesetting" w:hAnsi="Arabic Typesetting" w:cs="Arabic Typesetting" w:hint="cs"/>
          <w:sz w:val="40"/>
          <w:szCs w:val="40"/>
          <w:rtl/>
        </w:rPr>
        <w:t xml:space="preserve"> العتيبي  </w:t>
      </w:r>
      <w:proofErr w:type="spellStart"/>
      <w:r>
        <w:rPr>
          <w:rFonts w:ascii="Arabic Typesetting" w:hAnsi="Arabic Typesetting" w:cs="Arabic Typesetting" w:hint="cs"/>
          <w:sz w:val="40"/>
          <w:szCs w:val="40"/>
          <w:rtl/>
        </w:rPr>
        <w:t>الجمش</w:t>
      </w:r>
      <w:proofErr w:type="spellEnd"/>
      <w:r>
        <w:rPr>
          <w:rFonts w:ascii="Arabic Typesetting" w:hAnsi="Arabic Typesetting" w:cs="Arabic Typesetting" w:hint="cs"/>
          <w:sz w:val="40"/>
          <w:szCs w:val="40"/>
          <w:rtl/>
        </w:rPr>
        <w:t xml:space="preserve"> </w:t>
      </w:r>
      <w:r>
        <w:rPr>
          <w:rFonts w:ascii="Arabic Typesetting" w:hAnsi="Arabic Typesetting" w:cs="Arabic Typesetting"/>
          <w:sz w:val="40"/>
          <w:szCs w:val="40"/>
          <w:rtl/>
        </w:rPr>
        <w:t>–</w:t>
      </w:r>
      <w:r>
        <w:rPr>
          <w:rFonts w:ascii="Arabic Typesetting" w:hAnsi="Arabic Typesetting" w:cs="Arabic Typesetting" w:hint="cs"/>
          <w:sz w:val="40"/>
          <w:szCs w:val="40"/>
          <w:rtl/>
        </w:rPr>
        <w:t xml:space="preserve"> الدوادمي</w:t>
      </w:r>
    </w:p>
    <w:p w:rsidR="00DC2E63" w:rsidRPr="003516D1" w:rsidRDefault="00DC2E63" w:rsidP="00DC2E63">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 xml:space="preserve">الخطبة </w:t>
      </w:r>
      <w:proofErr w:type="gramStart"/>
      <w:r w:rsidRPr="003516D1">
        <w:rPr>
          <w:rFonts w:ascii="Arabic Typesetting" w:hAnsi="Arabic Typesetting" w:cs="Arabic Typesetting"/>
          <w:sz w:val="40"/>
          <w:szCs w:val="40"/>
          <w:rtl/>
        </w:rPr>
        <w:t>الأولى  :</w:t>
      </w:r>
      <w:proofErr w:type="gramEnd"/>
      <w:r w:rsidRPr="003516D1">
        <w:rPr>
          <w:rFonts w:ascii="Arabic Typesetting" w:hAnsi="Arabic Typesetting" w:cs="Arabic Typesetting"/>
          <w:sz w:val="40"/>
          <w:szCs w:val="40"/>
          <w:rtl/>
        </w:rPr>
        <w:t xml:space="preserve"> </w:t>
      </w:r>
    </w:p>
    <w:p w:rsidR="00DC2E63" w:rsidRPr="003516D1" w:rsidRDefault="00DC2E63" w:rsidP="00DC2E63">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 xml:space="preserve">إن الحمد لله نحمده </w:t>
      </w:r>
      <w:proofErr w:type="spellStart"/>
      <w:r w:rsidRPr="003516D1">
        <w:rPr>
          <w:rFonts w:ascii="Arabic Typesetting" w:hAnsi="Arabic Typesetting" w:cs="Arabic Typesetting"/>
          <w:sz w:val="40"/>
          <w:szCs w:val="40"/>
          <w:rtl/>
        </w:rPr>
        <w:t>ونستعينه</w:t>
      </w:r>
      <w:proofErr w:type="spellEnd"/>
      <w:r w:rsidRPr="003516D1">
        <w:rPr>
          <w:rFonts w:ascii="Arabic Typesetting" w:hAnsi="Arabic Typesetting" w:cs="Arabic Typesetting"/>
          <w:sz w:val="40"/>
          <w:szCs w:val="40"/>
          <w:rtl/>
        </w:rPr>
        <w:t xml:space="preserve"> ونعوذ بالله من شرور أنفسنا ومن سيئات أعمالنا من يهده الله فلا مضل له ومن يضلل فلا هادي له وأشهد أن لا إله إلا الله واشهد أن لا إله إلا الله وأشهد أن محمد عبده </w:t>
      </w:r>
      <w:proofErr w:type="gramStart"/>
      <w:r w:rsidRPr="003516D1">
        <w:rPr>
          <w:rFonts w:ascii="Arabic Typesetting" w:hAnsi="Arabic Typesetting" w:cs="Arabic Typesetting"/>
          <w:sz w:val="40"/>
          <w:szCs w:val="40"/>
          <w:rtl/>
        </w:rPr>
        <w:t>ورسوله .</w:t>
      </w:r>
      <w:proofErr w:type="gramEnd"/>
    </w:p>
    <w:p w:rsidR="00DC2E63" w:rsidRPr="00DC2E63" w:rsidRDefault="00DC2E63" w:rsidP="00DC2E63">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 xml:space="preserve">أما </w:t>
      </w:r>
      <w:proofErr w:type="gramStart"/>
      <w:r w:rsidRPr="003516D1">
        <w:rPr>
          <w:rFonts w:ascii="Arabic Typesetting" w:hAnsi="Arabic Typesetting" w:cs="Arabic Typesetting"/>
          <w:sz w:val="40"/>
          <w:szCs w:val="40"/>
          <w:rtl/>
        </w:rPr>
        <w:t>بعد :</w:t>
      </w:r>
      <w:proofErr w:type="gramEnd"/>
      <w:r w:rsidRPr="003516D1">
        <w:rPr>
          <w:rFonts w:ascii="Arabic Typesetting" w:hAnsi="Arabic Typesetting" w:cs="Arabic Typesetting"/>
          <w:sz w:val="40"/>
          <w:szCs w:val="40"/>
          <w:rtl/>
        </w:rPr>
        <w:t xml:space="preserve"> </w:t>
      </w:r>
    </w:p>
    <w:p w:rsidR="00AE3AA3" w:rsidRPr="00DC2E63" w:rsidRDefault="00DC2E63" w:rsidP="00AE3AA3">
      <w:pPr>
        <w:jc w:val="both"/>
        <w:rPr>
          <w:rFonts w:ascii="Arabic Typesetting" w:hAnsi="Arabic Typesetting" w:cs="Arabic Typesetting"/>
          <w:sz w:val="40"/>
          <w:szCs w:val="40"/>
          <w:rtl/>
        </w:rPr>
      </w:pPr>
      <w:r>
        <w:rPr>
          <w:rFonts w:ascii="Arabic Typesetting" w:hAnsi="Arabic Typesetting" w:cs="Arabic Typesetting"/>
          <w:sz w:val="40"/>
          <w:szCs w:val="40"/>
          <w:rtl/>
        </w:rPr>
        <w:t>عبا</w:t>
      </w:r>
      <w:r>
        <w:rPr>
          <w:rFonts w:ascii="Arabic Typesetting" w:hAnsi="Arabic Typesetting" w:cs="Arabic Typesetting" w:hint="cs"/>
          <w:sz w:val="40"/>
          <w:szCs w:val="40"/>
          <w:rtl/>
        </w:rPr>
        <w:t>دَ</w:t>
      </w:r>
      <w:r w:rsidR="00AE3AA3" w:rsidRPr="00DC2E63">
        <w:rPr>
          <w:rFonts w:ascii="Arabic Typesetting" w:hAnsi="Arabic Typesetting" w:cs="Arabic Typesetting"/>
          <w:sz w:val="40"/>
          <w:szCs w:val="40"/>
          <w:rtl/>
        </w:rPr>
        <w:t xml:space="preserve"> الله إن من العبادات</w:t>
      </w:r>
      <w:r>
        <w:rPr>
          <w:rFonts w:ascii="Arabic Typesetting" w:hAnsi="Arabic Typesetting" w:cs="Arabic Typesetting" w:hint="cs"/>
          <w:sz w:val="40"/>
          <w:szCs w:val="40"/>
          <w:rtl/>
        </w:rPr>
        <w:t>ِ</w:t>
      </w:r>
      <w:r w:rsidR="00AE3AA3" w:rsidRPr="00DC2E63">
        <w:rPr>
          <w:rFonts w:ascii="Arabic Typesetting" w:hAnsi="Arabic Typesetting" w:cs="Arabic Typesetting"/>
          <w:sz w:val="40"/>
          <w:szCs w:val="40"/>
          <w:rtl/>
        </w:rPr>
        <w:t xml:space="preserve"> العظيمة التي فيها أجور</w:t>
      </w:r>
      <w:r>
        <w:rPr>
          <w:rFonts w:ascii="Arabic Typesetting" w:hAnsi="Arabic Typesetting" w:cs="Arabic Typesetting" w:hint="cs"/>
          <w:sz w:val="40"/>
          <w:szCs w:val="40"/>
          <w:rtl/>
        </w:rPr>
        <w:t>ٌ</w:t>
      </w:r>
      <w:r w:rsidR="00AE3AA3" w:rsidRPr="00DC2E63">
        <w:rPr>
          <w:rFonts w:ascii="Arabic Typesetting" w:hAnsi="Arabic Typesetting" w:cs="Arabic Typesetting"/>
          <w:sz w:val="40"/>
          <w:szCs w:val="40"/>
          <w:rtl/>
        </w:rPr>
        <w:t xml:space="preserve"> عظيمة وفيها عز</w:t>
      </w:r>
      <w:r>
        <w:rPr>
          <w:rFonts w:ascii="Arabic Typesetting" w:hAnsi="Arabic Typesetting" w:cs="Arabic Typesetting" w:hint="cs"/>
          <w:sz w:val="40"/>
          <w:szCs w:val="40"/>
          <w:rtl/>
        </w:rPr>
        <w:t>ٌ</w:t>
      </w:r>
      <w:r w:rsidR="00AE3AA3" w:rsidRPr="00DC2E63">
        <w:rPr>
          <w:rFonts w:ascii="Arabic Typesetting" w:hAnsi="Arabic Typesetting" w:cs="Arabic Typesetting"/>
          <w:sz w:val="40"/>
          <w:szCs w:val="40"/>
          <w:rtl/>
        </w:rPr>
        <w:t xml:space="preserve"> للأمة ورفعة لها وجاءت النصوص الكثيرة من الكتاب والسنة ترغب فيها عبادة الجهاد في سبيل الله يقول الله تعالى (يَا أَيُّهَا الَّذِينَ آَمَنُوا هَلْ أَدُلُّكُمْ عَلَى تِجَارَةٍ تُنجِيكُم مِّنْ عَذَابٍ أَلِيمٍ ( 10 ) تُؤْمِنُونَ بِاللَّهِ وَرَسُولِهِ وَتُجَاهِدُونَ فِي سَبِيلِ اللَّهِ بِأَمْوَالِكُمْ وَأَنفُسِكُمْ ذَلِكُمْ خَيْرٌ لَّكُمْ إِن كُنتُمْ تَعْلَمُونَ ( 11 ) يَغْفِرْ لَكُمْ ذُنُوبَكُمْ وَيُدْخِلْكُمْ جَنَّاتٍ تَجْرِي مِن تَحْتِهَا الْأَنْهَارُ وَمَسَاكِنَ طَيِّبَةً فِي جَنَّاتِ عَدْنٍ ذَلِكَ الْفَوْزُ الْعَظِيمُ ( 12 )</w:t>
      </w:r>
    </w:p>
    <w:p w:rsidR="00AE3AA3" w:rsidRPr="00DC2E63" w:rsidRDefault="00AE3AA3" w:rsidP="005D6BF9">
      <w:pPr>
        <w:jc w:val="both"/>
        <w:rPr>
          <w:rFonts w:ascii="Arabic Typesetting" w:hAnsi="Arabic Typesetting" w:cs="Arabic Typesetting"/>
          <w:sz w:val="40"/>
          <w:szCs w:val="40"/>
          <w:rtl/>
        </w:rPr>
      </w:pPr>
      <w:r w:rsidRPr="00DC2E63">
        <w:rPr>
          <w:rFonts w:ascii="Arabic Typesetting" w:hAnsi="Arabic Typesetting" w:cs="Arabic Typesetting"/>
          <w:sz w:val="40"/>
          <w:szCs w:val="40"/>
          <w:rtl/>
        </w:rPr>
        <w:t xml:space="preserve">ويقول الله </w:t>
      </w:r>
      <w:proofErr w:type="gramStart"/>
      <w:r w:rsidRPr="00DC2E63">
        <w:rPr>
          <w:rFonts w:ascii="Arabic Typesetting" w:hAnsi="Arabic Typesetting" w:cs="Arabic Typesetting"/>
          <w:sz w:val="40"/>
          <w:szCs w:val="40"/>
          <w:rtl/>
        </w:rPr>
        <w:t>تعالى(</w:t>
      </w:r>
      <w:proofErr w:type="gramEnd"/>
      <w:r w:rsidRPr="00DC2E63">
        <w:rPr>
          <w:rFonts w:ascii="Arabic Typesetting" w:hAnsi="Arabic Typesetting" w:cs="Arabic Typesetting"/>
          <w:sz w:val="40"/>
          <w:szCs w:val="40"/>
          <w:rtl/>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 (التوبة : 111 )</w:t>
      </w:r>
    </w:p>
    <w:p w:rsidR="00AE3AA3" w:rsidRPr="00DC2E63" w:rsidRDefault="00AE3AA3" w:rsidP="00AE3AA3">
      <w:pPr>
        <w:jc w:val="both"/>
        <w:rPr>
          <w:rFonts w:ascii="Arabic Typesetting" w:hAnsi="Arabic Typesetting" w:cs="Arabic Typesetting"/>
          <w:sz w:val="40"/>
          <w:szCs w:val="40"/>
          <w:rtl/>
        </w:rPr>
      </w:pPr>
      <w:r w:rsidRPr="00DC2E63">
        <w:rPr>
          <w:rFonts w:ascii="Arabic Typesetting" w:hAnsi="Arabic Typesetting" w:cs="Arabic Typesetting"/>
          <w:sz w:val="40"/>
          <w:szCs w:val="40"/>
          <w:rtl/>
        </w:rPr>
        <w:t>وفي حديث معاذ رضي الله عنه الذي أخرجه الترمذي ي</w:t>
      </w:r>
      <w:r w:rsidR="005D6BF9">
        <w:rPr>
          <w:rFonts w:ascii="Arabic Typesetting" w:hAnsi="Arabic Typesetting" w:cs="Arabic Typesetting"/>
          <w:sz w:val="40"/>
          <w:szCs w:val="40"/>
          <w:rtl/>
        </w:rPr>
        <w:t>قول النبي صلى الله عليه وسلم (و</w:t>
      </w:r>
      <w:r w:rsidR="005D6BF9">
        <w:rPr>
          <w:rFonts w:ascii="Arabic Typesetting" w:hAnsi="Arabic Typesetting" w:cs="Arabic Typesetting" w:hint="cs"/>
          <w:sz w:val="40"/>
          <w:szCs w:val="40"/>
          <w:rtl/>
        </w:rPr>
        <w:t>ذِ</w:t>
      </w:r>
      <w:r w:rsidRPr="00DC2E63">
        <w:rPr>
          <w:rFonts w:ascii="Arabic Typesetting" w:hAnsi="Arabic Typesetting" w:cs="Arabic Typesetting"/>
          <w:sz w:val="40"/>
          <w:szCs w:val="40"/>
          <w:rtl/>
        </w:rPr>
        <w:t>روة</w:t>
      </w:r>
      <w:r w:rsidR="005D6BF9">
        <w:rPr>
          <w:rFonts w:ascii="Arabic Typesetting" w:hAnsi="Arabic Typesetting" w:cs="Arabic Typesetting" w:hint="cs"/>
          <w:sz w:val="40"/>
          <w:szCs w:val="40"/>
          <w:rtl/>
        </w:rPr>
        <w:t>ُ</w:t>
      </w:r>
      <w:r w:rsidRPr="00DC2E63">
        <w:rPr>
          <w:rFonts w:ascii="Arabic Typesetting" w:hAnsi="Arabic Typesetting" w:cs="Arabic Typesetting"/>
          <w:sz w:val="40"/>
          <w:szCs w:val="40"/>
          <w:rtl/>
        </w:rPr>
        <w:t xml:space="preserve"> سنامه الجهاد في سبيل </w:t>
      </w:r>
      <w:proofErr w:type="gramStart"/>
      <w:r w:rsidRPr="00DC2E63">
        <w:rPr>
          <w:rFonts w:ascii="Arabic Typesetting" w:hAnsi="Arabic Typesetting" w:cs="Arabic Typesetting"/>
          <w:sz w:val="40"/>
          <w:szCs w:val="40"/>
          <w:rtl/>
        </w:rPr>
        <w:t>الله</w:t>
      </w:r>
      <w:r w:rsidR="005D6BF9">
        <w:rPr>
          <w:rFonts w:ascii="Arabic Typesetting" w:hAnsi="Arabic Typesetting" w:cs="Arabic Typesetting" w:hint="cs"/>
          <w:sz w:val="40"/>
          <w:szCs w:val="40"/>
          <w:rtl/>
        </w:rPr>
        <w:t xml:space="preserve"> </w:t>
      </w:r>
      <w:r w:rsidRPr="00DC2E63">
        <w:rPr>
          <w:rFonts w:ascii="Arabic Typesetting" w:hAnsi="Arabic Typesetting" w:cs="Arabic Typesetting"/>
          <w:sz w:val="40"/>
          <w:szCs w:val="40"/>
          <w:rtl/>
        </w:rPr>
        <w:t>)</w:t>
      </w:r>
      <w:proofErr w:type="gramEnd"/>
      <w:r w:rsidR="005D6BF9">
        <w:rPr>
          <w:rFonts w:ascii="Arabic Typesetting" w:hAnsi="Arabic Typesetting" w:cs="Arabic Typesetting" w:hint="cs"/>
          <w:sz w:val="40"/>
          <w:szCs w:val="40"/>
          <w:rtl/>
        </w:rPr>
        <w:t xml:space="preserve"> </w:t>
      </w:r>
      <w:r w:rsidRPr="00DC2E63">
        <w:rPr>
          <w:rFonts w:ascii="Arabic Typesetting" w:hAnsi="Arabic Typesetting" w:cs="Arabic Typesetting"/>
          <w:sz w:val="40"/>
          <w:szCs w:val="40"/>
          <w:rtl/>
        </w:rPr>
        <w:t>أي ذروة سنام الإسلام .</w:t>
      </w:r>
    </w:p>
    <w:p w:rsidR="00AE3AA3" w:rsidRPr="00DC2E63" w:rsidRDefault="00AE3AA3" w:rsidP="00AE3AA3">
      <w:pPr>
        <w:jc w:val="both"/>
        <w:rPr>
          <w:rFonts w:ascii="Arabic Typesetting" w:hAnsi="Arabic Typesetting" w:cs="Arabic Typesetting"/>
          <w:sz w:val="40"/>
          <w:szCs w:val="40"/>
          <w:rtl/>
        </w:rPr>
      </w:pPr>
      <w:r w:rsidRPr="00DC2E63">
        <w:rPr>
          <w:rFonts w:ascii="Arabic Typesetting" w:hAnsi="Arabic Typesetting" w:cs="Arabic Typesetting"/>
          <w:sz w:val="40"/>
          <w:szCs w:val="40"/>
          <w:rtl/>
        </w:rPr>
        <w:t xml:space="preserve">عباد الله إن هذه العبادة العظيمة أعني الجهاد في سبيل الله ضل فيه </w:t>
      </w:r>
      <w:proofErr w:type="gramStart"/>
      <w:r w:rsidRPr="00DC2E63">
        <w:rPr>
          <w:rFonts w:ascii="Arabic Typesetting" w:hAnsi="Arabic Typesetting" w:cs="Arabic Typesetting"/>
          <w:sz w:val="40"/>
          <w:szCs w:val="40"/>
          <w:rtl/>
        </w:rPr>
        <w:t>طائفتان :</w:t>
      </w:r>
      <w:proofErr w:type="gramEnd"/>
    </w:p>
    <w:p w:rsidR="00AE3AA3" w:rsidRPr="00DC2E63" w:rsidRDefault="00AE3AA3" w:rsidP="005D6BF9">
      <w:pPr>
        <w:jc w:val="both"/>
        <w:rPr>
          <w:rFonts w:ascii="Arabic Typesetting" w:hAnsi="Arabic Typesetting" w:cs="Arabic Typesetting"/>
          <w:sz w:val="40"/>
          <w:szCs w:val="40"/>
          <w:rtl/>
        </w:rPr>
      </w:pPr>
      <w:r w:rsidRPr="00DC2E63">
        <w:rPr>
          <w:rFonts w:ascii="Arabic Typesetting" w:hAnsi="Arabic Typesetting" w:cs="Arabic Typesetting"/>
          <w:sz w:val="40"/>
          <w:szCs w:val="40"/>
          <w:rtl/>
        </w:rPr>
        <w:t xml:space="preserve">الطائفة </w:t>
      </w:r>
      <w:proofErr w:type="gramStart"/>
      <w:r w:rsidRPr="00DC2E63">
        <w:rPr>
          <w:rFonts w:ascii="Arabic Typesetting" w:hAnsi="Arabic Typesetting" w:cs="Arabic Typesetting"/>
          <w:sz w:val="40"/>
          <w:szCs w:val="40"/>
          <w:rtl/>
        </w:rPr>
        <w:t>الأولى</w:t>
      </w:r>
      <w:r w:rsidR="005D6BF9">
        <w:rPr>
          <w:rFonts w:ascii="Arabic Typesetting" w:hAnsi="Arabic Typesetting" w:cs="Arabic Typesetting" w:hint="cs"/>
          <w:sz w:val="40"/>
          <w:szCs w:val="40"/>
          <w:rtl/>
        </w:rPr>
        <w:t xml:space="preserve"> </w:t>
      </w:r>
      <w:r w:rsidRPr="00DC2E63">
        <w:rPr>
          <w:rFonts w:ascii="Arabic Typesetting" w:hAnsi="Arabic Typesetting" w:cs="Arabic Typesetting"/>
          <w:sz w:val="40"/>
          <w:szCs w:val="40"/>
          <w:rtl/>
        </w:rPr>
        <w:t>:</w:t>
      </w:r>
      <w:proofErr w:type="gramEnd"/>
      <w:r w:rsidRPr="00DC2E63">
        <w:rPr>
          <w:rFonts w:ascii="Arabic Typesetting" w:hAnsi="Arabic Typesetting" w:cs="Arabic Typesetting"/>
          <w:sz w:val="40"/>
          <w:szCs w:val="40"/>
          <w:rtl/>
        </w:rPr>
        <w:t xml:space="preserve"> طائفة جافية </w:t>
      </w:r>
      <w:r w:rsidR="005D6BF9">
        <w:rPr>
          <w:rFonts w:ascii="Arabic Typesetting" w:hAnsi="Arabic Typesetting" w:cs="Arabic Typesetting"/>
          <w:sz w:val="40"/>
          <w:szCs w:val="40"/>
          <w:rtl/>
        </w:rPr>
        <w:t xml:space="preserve">لا يرون </w:t>
      </w:r>
      <w:r w:rsidR="00FB4A64" w:rsidRPr="00DC2E63">
        <w:rPr>
          <w:rFonts w:ascii="Arabic Typesetting" w:hAnsi="Arabic Typesetting" w:cs="Arabic Typesetting"/>
          <w:sz w:val="40"/>
          <w:szCs w:val="40"/>
          <w:rtl/>
        </w:rPr>
        <w:t xml:space="preserve">الجهاد في سبيل الله ولا يحبون سماع النصوص التي فيه وربما فسروا الجهاد بغير تفسيره كتفسيرهم الجهاد بجهاد النفس وربما حاولوا إلغاء موضوع الجهاد من </w:t>
      </w:r>
      <w:r w:rsidR="005D6BF9">
        <w:rPr>
          <w:rFonts w:ascii="Arabic Typesetting" w:hAnsi="Arabic Typesetting" w:cs="Arabic Typesetting" w:hint="cs"/>
          <w:sz w:val="40"/>
          <w:szCs w:val="40"/>
          <w:rtl/>
        </w:rPr>
        <w:t>تاريخ المسلمين</w:t>
      </w:r>
      <w:r w:rsidR="00FB4A64" w:rsidRPr="00DC2E63">
        <w:rPr>
          <w:rFonts w:ascii="Arabic Typesetting" w:hAnsi="Arabic Typesetting" w:cs="Arabic Typesetting"/>
          <w:sz w:val="40"/>
          <w:szCs w:val="40"/>
          <w:rtl/>
        </w:rPr>
        <w:t xml:space="preserve"> وما يتعلق ب</w:t>
      </w:r>
      <w:r w:rsidR="005D6BF9">
        <w:rPr>
          <w:rFonts w:ascii="Arabic Typesetting" w:hAnsi="Arabic Typesetting" w:cs="Arabic Typesetting" w:hint="cs"/>
          <w:sz w:val="40"/>
          <w:szCs w:val="40"/>
          <w:rtl/>
        </w:rPr>
        <w:t xml:space="preserve">ه من </w:t>
      </w:r>
      <w:r w:rsidR="00FB4A64" w:rsidRPr="00DC2E63">
        <w:rPr>
          <w:rFonts w:ascii="Arabic Typesetting" w:hAnsi="Arabic Typesetting" w:cs="Arabic Typesetting"/>
          <w:sz w:val="40"/>
          <w:szCs w:val="40"/>
          <w:rtl/>
        </w:rPr>
        <w:t>فتوحات المسلمين وغزواتهم وسبب هذا الجفاء في الغالب بسبب الضغوط من أعداء الله أو بسبب من غلا في هذه العبادة وشوهوا صورة الجهاد.</w:t>
      </w:r>
    </w:p>
    <w:p w:rsidR="00FB4A64" w:rsidRPr="00DC2E63" w:rsidRDefault="00FB4A64" w:rsidP="005D6BF9">
      <w:pPr>
        <w:jc w:val="both"/>
        <w:rPr>
          <w:rFonts w:ascii="Arabic Typesetting" w:hAnsi="Arabic Typesetting" w:cs="Arabic Typesetting"/>
          <w:sz w:val="40"/>
          <w:szCs w:val="40"/>
          <w:rtl/>
        </w:rPr>
      </w:pPr>
      <w:r w:rsidRPr="00DC2E63">
        <w:rPr>
          <w:rFonts w:ascii="Arabic Typesetting" w:hAnsi="Arabic Typesetting" w:cs="Arabic Typesetting"/>
          <w:sz w:val="40"/>
          <w:szCs w:val="40"/>
          <w:rtl/>
        </w:rPr>
        <w:t xml:space="preserve">الطائفة </w:t>
      </w:r>
      <w:proofErr w:type="gramStart"/>
      <w:r w:rsidRPr="00DC2E63">
        <w:rPr>
          <w:rFonts w:ascii="Arabic Typesetting" w:hAnsi="Arabic Typesetting" w:cs="Arabic Typesetting"/>
          <w:sz w:val="40"/>
          <w:szCs w:val="40"/>
          <w:rtl/>
        </w:rPr>
        <w:t>الثانية</w:t>
      </w:r>
      <w:r w:rsidR="005D6BF9">
        <w:rPr>
          <w:rFonts w:ascii="Arabic Typesetting" w:hAnsi="Arabic Typesetting" w:cs="Arabic Typesetting" w:hint="cs"/>
          <w:sz w:val="40"/>
          <w:szCs w:val="40"/>
          <w:rtl/>
        </w:rPr>
        <w:t xml:space="preserve"> </w:t>
      </w:r>
      <w:r w:rsidRPr="00DC2E63">
        <w:rPr>
          <w:rFonts w:ascii="Arabic Typesetting" w:hAnsi="Arabic Typesetting" w:cs="Arabic Typesetting"/>
          <w:sz w:val="40"/>
          <w:szCs w:val="40"/>
          <w:rtl/>
        </w:rPr>
        <w:t>:</w:t>
      </w:r>
      <w:proofErr w:type="gramEnd"/>
      <w:r w:rsidRPr="00DC2E63">
        <w:rPr>
          <w:rFonts w:ascii="Arabic Typesetting" w:hAnsi="Arabic Typesetting" w:cs="Arabic Typesetting"/>
          <w:sz w:val="40"/>
          <w:szCs w:val="40"/>
          <w:rtl/>
        </w:rPr>
        <w:t xml:space="preserve"> الغلاة الذين غلوا في الجهاد فاستباحوا الدماء المعصومة وقتلوا المسلمين با</w:t>
      </w:r>
      <w:r w:rsidR="006C28EA" w:rsidRPr="00DC2E63">
        <w:rPr>
          <w:rFonts w:ascii="Arabic Typesetting" w:hAnsi="Arabic Typesetting" w:cs="Arabic Typesetting"/>
          <w:sz w:val="40"/>
          <w:szCs w:val="40"/>
          <w:rtl/>
        </w:rPr>
        <w:t>سم الجهاد وفجروا في بيوت الله</w:t>
      </w:r>
      <w:r w:rsidRPr="00DC2E63">
        <w:rPr>
          <w:rFonts w:ascii="Arabic Typesetting" w:hAnsi="Arabic Typesetting" w:cs="Arabic Typesetting"/>
          <w:sz w:val="40"/>
          <w:szCs w:val="40"/>
          <w:rtl/>
        </w:rPr>
        <w:t xml:space="preserve"> باسم الجهاد وقتلوا رجال الأمن باسم الجهاد وجروا على الأقليات المسلمة في </w:t>
      </w:r>
      <w:r w:rsidRPr="00DC2E63">
        <w:rPr>
          <w:rFonts w:ascii="Arabic Typesetting" w:hAnsi="Arabic Typesetting" w:cs="Arabic Typesetting"/>
          <w:sz w:val="40"/>
          <w:szCs w:val="40"/>
          <w:rtl/>
        </w:rPr>
        <w:lastRenderedPageBreak/>
        <w:t>بلاد الكفر الويلات بسبب تفجيراتهم في تلك البلاد وكل هذا باسم الجهاد</w:t>
      </w:r>
      <w:r w:rsidR="005D6BF9">
        <w:rPr>
          <w:rFonts w:ascii="Arabic Typesetting" w:hAnsi="Arabic Typesetting" w:cs="Arabic Typesetting" w:hint="cs"/>
          <w:sz w:val="40"/>
          <w:szCs w:val="40"/>
          <w:rtl/>
        </w:rPr>
        <w:t xml:space="preserve"> أو جاهدوا الأعداء وليس عندهم قدرة فجروا على المسلمين المستضعفين الدمار والقتل </w:t>
      </w:r>
      <w:r w:rsidRPr="00DC2E63">
        <w:rPr>
          <w:rFonts w:ascii="Arabic Typesetting" w:hAnsi="Arabic Typesetting" w:cs="Arabic Typesetting"/>
          <w:sz w:val="40"/>
          <w:szCs w:val="40"/>
          <w:rtl/>
        </w:rPr>
        <w:t>فهذه الطائفة غالية وهي من أسباب وجود الطائفة الأولى</w:t>
      </w:r>
      <w:r w:rsidR="005D6BF9">
        <w:rPr>
          <w:rFonts w:ascii="Arabic Typesetting" w:hAnsi="Arabic Typesetting" w:cs="Arabic Typesetting" w:hint="cs"/>
          <w:sz w:val="40"/>
          <w:szCs w:val="40"/>
          <w:rtl/>
        </w:rPr>
        <w:t xml:space="preserve"> </w:t>
      </w:r>
      <w:r w:rsidRPr="00DC2E63">
        <w:rPr>
          <w:rFonts w:ascii="Arabic Typesetting" w:hAnsi="Arabic Typesetting" w:cs="Arabic Typesetting"/>
          <w:sz w:val="40"/>
          <w:szCs w:val="40"/>
          <w:rtl/>
        </w:rPr>
        <w:t>.</w:t>
      </w:r>
    </w:p>
    <w:p w:rsidR="00FB4A64" w:rsidRPr="00DC2E63" w:rsidRDefault="00FB4A64" w:rsidP="00AE3AA3">
      <w:pPr>
        <w:jc w:val="both"/>
        <w:rPr>
          <w:rFonts w:ascii="Arabic Typesetting" w:hAnsi="Arabic Typesetting" w:cs="Arabic Typesetting"/>
          <w:sz w:val="40"/>
          <w:szCs w:val="40"/>
          <w:rtl/>
        </w:rPr>
      </w:pPr>
      <w:r w:rsidRPr="00DC2E63">
        <w:rPr>
          <w:rFonts w:ascii="Arabic Typesetting" w:hAnsi="Arabic Typesetting" w:cs="Arabic Typesetting"/>
          <w:sz w:val="40"/>
          <w:szCs w:val="40"/>
          <w:rtl/>
        </w:rPr>
        <w:t>عباد</w:t>
      </w:r>
      <w:r w:rsidR="005D6BF9">
        <w:rPr>
          <w:rFonts w:ascii="Arabic Typesetting" w:hAnsi="Arabic Typesetting" w:cs="Arabic Typesetting" w:hint="cs"/>
          <w:sz w:val="40"/>
          <w:szCs w:val="40"/>
          <w:rtl/>
        </w:rPr>
        <w:t>َ</w:t>
      </w:r>
      <w:r w:rsidRPr="00DC2E63">
        <w:rPr>
          <w:rFonts w:ascii="Arabic Typesetting" w:hAnsi="Arabic Typesetting" w:cs="Arabic Typesetting"/>
          <w:sz w:val="40"/>
          <w:szCs w:val="40"/>
          <w:rtl/>
        </w:rPr>
        <w:t xml:space="preserve"> الله إن الجهاد عبادة عظيمة لا بد أن يكون المرجع فيها الكتاب والسنة بفهم العلماء الراسخين فالجهاد حتى يكون صحيحا </w:t>
      </w:r>
      <w:r w:rsidR="005D6BF9">
        <w:rPr>
          <w:rFonts w:ascii="Arabic Typesetting" w:hAnsi="Arabic Typesetting" w:cs="Arabic Typesetting" w:hint="cs"/>
          <w:sz w:val="40"/>
          <w:szCs w:val="40"/>
          <w:rtl/>
        </w:rPr>
        <w:t xml:space="preserve">وتحصل ثمرته </w:t>
      </w:r>
      <w:r w:rsidRPr="00DC2E63">
        <w:rPr>
          <w:rFonts w:ascii="Arabic Typesetting" w:hAnsi="Arabic Typesetting" w:cs="Arabic Typesetting"/>
          <w:sz w:val="40"/>
          <w:szCs w:val="40"/>
          <w:rtl/>
        </w:rPr>
        <w:t xml:space="preserve">لا بد فيه من </w:t>
      </w:r>
      <w:proofErr w:type="gramStart"/>
      <w:r w:rsidRPr="00DC2E63">
        <w:rPr>
          <w:rFonts w:ascii="Arabic Typesetting" w:hAnsi="Arabic Typesetting" w:cs="Arabic Typesetting"/>
          <w:sz w:val="40"/>
          <w:szCs w:val="40"/>
          <w:rtl/>
        </w:rPr>
        <w:t>شروط :</w:t>
      </w:r>
      <w:proofErr w:type="gramEnd"/>
    </w:p>
    <w:p w:rsidR="00FB4A64" w:rsidRPr="00DC2E63" w:rsidRDefault="009238EE" w:rsidP="009238EE">
      <w:pPr>
        <w:jc w:val="both"/>
        <w:rPr>
          <w:rFonts w:ascii="Arabic Typesetting" w:hAnsi="Arabic Typesetting" w:cs="Arabic Typesetting"/>
          <w:sz w:val="40"/>
          <w:szCs w:val="40"/>
          <w:rtl/>
        </w:rPr>
      </w:pPr>
      <w:r w:rsidRPr="005D6BF9">
        <w:rPr>
          <w:rFonts w:ascii="Arabic Typesetting" w:hAnsi="Arabic Typesetting" w:cs="Arabic Typesetting"/>
          <w:b/>
          <w:bCs/>
          <w:sz w:val="40"/>
          <w:szCs w:val="40"/>
          <w:rtl/>
        </w:rPr>
        <w:t xml:space="preserve">الشرط </w:t>
      </w:r>
      <w:proofErr w:type="gramStart"/>
      <w:r w:rsidRPr="005D6BF9">
        <w:rPr>
          <w:rFonts w:ascii="Arabic Typesetting" w:hAnsi="Arabic Typesetting" w:cs="Arabic Typesetting"/>
          <w:b/>
          <w:bCs/>
          <w:sz w:val="40"/>
          <w:szCs w:val="40"/>
          <w:rtl/>
        </w:rPr>
        <w:t>الأول</w:t>
      </w:r>
      <w:r w:rsidR="005D6BF9" w:rsidRPr="005D6BF9">
        <w:rPr>
          <w:rFonts w:ascii="Arabic Typesetting" w:hAnsi="Arabic Typesetting" w:cs="Arabic Typesetting" w:hint="cs"/>
          <w:b/>
          <w:bCs/>
          <w:sz w:val="40"/>
          <w:szCs w:val="40"/>
          <w:rtl/>
        </w:rPr>
        <w:t xml:space="preserve"> </w:t>
      </w:r>
      <w:r w:rsidRPr="005D6BF9">
        <w:rPr>
          <w:rFonts w:ascii="Arabic Typesetting" w:hAnsi="Arabic Typesetting" w:cs="Arabic Typesetting"/>
          <w:b/>
          <w:bCs/>
          <w:sz w:val="40"/>
          <w:szCs w:val="40"/>
          <w:rtl/>
        </w:rPr>
        <w:t>:</w:t>
      </w:r>
      <w:proofErr w:type="gramEnd"/>
      <w:r w:rsidRPr="00DC2E63">
        <w:rPr>
          <w:rFonts w:ascii="Arabic Typesetting" w:hAnsi="Arabic Typesetting" w:cs="Arabic Typesetting"/>
          <w:sz w:val="40"/>
          <w:szCs w:val="40"/>
          <w:rtl/>
        </w:rPr>
        <w:t xml:space="preserve"> أن يكون القتال لإعلاء كلمة الله في الصحيحين من حديث أَبِي مُوسَى، قَالَ: جَاءَ رَجُلٌ إِلَى النَّبِيِّ صَلَّى اللهُ عَلَيْهِ وَسَلَّمَ فَقَالَ الرَّجُلُ: يُقَاتِلُ حَمِيَّةً، وَيُقَاتِلُ شَجَاعَةً، وَيُقَاتِلُ رِيَاءً، فَأَيُّ ذَلِكَ فِي سَبِيلِ اللَّهِ؟ قَالَ: «مَنْ قَاتَلَ لِتَكُونَ كَلِمَةُ اللَّهِ هِيَ العُلْيَا، فَهُوَ فِي سَبِيلِ اللَّهِ»</w:t>
      </w:r>
    </w:p>
    <w:p w:rsidR="009238EE" w:rsidRPr="00DC2E63" w:rsidRDefault="009238EE" w:rsidP="009238EE">
      <w:pPr>
        <w:jc w:val="both"/>
        <w:rPr>
          <w:rFonts w:ascii="Arabic Typesetting" w:hAnsi="Arabic Typesetting" w:cs="Arabic Typesetting"/>
          <w:sz w:val="40"/>
          <w:szCs w:val="40"/>
          <w:rtl/>
        </w:rPr>
      </w:pPr>
      <w:r w:rsidRPr="005D6BF9">
        <w:rPr>
          <w:rFonts w:ascii="Arabic Typesetting" w:hAnsi="Arabic Typesetting" w:cs="Arabic Typesetting"/>
          <w:b/>
          <w:bCs/>
          <w:sz w:val="40"/>
          <w:szCs w:val="40"/>
          <w:rtl/>
        </w:rPr>
        <w:t>الشرط الثاني</w:t>
      </w:r>
      <w:r w:rsidR="005D6BF9" w:rsidRPr="005D6BF9">
        <w:rPr>
          <w:rFonts w:ascii="Arabic Typesetting" w:hAnsi="Arabic Typesetting" w:cs="Arabic Typesetting" w:hint="cs"/>
          <w:b/>
          <w:bCs/>
          <w:sz w:val="40"/>
          <w:szCs w:val="40"/>
          <w:rtl/>
        </w:rPr>
        <w:t xml:space="preserve"> </w:t>
      </w:r>
      <w:r w:rsidRPr="005D6BF9">
        <w:rPr>
          <w:rFonts w:ascii="Arabic Typesetting" w:hAnsi="Arabic Typesetting" w:cs="Arabic Typesetting"/>
          <w:b/>
          <w:bCs/>
          <w:sz w:val="40"/>
          <w:szCs w:val="40"/>
          <w:rtl/>
        </w:rPr>
        <w:t>:</w:t>
      </w:r>
      <w:r w:rsidRPr="00DC2E63">
        <w:rPr>
          <w:rFonts w:ascii="Arabic Typesetting" w:hAnsi="Arabic Typesetting" w:cs="Arabic Typesetting"/>
          <w:sz w:val="40"/>
          <w:szCs w:val="40"/>
          <w:rtl/>
        </w:rPr>
        <w:t xml:space="preserve"> لا بد أن يكون الجهاد بفتوى العلماء الراسخين لأن الله سبحانه وتعالى قال ((وَإِذَا جَاءهُمْ أَمْرٌ مِّنَ الأَمْنِ أَوِ الْخَوْفِ أَذَاعُواْ بِهِ وَلَوْ رَدُّوهُ إِلَى الرَّسُولِ وَإِلَى أُوْلِي الأَمْرِ مِنْهُمْ لَعَلِمَهُ الَّذِينَ يَسْتَنبِطُونَهُ مِنْهُمْ وَلَوْلاَ فَضْلُ اللّهِ عَلَيْكُمْ وَرَحْمَتُهُ لاَتَّبَعْتُمُ الشَّيْطَانَ إِلاَّ قَلِيلاً) (النساء : 83 ) فالأمور العظيمة التي تشمل عامة المسلمين لا بد أن يرجع فيها للعلماء الكبار كأمور الجهاد فليس مردها لجهال الوعاظ ولو بكوا على منابرهم وليس مردها للقُصاص  وأصحاب الأهواء الذين يحمسون الشباب ويدفعونهم لمواطن الفتن ثم بعد ذلك </w:t>
      </w:r>
      <w:proofErr w:type="spellStart"/>
      <w:r w:rsidRPr="00DC2E63">
        <w:rPr>
          <w:rFonts w:ascii="Arabic Typesetting" w:hAnsi="Arabic Typesetting" w:cs="Arabic Typesetting"/>
          <w:sz w:val="40"/>
          <w:szCs w:val="40"/>
          <w:rtl/>
        </w:rPr>
        <w:t>يتبرأون</w:t>
      </w:r>
      <w:proofErr w:type="spellEnd"/>
      <w:r w:rsidRPr="00DC2E63">
        <w:rPr>
          <w:rFonts w:ascii="Arabic Typesetting" w:hAnsi="Arabic Typesetting" w:cs="Arabic Typesetting"/>
          <w:sz w:val="40"/>
          <w:szCs w:val="40"/>
          <w:rtl/>
        </w:rPr>
        <w:t xml:space="preserve"> منهم</w:t>
      </w:r>
      <w:r w:rsidR="002A14A8" w:rsidRPr="00DC2E63">
        <w:rPr>
          <w:rFonts w:ascii="Arabic Typesetting" w:hAnsi="Arabic Typesetting" w:cs="Arabic Typesetting"/>
          <w:sz w:val="40"/>
          <w:szCs w:val="40"/>
          <w:rtl/>
        </w:rPr>
        <w:t xml:space="preserve"> من أعمالهم .</w:t>
      </w:r>
    </w:p>
    <w:p w:rsidR="002A14A8" w:rsidRPr="00DC2E63" w:rsidRDefault="002A14A8" w:rsidP="002A14A8">
      <w:pPr>
        <w:jc w:val="both"/>
        <w:rPr>
          <w:rFonts w:ascii="Arabic Typesetting" w:hAnsi="Arabic Typesetting" w:cs="Arabic Typesetting"/>
          <w:sz w:val="40"/>
          <w:szCs w:val="40"/>
          <w:rtl/>
        </w:rPr>
      </w:pPr>
      <w:r w:rsidRPr="005D6BF9">
        <w:rPr>
          <w:rFonts w:ascii="Arabic Typesetting" w:hAnsi="Arabic Typesetting" w:cs="Arabic Typesetting"/>
          <w:b/>
          <w:bCs/>
          <w:sz w:val="40"/>
          <w:szCs w:val="40"/>
          <w:rtl/>
        </w:rPr>
        <w:t xml:space="preserve">الشرط </w:t>
      </w:r>
      <w:proofErr w:type="gramStart"/>
      <w:r w:rsidRPr="005D6BF9">
        <w:rPr>
          <w:rFonts w:ascii="Arabic Typesetting" w:hAnsi="Arabic Typesetting" w:cs="Arabic Typesetting"/>
          <w:b/>
          <w:bCs/>
          <w:sz w:val="40"/>
          <w:szCs w:val="40"/>
          <w:rtl/>
        </w:rPr>
        <w:t>الثالث</w:t>
      </w:r>
      <w:r w:rsidR="005D6BF9" w:rsidRPr="005D6BF9">
        <w:rPr>
          <w:rFonts w:ascii="Arabic Typesetting" w:hAnsi="Arabic Typesetting" w:cs="Arabic Typesetting" w:hint="cs"/>
          <w:b/>
          <w:bCs/>
          <w:sz w:val="40"/>
          <w:szCs w:val="40"/>
          <w:rtl/>
        </w:rPr>
        <w:t xml:space="preserve"> </w:t>
      </w:r>
      <w:r w:rsidRPr="005D6BF9">
        <w:rPr>
          <w:rFonts w:ascii="Arabic Typesetting" w:hAnsi="Arabic Typesetting" w:cs="Arabic Typesetting"/>
          <w:b/>
          <w:bCs/>
          <w:sz w:val="40"/>
          <w:szCs w:val="40"/>
          <w:rtl/>
        </w:rPr>
        <w:t>:</w:t>
      </w:r>
      <w:proofErr w:type="gramEnd"/>
      <w:r w:rsidRPr="00DC2E63">
        <w:rPr>
          <w:rFonts w:ascii="Arabic Typesetting" w:hAnsi="Arabic Typesetting" w:cs="Arabic Typesetting"/>
          <w:sz w:val="40"/>
          <w:szCs w:val="40"/>
          <w:rtl/>
        </w:rPr>
        <w:t xml:space="preserve"> لا بد من أذن الوالدين ففي سنن أبي داود عَنْ أَبِي سَعِيدٍ الْخُدْرِيِّ، أَنَّ رَجُلًا هَاجَرَ إِلَى رَسُولِ اللَّهِ صَلَّى اللهُ عَلَيْهِ وَسَلَّمَ مِنَ الْيَمَنِ فَقَالَ: «هَلْ لَكَ أَحَدٌ بِالْيَمَنِ؟»، قَالَ: أَبَوَايَ، قَالَ: «أَذِنَا لَكَ؟» قَالَ: «لَا»، قَالَ: «ارْجِعْ إِلَيْهِمَا فَاسْتَأْذِنْهُمَا، فَإِنْ أَذِنَا لَكَ فَجَاهِدْ، وَإِلَّا </w:t>
      </w:r>
      <w:proofErr w:type="gramStart"/>
      <w:r w:rsidRPr="00DC2E63">
        <w:rPr>
          <w:rFonts w:ascii="Arabic Typesetting" w:hAnsi="Arabic Typesetting" w:cs="Arabic Typesetting"/>
          <w:sz w:val="40"/>
          <w:szCs w:val="40"/>
          <w:rtl/>
        </w:rPr>
        <w:t>فَبِرَّهُمَا »</w:t>
      </w:r>
      <w:proofErr w:type="gramEnd"/>
    </w:p>
    <w:p w:rsidR="002A14A8" w:rsidRPr="00DC2E63" w:rsidRDefault="002A14A8" w:rsidP="00A422BF">
      <w:pPr>
        <w:jc w:val="both"/>
        <w:rPr>
          <w:rFonts w:ascii="Arabic Typesetting" w:hAnsi="Arabic Typesetting" w:cs="Arabic Typesetting"/>
          <w:sz w:val="40"/>
          <w:szCs w:val="40"/>
          <w:rtl/>
        </w:rPr>
      </w:pPr>
      <w:r w:rsidRPr="005D6BF9">
        <w:rPr>
          <w:rFonts w:ascii="Arabic Typesetting" w:hAnsi="Arabic Typesetting" w:cs="Arabic Typesetting"/>
          <w:b/>
          <w:bCs/>
          <w:sz w:val="40"/>
          <w:szCs w:val="40"/>
          <w:rtl/>
        </w:rPr>
        <w:t>الشرط الرابع :</w:t>
      </w:r>
      <w:r w:rsidRPr="00DC2E63">
        <w:rPr>
          <w:rFonts w:ascii="Arabic Typesetting" w:hAnsi="Arabic Typesetting" w:cs="Arabic Typesetting"/>
          <w:sz w:val="40"/>
          <w:szCs w:val="40"/>
          <w:rtl/>
        </w:rPr>
        <w:t xml:space="preserve"> أن يكون عند المسلمين قدرة ولذلك لم يوجب الله سبحان وتعالى على المسلمين الجهاد في مكة لضعفهم وكان النبي صلى الله عليه وسلم يمر بأصحابه وهم يعذبون ويوصيهم بالصبر يمر بآل ياسر فيقول لهم وهم يعذبون صبرا آل ياسر فإن موعدكم الجنة</w:t>
      </w:r>
      <w:r w:rsidR="005D6BF9">
        <w:rPr>
          <w:rFonts w:ascii="Arabic Typesetting" w:hAnsi="Arabic Typesetting" w:cs="Arabic Typesetting" w:hint="cs"/>
          <w:sz w:val="40"/>
          <w:szCs w:val="40"/>
          <w:rtl/>
        </w:rPr>
        <w:t xml:space="preserve"> وأذن الله لهم بالهجرة فهاجر بعضهم من مكة إلى الحبشة الهجرة الأولى وبعضهم هاجر الهجرة الثانية للحبشة ثم أذن لهم بالهجرة إلى المدينة فهاجر النبي صلى الله عليه وسلم وهاجر الصحابة رضي الله عنهم مع أن مكة بلدهم و</w:t>
      </w:r>
      <w:r w:rsidR="00A422BF">
        <w:rPr>
          <w:rFonts w:ascii="Arabic Typesetting" w:hAnsi="Arabic Typesetting" w:cs="Arabic Typesetting" w:hint="cs"/>
          <w:sz w:val="40"/>
          <w:szCs w:val="40"/>
          <w:rtl/>
        </w:rPr>
        <w:t>أفضل بلاد الأرض فل</w:t>
      </w:r>
      <w:r w:rsidRPr="00DC2E63">
        <w:rPr>
          <w:rFonts w:ascii="Arabic Typesetting" w:hAnsi="Arabic Typesetting" w:cs="Arabic Typesetting"/>
          <w:sz w:val="40"/>
          <w:szCs w:val="40"/>
          <w:rtl/>
        </w:rPr>
        <w:t>ما هاجر للمدينة وكون دولة قوية أذن له بالجهاد في سبيل الله حتى يكون الدين كله لله.</w:t>
      </w:r>
    </w:p>
    <w:p w:rsidR="00A422BF" w:rsidRPr="003516D1" w:rsidRDefault="00A422BF" w:rsidP="00A422BF">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 xml:space="preserve"> الخطبة </w:t>
      </w:r>
      <w:proofErr w:type="gramStart"/>
      <w:r>
        <w:rPr>
          <w:rFonts w:ascii="Arabic Typesetting" w:hAnsi="Arabic Typesetting" w:cs="Arabic Typesetting" w:hint="cs"/>
          <w:sz w:val="40"/>
          <w:szCs w:val="40"/>
          <w:rtl/>
        </w:rPr>
        <w:t>الثانية :</w:t>
      </w:r>
      <w:proofErr w:type="gramEnd"/>
      <w:r>
        <w:rPr>
          <w:rFonts w:ascii="Arabic Typesetting" w:hAnsi="Arabic Typesetting" w:cs="Arabic Typesetting" w:hint="cs"/>
          <w:sz w:val="40"/>
          <w:szCs w:val="40"/>
          <w:rtl/>
        </w:rPr>
        <w:t xml:space="preserve"> </w:t>
      </w:r>
    </w:p>
    <w:p w:rsidR="00A422BF" w:rsidRPr="003516D1" w:rsidRDefault="00A422BF" w:rsidP="00A422BF">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 xml:space="preserve">إن الحمد لله نحمده </w:t>
      </w:r>
      <w:proofErr w:type="spellStart"/>
      <w:r w:rsidRPr="003516D1">
        <w:rPr>
          <w:rFonts w:ascii="Arabic Typesetting" w:hAnsi="Arabic Typesetting" w:cs="Arabic Typesetting"/>
          <w:sz w:val="40"/>
          <w:szCs w:val="40"/>
          <w:rtl/>
        </w:rPr>
        <w:t>ونستعينه</w:t>
      </w:r>
      <w:proofErr w:type="spellEnd"/>
      <w:r w:rsidRPr="003516D1">
        <w:rPr>
          <w:rFonts w:ascii="Arabic Typesetting" w:hAnsi="Arabic Typesetting" w:cs="Arabic Typesetting"/>
          <w:sz w:val="40"/>
          <w:szCs w:val="40"/>
          <w:rtl/>
        </w:rPr>
        <w:t xml:space="preserve"> ونعوذ بالله من شرور أنفسنا ومن سيئات أعمالنا من يهده الله فلا مضل له ومن يضلل فلا هادي له وأشهد أن لا إله إلا الله واشهد أن لا إله إلا الله وأشهد أن محمد عبده </w:t>
      </w:r>
      <w:proofErr w:type="gramStart"/>
      <w:r w:rsidRPr="003516D1">
        <w:rPr>
          <w:rFonts w:ascii="Arabic Typesetting" w:hAnsi="Arabic Typesetting" w:cs="Arabic Typesetting"/>
          <w:sz w:val="40"/>
          <w:szCs w:val="40"/>
          <w:rtl/>
        </w:rPr>
        <w:t>ورسوله .</w:t>
      </w:r>
      <w:proofErr w:type="gramEnd"/>
    </w:p>
    <w:p w:rsidR="002A14A8" w:rsidRPr="00DC2E63" w:rsidRDefault="00A422BF" w:rsidP="00A422BF">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 xml:space="preserve">أما </w:t>
      </w:r>
      <w:proofErr w:type="gramStart"/>
      <w:r w:rsidRPr="003516D1">
        <w:rPr>
          <w:rFonts w:ascii="Arabic Typesetting" w:hAnsi="Arabic Typesetting" w:cs="Arabic Typesetting"/>
          <w:sz w:val="40"/>
          <w:szCs w:val="40"/>
          <w:rtl/>
        </w:rPr>
        <w:t>بعد :</w:t>
      </w:r>
      <w:proofErr w:type="gramEnd"/>
      <w:r w:rsidRPr="003516D1">
        <w:rPr>
          <w:rFonts w:ascii="Arabic Typesetting" w:hAnsi="Arabic Typesetting" w:cs="Arabic Typesetting"/>
          <w:sz w:val="40"/>
          <w:szCs w:val="40"/>
          <w:rtl/>
        </w:rPr>
        <w:t xml:space="preserve"> </w:t>
      </w:r>
    </w:p>
    <w:p w:rsidR="002A14A8" w:rsidRPr="00DC2E63" w:rsidRDefault="002A14A8" w:rsidP="000B52A2">
      <w:pPr>
        <w:jc w:val="both"/>
        <w:rPr>
          <w:rFonts w:ascii="Arabic Typesetting" w:hAnsi="Arabic Typesetting" w:cs="Arabic Typesetting"/>
          <w:sz w:val="40"/>
          <w:szCs w:val="40"/>
          <w:rtl/>
        </w:rPr>
      </w:pPr>
      <w:r w:rsidRPr="00DC2E63">
        <w:rPr>
          <w:rFonts w:ascii="Arabic Typesetting" w:hAnsi="Arabic Typesetting" w:cs="Arabic Typesetting"/>
          <w:sz w:val="40"/>
          <w:szCs w:val="40"/>
          <w:rtl/>
        </w:rPr>
        <w:t xml:space="preserve">من شروط الجهاد المهمة </w:t>
      </w:r>
      <w:r w:rsidRPr="00A422BF">
        <w:rPr>
          <w:rFonts w:ascii="Arabic Typesetting" w:hAnsi="Arabic Typesetting" w:cs="Arabic Typesetting"/>
          <w:b/>
          <w:bCs/>
          <w:sz w:val="40"/>
          <w:szCs w:val="40"/>
          <w:rtl/>
        </w:rPr>
        <w:t xml:space="preserve">وهو الشرط </w:t>
      </w:r>
      <w:proofErr w:type="gramStart"/>
      <w:r w:rsidRPr="00A422BF">
        <w:rPr>
          <w:rFonts w:ascii="Arabic Typesetting" w:hAnsi="Arabic Typesetting" w:cs="Arabic Typesetting"/>
          <w:b/>
          <w:bCs/>
          <w:sz w:val="40"/>
          <w:szCs w:val="40"/>
          <w:rtl/>
        </w:rPr>
        <w:t>الخامس</w:t>
      </w:r>
      <w:r w:rsidRPr="00DC2E63">
        <w:rPr>
          <w:rFonts w:ascii="Arabic Typesetting" w:hAnsi="Arabic Typesetting" w:cs="Arabic Typesetting"/>
          <w:sz w:val="40"/>
          <w:szCs w:val="40"/>
          <w:rtl/>
        </w:rPr>
        <w:t xml:space="preserve"> :</w:t>
      </w:r>
      <w:proofErr w:type="gramEnd"/>
      <w:r w:rsidRPr="00DC2E63">
        <w:rPr>
          <w:rFonts w:ascii="Arabic Typesetting" w:hAnsi="Arabic Typesetting" w:cs="Arabic Typesetting"/>
          <w:sz w:val="40"/>
          <w:szCs w:val="40"/>
          <w:rtl/>
        </w:rPr>
        <w:t xml:space="preserve"> أن يكون الجهاد تحت راية يقودها إمام المسلمين أو من ينيبه ولذلك لما سأل حذيفة النبي صلى الله عليه وسلم عن الفتن وطريق المخرج منها قال له </w:t>
      </w:r>
      <w:r w:rsidR="000B52A2" w:rsidRPr="00DC2E63">
        <w:rPr>
          <w:rFonts w:ascii="Arabic Typesetting" w:hAnsi="Arabic Typesetting" w:cs="Arabic Typesetting"/>
          <w:sz w:val="40"/>
          <w:szCs w:val="40"/>
          <w:rtl/>
        </w:rPr>
        <w:t xml:space="preserve">صلى الله عليه وسلم </w:t>
      </w:r>
      <w:r w:rsidRPr="00DC2E63">
        <w:rPr>
          <w:rFonts w:ascii="Arabic Typesetting" w:hAnsi="Arabic Typesetting" w:cs="Arabic Typesetting"/>
          <w:sz w:val="40"/>
          <w:szCs w:val="40"/>
          <w:rtl/>
        </w:rPr>
        <w:t xml:space="preserve">قَالَ: تَلْزَمُ جَمَاعَةَ المُسْلِمِينَ وَإِمَامَهُمْ، قُلْتُ: فَإِنْ لَمْ يَكُنْ لَهُمْ جَمَاعَةٌ وَلاَ إِمَامٌ؟ قَالَ «فَاعْتَزِلْ تِلْكَ الفِرَقَ كُلَّهَا، وَلَوْ أَنْ تَعَضَّ بِأَصْلِ شَجَرَةٍ، حَتَّى يُدْرِكَكَ المَوْتُ وَأَنْتَ عَلَى </w:t>
      </w:r>
      <w:proofErr w:type="gramStart"/>
      <w:r w:rsidRPr="00DC2E63">
        <w:rPr>
          <w:rFonts w:ascii="Arabic Typesetting" w:hAnsi="Arabic Typesetting" w:cs="Arabic Typesetting"/>
          <w:sz w:val="40"/>
          <w:szCs w:val="40"/>
          <w:rtl/>
        </w:rPr>
        <w:t>ذَلِكَ»</w:t>
      </w:r>
      <w:r w:rsidR="000B52A2" w:rsidRPr="00DC2E63">
        <w:rPr>
          <w:rFonts w:ascii="Arabic Typesetting" w:hAnsi="Arabic Typesetting" w:cs="Arabic Typesetting"/>
          <w:sz w:val="40"/>
          <w:szCs w:val="40"/>
          <w:rtl/>
        </w:rPr>
        <w:t>[</w:t>
      </w:r>
      <w:proofErr w:type="gramEnd"/>
      <w:r w:rsidR="000B52A2" w:rsidRPr="00DC2E63">
        <w:rPr>
          <w:rFonts w:ascii="Arabic Typesetting" w:hAnsi="Arabic Typesetting" w:cs="Arabic Typesetting"/>
          <w:sz w:val="40"/>
          <w:szCs w:val="40"/>
          <w:rtl/>
        </w:rPr>
        <w:t>البخاري]</w:t>
      </w:r>
    </w:p>
    <w:p w:rsidR="000B52A2" w:rsidRPr="00DC2E63" w:rsidRDefault="000B52A2" w:rsidP="00A422BF">
      <w:pPr>
        <w:jc w:val="both"/>
        <w:rPr>
          <w:rFonts w:ascii="Arabic Typesetting" w:hAnsi="Arabic Typesetting" w:cs="Arabic Typesetting"/>
          <w:sz w:val="40"/>
          <w:szCs w:val="40"/>
          <w:rtl/>
        </w:rPr>
      </w:pPr>
      <w:r w:rsidRPr="00DC2E63">
        <w:rPr>
          <w:rFonts w:ascii="Arabic Typesetting" w:hAnsi="Arabic Typesetting" w:cs="Arabic Typesetting"/>
          <w:sz w:val="40"/>
          <w:szCs w:val="40"/>
          <w:rtl/>
        </w:rPr>
        <w:t xml:space="preserve">وفي الصحيحين عَنْ أَبِي هُرَيْرَةَ، عَنِ النَّبِيِّ صَلَّى اللهُ عَلَيْهِ وَسَلَّمَ، قَالَ: «إِنَّمَا الْإِمَامُ جُنَّةٌ، يُقَاتَلُ مِنْ وَرَائِهِ، وَيُتَّقَى </w:t>
      </w:r>
      <w:proofErr w:type="gramStart"/>
      <w:r w:rsidRPr="00DC2E63">
        <w:rPr>
          <w:rFonts w:ascii="Arabic Typesetting" w:hAnsi="Arabic Typesetting" w:cs="Arabic Typesetting"/>
          <w:sz w:val="40"/>
          <w:szCs w:val="40"/>
          <w:rtl/>
        </w:rPr>
        <w:t>بِهِ</w:t>
      </w:r>
      <w:r w:rsidR="00A422BF">
        <w:rPr>
          <w:rFonts w:ascii="Arabic Typesetting" w:hAnsi="Arabic Typesetting" w:cs="Arabic Typesetting" w:hint="cs"/>
          <w:sz w:val="40"/>
          <w:szCs w:val="40"/>
          <w:rtl/>
        </w:rPr>
        <w:t xml:space="preserve"> )</w:t>
      </w:r>
      <w:proofErr w:type="gramEnd"/>
    </w:p>
    <w:p w:rsidR="000B52A2" w:rsidRPr="00DC2E63" w:rsidRDefault="000B52A2" w:rsidP="000B52A2">
      <w:pPr>
        <w:jc w:val="both"/>
        <w:rPr>
          <w:rFonts w:ascii="Arabic Typesetting" w:hAnsi="Arabic Typesetting" w:cs="Arabic Typesetting"/>
          <w:sz w:val="40"/>
          <w:szCs w:val="40"/>
          <w:rtl/>
        </w:rPr>
      </w:pPr>
      <w:r w:rsidRPr="00DC2E63">
        <w:rPr>
          <w:rFonts w:ascii="Arabic Typesetting" w:hAnsi="Arabic Typesetting" w:cs="Arabic Typesetting"/>
          <w:sz w:val="40"/>
          <w:szCs w:val="40"/>
          <w:rtl/>
        </w:rPr>
        <w:t xml:space="preserve">يقول الشيخ ابن </w:t>
      </w:r>
      <w:proofErr w:type="gramStart"/>
      <w:r w:rsidRPr="00DC2E63">
        <w:rPr>
          <w:rFonts w:ascii="Arabic Typesetting" w:hAnsi="Arabic Typesetting" w:cs="Arabic Typesetting"/>
          <w:sz w:val="40"/>
          <w:szCs w:val="40"/>
          <w:rtl/>
        </w:rPr>
        <w:t>عثيمين :</w:t>
      </w:r>
      <w:proofErr w:type="gramEnd"/>
      <w:r w:rsidRPr="00DC2E63">
        <w:rPr>
          <w:rFonts w:ascii="Arabic Typesetting" w:hAnsi="Arabic Typesetting" w:cs="Arabic Typesetting"/>
          <w:sz w:val="40"/>
          <w:szCs w:val="40"/>
          <w:rtl/>
        </w:rPr>
        <w:t xml:space="preserve"> الذين قاتلوا بدون راية إمام إما يبادوا جميعا أو إذا انتصروا تقاتلوا بينهم .</w:t>
      </w:r>
    </w:p>
    <w:p w:rsidR="000B52A2" w:rsidRPr="00DC2E63" w:rsidRDefault="000B52A2" w:rsidP="000B52A2">
      <w:pPr>
        <w:jc w:val="both"/>
        <w:rPr>
          <w:rFonts w:ascii="Arabic Typesetting" w:hAnsi="Arabic Typesetting" w:cs="Arabic Typesetting"/>
          <w:sz w:val="40"/>
          <w:szCs w:val="40"/>
          <w:rtl/>
        </w:rPr>
      </w:pPr>
      <w:r w:rsidRPr="00DC2E63">
        <w:rPr>
          <w:rFonts w:ascii="Arabic Typesetting" w:hAnsi="Arabic Typesetting" w:cs="Arabic Typesetting"/>
          <w:sz w:val="40"/>
          <w:szCs w:val="40"/>
          <w:rtl/>
        </w:rPr>
        <w:t>فأمر الجهاد لولي الأمر وهو الذي يستنفر الناس</w:t>
      </w:r>
    </w:p>
    <w:p w:rsidR="000B52A2" w:rsidRPr="00DC2E63" w:rsidRDefault="000B52A2" w:rsidP="000B52A2">
      <w:pPr>
        <w:jc w:val="both"/>
        <w:rPr>
          <w:rFonts w:ascii="Arabic Typesetting" w:hAnsi="Arabic Typesetting" w:cs="Arabic Typesetting"/>
          <w:sz w:val="40"/>
          <w:szCs w:val="40"/>
          <w:rtl/>
        </w:rPr>
      </w:pPr>
      <w:r w:rsidRPr="00DC2E63">
        <w:rPr>
          <w:rFonts w:ascii="Arabic Typesetting" w:hAnsi="Arabic Typesetting" w:cs="Arabic Typesetting"/>
          <w:sz w:val="40"/>
          <w:szCs w:val="40"/>
          <w:rtl/>
        </w:rPr>
        <w:t>سئل فضيلة الشيخ صالح الفوازان عن شروط الجهاد وهل هي متوفرة الآن؟</w:t>
      </w:r>
    </w:p>
    <w:p w:rsidR="000B52A2" w:rsidRDefault="000B52A2" w:rsidP="00BF1E09">
      <w:pPr>
        <w:jc w:val="both"/>
        <w:rPr>
          <w:rFonts w:ascii="Arabic Typesetting" w:hAnsi="Arabic Typesetting" w:cs="Arabic Typesetting"/>
          <w:sz w:val="40"/>
          <w:szCs w:val="40"/>
          <w:rtl/>
        </w:rPr>
      </w:pPr>
      <w:r w:rsidRPr="00DC2E63">
        <w:rPr>
          <w:rFonts w:ascii="Arabic Typesetting" w:hAnsi="Arabic Typesetting" w:cs="Arabic Typesetting"/>
          <w:sz w:val="40"/>
          <w:szCs w:val="40"/>
          <w:rtl/>
        </w:rPr>
        <w:t>شروط الجهاد معلومة لا بد أن يكون عند المسلمين قوة وإمكانية لمجاهدة الكفار أما إذا لم يكن عندهم إمكانية ولا قوة فإنه لا جهاد عليهم</w:t>
      </w:r>
      <w:proofErr w:type="gramStart"/>
      <w:r w:rsidRPr="00DC2E63">
        <w:rPr>
          <w:rFonts w:ascii="Arabic Typesetting" w:hAnsi="Arabic Typesetting" w:cs="Arabic Typesetting"/>
          <w:sz w:val="40"/>
          <w:szCs w:val="40"/>
          <w:rtl/>
        </w:rPr>
        <w:t>....وكذلك</w:t>
      </w:r>
      <w:proofErr w:type="gramEnd"/>
      <w:r w:rsidRPr="00DC2E63">
        <w:rPr>
          <w:rFonts w:ascii="Arabic Typesetting" w:hAnsi="Arabic Typesetting" w:cs="Arabic Typesetting"/>
          <w:sz w:val="40"/>
          <w:szCs w:val="40"/>
          <w:rtl/>
        </w:rPr>
        <w:t xml:space="preserve"> لا بد أن يكون الجهاد تحت قيادة مسلمة بأمر ولي الأمر لأنه هو الذي يأمر به وينظمه ويتولاه ويشرف عليه وهو من صلاحياته وليس من صلاحيات أي أحد أو أي جماعة تذهب وتغزو بدون أذن ولي الأمر</w:t>
      </w:r>
      <w:r w:rsidR="00BF1E09">
        <w:rPr>
          <w:rFonts w:ascii="Arabic Typesetting" w:hAnsi="Arabic Typesetting" w:cs="Arabic Typesetting" w:hint="cs"/>
          <w:sz w:val="40"/>
          <w:szCs w:val="40"/>
          <w:rtl/>
        </w:rPr>
        <w:t xml:space="preserve"> </w:t>
      </w:r>
      <w:proofErr w:type="spellStart"/>
      <w:r w:rsidR="00BF1E09">
        <w:rPr>
          <w:rFonts w:ascii="Arabic Typesetting" w:hAnsi="Arabic Typesetting" w:cs="Arabic Typesetting" w:hint="cs"/>
          <w:sz w:val="40"/>
          <w:szCs w:val="40"/>
          <w:rtl/>
        </w:rPr>
        <w:t>أ.ه</w:t>
      </w:r>
      <w:proofErr w:type="spellEnd"/>
    </w:p>
    <w:p w:rsidR="00A422BF" w:rsidRDefault="00A422BF" w:rsidP="000B52A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فلعينا أيها عبادَ الله أن نتفهم هذه الشروط ولا تدفعنا الغيرة والعاطفة إلى أمورٍ لا تجر خيراً على المسلمين </w:t>
      </w:r>
      <w:proofErr w:type="gramStart"/>
      <w:r>
        <w:rPr>
          <w:rFonts w:ascii="Arabic Typesetting" w:hAnsi="Arabic Typesetting" w:cs="Arabic Typesetting" w:hint="cs"/>
          <w:sz w:val="40"/>
          <w:szCs w:val="40"/>
          <w:rtl/>
        </w:rPr>
        <w:t>وبلادهم .</w:t>
      </w:r>
      <w:proofErr w:type="gramEnd"/>
    </w:p>
    <w:p w:rsidR="00A422BF" w:rsidRDefault="00A422BF" w:rsidP="00A422BF">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وأكثر الشعوب في بلاد المسلمين غلب عليهم الفسق وانتشرت بينهم </w:t>
      </w:r>
      <w:proofErr w:type="spellStart"/>
      <w:r>
        <w:rPr>
          <w:rFonts w:ascii="Arabic Typesetting" w:hAnsi="Arabic Typesetting" w:cs="Arabic Typesetting" w:hint="cs"/>
          <w:sz w:val="40"/>
          <w:szCs w:val="40"/>
          <w:rtl/>
        </w:rPr>
        <w:t>الشركيات</w:t>
      </w:r>
      <w:proofErr w:type="spellEnd"/>
      <w:r>
        <w:rPr>
          <w:rFonts w:ascii="Arabic Typesetting" w:hAnsi="Arabic Typesetting" w:cs="Arabic Typesetting" w:hint="cs"/>
          <w:sz w:val="40"/>
          <w:szCs w:val="40"/>
          <w:rtl/>
        </w:rPr>
        <w:t xml:space="preserve"> والبدع فهؤلاء أول من يعيق الجهاد في سبيل الله </w:t>
      </w:r>
      <w:r w:rsidR="00BF1E09">
        <w:rPr>
          <w:rFonts w:ascii="Arabic Typesetting" w:hAnsi="Arabic Typesetting" w:cs="Arabic Typesetting" w:hint="cs"/>
          <w:sz w:val="40"/>
          <w:szCs w:val="40"/>
          <w:rtl/>
        </w:rPr>
        <w:t>ف</w:t>
      </w:r>
      <w:r>
        <w:rPr>
          <w:rFonts w:ascii="Arabic Typesetting" w:hAnsi="Arabic Typesetting" w:cs="Arabic Typesetting" w:hint="cs"/>
          <w:sz w:val="40"/>
          <w:szCs w:val="40"/>
          <w:rtl/>
        </w:rPr>
        <w:t xml:space="preserve">لا بد من الرجوع إلى الله سبحانه وتعالى وتوحيده وإقامة شرعه فإن </w:t>
      </w:r>
      <w:r>
        <w:rPr>
          <w:rFonts w:ascii="Arabic Typesetting" w:hAnsi="Arabic Typesetting" w:cs="Arabic Typesetting" w:hint="cs"/>
          <w:sz w:val="40"/>
          <w:szCs w:val="40"/>
          <w:rtl/>
        </w:rPr>
        <w:lastRenderedPageBreak/>
        <w:t>الله وعد من ينصره بالنصر فقال تعالى (</w:t>
      </w:r>
      <w:r w:rsidRPr="00A422BF">
        <w:rPr>
          <w:rFonts w:ascii="Arabic Typesetting" w:hAnsi="Arabic Typesetting" w:cs="Arabic Typesetting"/>
          <w:sz w:val="40"/>
          <w:szCs w:val="40"/>
          <w:rtl/>
        </w:rPr>
        <w:t xml:space="preserve">(يَا أَيُّهَا الَّذِينَ آمَنُوا إِن تَنصُرُوا اللَّهَ يَنصُرْكُمْ وَيُثَبِّتْ أَقْدَامَكُمْ) </w:t>
      </w:r>
      <w:r>
        <w:rPr>
          <w:rFonts w:ascii="Arabic Typesetting" w:hAnsi="Arabic Typesetting" w:cs="Arabic Typesetting" w:hint="cs"/>
          <w:sz w:val="40"/>
          <w:szCs w:val="40"/>
          <w:rtl/>
        </w:rPr>
        <w:t xml:space="preserve">وعلينا أن نحذر من دعاة الفتن فربما باسم الغيرة على دماء المسلمين يدفعون بالناس إلى الفتن والشر فيتسلط الكفار والرافضة على بلاد المسلمين ونحن </w:t>
      </w:r>
      <w:proofErr w:type="spellStart"/>
      <w:r>
        <w:rPr>
          <w:rFonts w:ascii="Arabic Typesetting" w:hAnsi="Arabic Typesetting" w:cs="Arabic Typesetting" w:hint="cs"/>
          <w:sz w:val="40"/>
          <w:szCs w:val="40"/>
          <w:rtl/>
        </w:rPr>
        <w:t>مكفيون</w:t>
      </w:r>
      <w:proofErr w:type="spellEnd"/>
      <w:r>
        <w:rPr>
          <w:rFonts w:ascii="Arabic Typesetting" w:hAnsi="Arabic Typesetting" w:cs="Arabic Typesetting" w:hint="cs"/>
          <w:sz w:val="40"/>
          <w:szCs w:val="40"/>
          <w:rtl/>
        </w:rPr>
        <w:t xml:space="preserve"> فالأمور ليست فوضى هناك ولاة أمر وعلماء يقودون الناس وهم أعلم بالمصالح والمفاسد .</w:t>
      </w:r>
    </w:p>
    <w:p w:rsidR="00A422BF" w:rsidRPr="00DC2E63" w:rsidRDefault="00A422BF" w:rsidP="00A422BF">
      <w:pPr>
        <w:jc w:val="both"/>
        <w:rPr>
          <w:rFonts w:ascii="Arabic Typesetting" w:hAnsi="Arabic Typesetting" w:cs="Arabic Typesetting"/>
          <w:sz w:val="40"/>
          <w:szCs w:val="40"/>
        </w:rPr>
      </w:pPr>
      <w:r>
        <w:rPr>
          <w:rFonts w:ascii="Arabic Typesetting" w:hAnsi="Arabic Typesetting" w:cs="Arabic Typesetting" w:hint="cs"/>
          <w:sz w:val="40"/>
          <w:szCs w:val="40"/>
          <w:rtl/>
        </w:rPr>
        <w:t xml:space="preserve">أسأل الله سبحانه أن يجنبنا الفتن ما ظهر منها وما بطن </w:t>
      </w:r>
      <w:r w:rsidR="00BF1E09">
        <w:rPr>
          <w:rFonts w:ascii="Arabic Typesetting" w:hAnsi="Arabic Typesetting" w:cs="Arabic Typesetting" w:hint="cs"/>
          <w:sz w:val="40"/>
          <w:szCs w:val="40"/>
          <w:rtl/>
        </w:rPr>
        <w:t xml:space="preserve">وأن يرد المسلمين إليه رداً جميلاً إنه سميع قريبٌ مجيب الدعاء </w:t>
      </w:r>
      <w:proofErr w:type="gramStart"/>
      <w:r w:rsidR="00BF1E09">
        <w:rPr>
          <w:rFonts w:ascii="Arabic Typesetting" w:hAnsi="Arabic Typesetting" w:cs="Arabic Typesetting" w:hint="cs"/>
          <w:sz w:val="40"/>
          <w:szCs w:val="40"/>
          <w:rtl/>
        </w:rPr>
        <w:t>.....</w:t>
      </w:r>
      <w:bookmarkStart w:id="0" w:name="_GoBack"/>
      <w:bookmarkEnd w:id="0"/>
      <w:proofErr w:type="gramEnd"/>
    </w:p>
    <w:sectPr w:rsidR="00A422BF" w:rsidRPr="00DC2E63" w:rsidSect="0010032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grammar="clean"/>
  <w:defaultTabStop w:val="720"/>
  <w:characterSpacingControl w:val="doNotCompress"/>
  <w:compat>
    <w:compatSetting w:name="compatibilityMode" w:uri="http://schemas.microsoft.com/office/word" w:val="12"/>
  </w:compat>
  <w:rsids>
    <w:rsidRoot w:val="00AE3AA3"/>
    <w:rsid w:val="000B52A2"/>
    <w:rsid w:val="00100325"/>
    <w:rsid w:val="002A14A8"/>
    <w:rsid w:val="005D6BF9"/>
    <w:rsid w:val="006C28EA"/>
    <w:rsid w:val="009238EE"/>
    <w:rsid w:val="00A422BF"/>
    <w:rsid w:val="00AE3AA3"/>
    <w:rsid w:val="00B02E69"/>
    <w:rsid w:val="00BA6612"/>
    <w:rsid w:val="00BF1E09"/>
    <w:rsid w:val="00DC2E63"/>
    <w:rsid w:val="00FB4A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6F837F-E8BC-478C-89C1-BF855A64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61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962</Words>
  <Characters>5489</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cp:lastModifiedBy>
  <cp:revision>5</cp:revision>
  <cp:lastPrinted>2016-12-16T08:15:00Z</cp:lastPrinted>
  <dcterms:created xsi:type="dcterms:W3CDTF">2016-04-15T08:17:00Z</dcterms:created>
  <dcterms:modified xsi:type="dcterms:W3CDTF">2025-04-10T12:01:00Z</dcterms:modified>
</cp:coreProperties>
</file>