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1C1" w:rsidRDefault="004031C1" w:rsidP="006A7C11">
      <w:pPr>
        <w:pStyle w:val="a5"/>
        <w:shd w:val="clear" w:color="auto" w:fill="FFFFFF"/>
        <w:spacing w:before="0" w:beforeAutospacing="0" w:line="360" w:lineRule="auto"/>
        <w:jc w:val="right"/>
        <w:rPr>
          <w:rFonts w:ascii="Traditional Arabic" w:hAnsi="Traditional Arabic" w:cs="Traditional Arabic"/>
          <w:b/>
          <w:bCs/>
          <w:color w:val="2A2A2A"/>
          <w:sz w:val="52"/>
          <w:szCs w:val="52"/>
        </w:rPr>
      </w:pPr>
      <w:bookmarkStart w:id="0" w:name="_GoBack"/>
      <w:r>
        <w:rPr>
          <w:rStyle w:val="a4"/>
          <w:rFonts w:ascii="Traditional Arabic" w:hAnsi="Traditional Arabic" w:cs="Traditional Arabic" w:hint="cs"/>
          <w:color w:val="2A2A2A"/>
          <w:sz w:val="52"/>
          <w:szCs w:val="52"/>
          <w:rtl/>
        </w:rPr>
        <w:t xml:space="preserve">   </w:t>
      </w:r>
      <w:r>
        <w:rPr>
          <w:rStyle w:val="a4"/>
          <w:rFonts w:ascii="Traditional Arabic" w:hAnsi="Traditional Arabic" w:cs="Traditional Arabic"/>
          <w:color w:val="2A2A2A"/>
          <w:sz w:val="52"/>
          <w:szCs w:val="52"/>
          <w:rtl/>
        </w:rPr>
        <w:t>الحمدُ للَّهِ حمدًا كثيرًا طيِّبًا مبارَكًا فيهِ مبارَكًا عليْهِ كما يحبُّ ربُّنا ويرضى</w:t>
      </w:r>
    </w:p>
    <w:p w:rsidR="004031C1" w:rsidRPr="004031C1" w:rsidRDefault="004031C1" w:rsidP="006A7C11">
      <w:pPr>
        <w:pStyle w:val="a5"/>
        <w:shd w:val="clear" w:color="auto" w:fill="FFFFFF"/>
        <w:spacing w:before="0" w:beforeAutospacing="0" w:line="360" w:lineRule="auto"/>
        <w:jc w:val="right"/>
        <w:rPr>
          <w:rFonts w:ascii="Traditional Arabic" w:hAnsi="Traditional Arabic" w:cs="Traditional Arabic"/>
          <w:b/>
          <w:bCs/>
          <w:sz w:val="52"/>
          <w:szCs w:val="52"/>
        </w:rPr>
      </w:pPr>
      <w:r>
        <w:rPr>
          <w:rStyle w:val="a4"/>
          <w:rFonts w:ascii="Traditional Arabic" w:hAnsi="Traditional Arabic" w:cs="Traditional Arabic"/>
          <w:color w:val="2A2A2A"/>
          <w:sz w:val="52"/>
          <w:szCs w:val="52"/>
          <w:rtl/>
        </w:rPr>
        <w:t xml:space="preserve">   وَأَشْهَدُ أَنْ لَا إِلَهَ إِلاَّ اللهُ وَحْدَهُ لاَ شَرِيكَ لَهُ، وَأَشْهَدُ أَنَّ مُحَمَّدًا عَبْدُهُ وَرَسُولُهُ-صلى اللهُ وَسَلَّمَ وبَارَكَ عليهِ وعلى </w:t>
      </w:r>
      <w:proofErr w:type="spellStart"/>
      <w:r>
        <w:rPr>
          <w:rStyle w:val="a4"/>
          <w:rFonts w:ascii="Traditional Arabic" w:hAnsi="Traditional Arabic" w:cs="Traditional Arabic"/>
          <w:color w:val="2A2A2A"/>
          <w:sz w:val="52"/>
          <w:szCs w:val="52"/>
          <w:rtl/>
        </w:rPr>
        <w:t>آلِهِ</w:t>
      </w:r>
      <w:proofErr w:type="spellEnd"/>
      <w:r>
        <w:rPr>
          <w:rStyle w:val="a4"/>
          <w:rFonts w:ascii="Traditional Arabic" w:hAnsi="Traditional Arabic" w:cs="Traditional Arabic"/>
          <w:color w:val="2A2A2A"/>
          <w:sz w:val="52"/>
          <w:szCs w:val="52"/>
          <w:rtl/>
        </w:rPr>
        <w:t xml:space="preserve"> </w:t>
      </w:r>
      <w:proofErr w:type="gramStart"/>
      <w:r>
        <w:rPr>
          <w:rStyle w:val="a4"/>
          <w:rFonts w:ascii="Traditional Arabic" w:hAnsi="Traditional Arabic" w:cs="Traditional Arabic"/>
          <w:color w:val="2A2A2A"/>
          <w:sz w:val="52"/>
          <w:szCs w:val="52"/>
          <w:rtl/>
        </w:rPr>
        <w:t>وصحبِهِ</w:t>
      </w:r>
      <w:r>
        <w:rPr>
          <w:rStyle w:val="a4"/>
          <w:rFonts w:ascii="Traditional Arabic" w:hAnsi="Traditional Arabic" w:cs="Traditional Arabic" w:hint="cs"/>
          <w:color w:val="2A2A2A"/>
          <w:sz w:val="52"/>
          <w:szCs w:val="52"/>
          <w:rtl/>
        </w:rPr>
        <w:t xml:space="preserve"> .</w:t>
      </w:r>
      <w:proofErr w:type="gramEnd"/>
    </w:p>
    <w:p w:rsidR="004031C1" w:rsidRDefault="004031C1" w:rsidP="006A7C11">
      <w:pPr>
        <w:pStyle w:val="a5"/>
        <w:shd w:val="clear" w:color="auto" w:fill="FFFFFF"/>
        <w:spacing w:before="0" w:beforeAutospacing="0" w:line="360" w:lineRule="auto"/>
        <w:jc w:val="right"/>
        <w:rPr>
          <w:rFonts w:ascii="Traditional Arabic" w:hAnsi="Traditional Arabic" w:cs="Traditional Arabic"/>
          <w:b/>
          <w:bCs/>
          <w:sz w:val="52"/>
          <w:szCs w:val="52"/>
          <w:lang w:bidi="ar-EG"/>
        </w:rPr>
      </w:pPr>
      <w:r>
        <w:rPr>
          <w:rFonts w:ascii="Traditional Arabic" w:hAnsi="Traditional Arabic" w:cs="Traditional Arabic"/>
          <w:b/>
          <w:bCs/>
          <w:sz w:val="52"/>
          <w:szCs w:val="52"/>
          <w:rtl/>
          <w:lang w:bidi="ar-EG"/>
        </w:rPr>
        <w:t xml:space="preserve">أمّا </w:t>
      </w:r>
      <w:proofErr w:type="gramStart"/>
      <w:r>
        <w:rPr>
          <w:rFonts w:ascii="Traditional Arabic" w:hAnsi="Traditional Arabic" w:cs="Traditional Arabic"/>
          <w:b/>
          <w:bCs/>
          <w:sz w:val="52"/>
          <w:szCs w:val="52"/>
          <w:rtl/>
          <w:lang w:bidi="ar-EG"/>
        </w:rPr>
        <w:t>بعد :فإن</w:t>
      </w:r>
      <w:proofErr w:type="gramEnd"/>
      <w:r>
        <w:rPr>
          <w:rFonts w:ascii="Traditional Arabic" w:hAnsi="Traditional Arabic" w:cs="Traditional Arabic"/>
          <w:b/>
          <w:bCs/>
          <w:sz w:val="52"/>
          <w:szCs w:val="52"/>
          <w:rtl/>
          <w:lang w:bidi="ar-EG"/>
        </w:rPr>
        <w:t xml:space="preserve"> اللهَ أمرَ عبادَه بدعائِه وحدَه، ووعدَهم الإجابة، ومن الأدعيةِ الواردةِ في الكتاب والسنة النبوية ، والتي تتكررُ كثيرا في اليوم والليلة :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بالله من المخاوِفِ والشرورِ عموما ، وهي عبادةٌ من أجلِّ العبادات، يظهرُ فيها تعظيمُ الله وتعلُّق القلبِ به وإفرادُه بالطلبِ والافتِقار، وعلى قدرِ صِدق العبد ولجُوئِه إلى الله يتحقَّقُ مُبتغاه، قال الله في الحديث القُدسي إذا أحبَّ عبدَه: « وَإِنْ سَأَلَنِي لَأُعْطِيَنَّهُ، ‌وَلَئِنْ ‌اسْتَعَاذَنِي ‌</w:t>
      </w:r>
      <w:proofErr w:type="spellStart"/>
      <w:r>
        <w:rPr>
          <w:rFonts w:ascii="Traditional Arabic" w:hAnsi="Traditional Arabic" w:cs="Traditional Arabic"/>
          <w:b/>
          <w:bCs/>
          <w:sz w:val="52"/>
          <w:szCs w:val="52"/>
          <w:rtl/>
          <w:lang w:bidi="ar-EG"/>
        </w:rPr>
        <w:t>لَأُعِيذَنَّهُ</w:t>
      </w:r>
      <w:proofErr w:type="spellEnd"/>
      <w:r>
        <w:rPr>
          <w:rFonts w:ascii="Traditional Arabic" w:hAnsi="Traditional Arabic" w:cs="Traditional Arabic"/>
          <w:b/>
          <w:bCs/>
          <w:sz w:val="52"/>
          <w:szCs w:val="52"/>
          <w:rtl/>
          <w:lang w:bidi="ar-EG"/>
        </w:rPr>
        <w:t xml:space="preserve"> » (رواه البخاري).</w:t>
      </w:r>
    </w:p>
    <w:p w:rsidR="004031C1" w:rsidRDefault="004031C1" w:rsidP="00B5053F">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عباد </w:t>
      </w:r>
      <w:proofErr w:type="gramStart"/>
      <w:r>
        <w:rPr>
          <w:rFonts w:ascii="Traditional Arabic" w:hAnsi="Traditional Arabic" w:cs="Traditional Arabic"/>
          <w:b/>
          <w:bCs/>
          <w:sz w:val="52"/>
          <w:szCs w:val="52"/>
          <w:rtl/>
          <w:lang w:bidi="ar-EG"/>
        </w:rPr>
        <w:t>الله :نبيُّنا</w:t>
      </w:r>
      <w:proofErr w:type="gramEnd"/>
      <w:r>
        <w:rPr>
          <w:rFonts w:ascii="Traditional Arabic" w:hAnsi="Traditional Arabic" w:cs="Traditional Arabic"/>
          <w:b/>
          <w:bCs/>
          <w:sz w:val="52"/>
          <w:szCs w:val="52"/>
          <w:rtl/>
          <w:lang w:bidi="ar-EG"/>
        </w:rPr>
        <w:t xml:space="preserve"> محمدٌ - صلى الله عليه وسلم- كان دائِمَ اللُّجوء إلى ربِّه مُقبِلاً عليه في كل أحواله؛ فكان يستعيذُ بالله من شرورٍ كثيرةٍ إذا أصبحَ وإذا أمسَى، </w:t>
      </w:r>
      <w:r w:rsidR="00B5053F" w:rsidRPr="00BC5E59">
        <w:rPr>
          <w:rFonts w:ascii="Adobe Arabic" w:hAnsi="Adobe Arabic" w:cs="Adobe Arabic"/>
          <w:b/>
          <w:bCs/>
          <w:sz w:val="48"/>
          <w:szCs w:val="48"/>
          <w:shd w:val="clear" w:color="auto" w:fill="FFFFFF"/>
          <w:rtl/>
        </w:rPr>
        <w:t>وعندَ أولِ السفرِ وآخرهِ</w:t>
      </w:r>
      <w:r w:rsidR="00B5053F" w:rsidRPr="00BC5E59">
        <w:rPr>
          <w:rFonts w:ascii="Adobe Arabic" w:hAnsi="Adobe Arabic" w:cs="Adobe Arabic"/>
          <w:sz w:val="48"/>
          <w:szCs w:val="48"/>
          <w:shd w:val="clear" w:color="auto" w:fill="FFFFFF"/>
          <w:rtl/>
        </w:rPr>
        <w:t> </w:t>
      </w:r>
      <w:r w:rsidR="00B5053F" w:rsidRPr="00BC5E59">
        <w:rPr>
          <w:rFonts w:ascii="Adobe Arabic" w:hAnsi="Adobe Arabic" w:cs="Adobe Arabic"/>
          <w:b/>
          <w:bCs/>
          <w:sz w:val="48"/>
          <w:szCs w:val="48"/>
          <w:rtl/>
          <w:lang w:bidi="ar-EG"/>
        </w:rPr>
        <w:t xml:space="preserve"> </w:t>
      </w:r>
      <w:r w:rsidRPr="009D29C9">
        <w:rPr>
          <w:rFonts w:ascii="Adobe Arabic" w:hAnsi="Adobe Arabic" w:cs="Adobe Arabic"/>
          <w:b/>
          <w:bCs/>
          <w:sz w:val="48"/>
          <w:szCs w:val="48"/>
          <w:rtl/>
          <w:lang w:bidi="ar-EG"/>
        </w:rPr>
        <w:t>،</w:t>
      </w:r>
      <w:r>
        <w:rPr>
          <w:rFonts w:ascii="Traditional Arabic" w:hAnsi="Traditional Arabic" w:cs="Traditional Arabic"/>
          <w:b/>
          <w:bCs/>
          <w:sz w:val="52"/>
          <w:szCs w:val="52"/>
          <w:rtl/>
          <w:lang w:bidi="ar-EG"/>
        </w:rPr>
        <w:t xml:space="preserve"> وفي السِّلم والحرب، وإذا أخذَ مضج</w:t>
      </w:r>
      <w:r w:rsidR="00BC5E59">
        <w:rPr>
          <w:rFonts w:ascii="Traditional Arabic" w:hAnsi="Traditional Arabic" w:cs="Traditional Arabic" w:hint="cs"/>
          <w:b/>
          <w:bCs/>
          <w:sz w:val="52"/>
          <w:szCs w:val="52"/>
          <w:rtl/>
          <w:lang w:bidi="ar-EG"/>
        </w:rPr>
        <w:t>ِ</w:t>
      </w:r>
      <w:r>
        <w:rPr>
          <w:rFonts w:ascii="Traditional Arabic" w:hAnsi="Traditional Arabic" w:cs="Traditional Arabic"/>
          <w:b/>
          <w:bCs/>
          <w:sz w:val="52"/>
          <w:szCs w:val="52"/>
          <w:rtl/>
          <w:lang w:bidi="ar-EG"/>
        </w:rPr>
        <w:t xml:space="preserve">عَه للنوم ، وعند </w:t>
      </w:r>
      <w:r>
        <w:rPr>
          <w:rFonts w:ascii="Traditional Arabic" w:hAnsi="Traditional Arabic" w:cs="Traditional Arabic"/>
          <w:b/>
          <w:bCs/>
          <w:sz w:val="52"/>
          <w:szCs w:val="52"/>
          <w:rtl/>
          <w:lang w:bidi="ar-EG"/>
        </w:rPr>
        <w:lastRenderedPageBreak/>
        <w:t>دخول</w:t>
      </w:r>
      <w:r w:rsidR="00BC5E59">
        <w:rPr>
          <w:rFonts w:ascii="Traditional Arabic" w:hAnsi="Traditional Arabic" w:cs="Traditional Arabic" w:hint="cs"/>
          <w:b/>
          <w:bCs/>
          <w:sz w:val="52"/>
          <w:szCs w:val="52"/>
          <w:rtl/>
          <w:lang w:bidi="ar-EG"/>
        </w:rPr>
        <w:t>ِ</w:t>
      </w:r>
      <w:r>
        <w:rPr>
          <w:rFonts w:ascii="Traditional Arabic" w:hAnsi="Traditional Arabic" w:cs="Traditional Arabic"/>
          <w:b/>
          <w:bCs/>
          <w:sz w:val="52"/>
          <w:szCs w:val="52"/>
          <w:rtl/>
          <w:lang w:bidi="ar-EG"/>
        </w:rPr>
        <w:t xml:space="preserve"> الخلاء.</w:t>
      </w:r>
      <w:r w:rsidR="009D29C9">
        <w:rPr>
          <w:rFonts w:ascii="Traditional Arabic" w:hAnsi="Traditional Arabic" w:cs="Traditional Arabic" w:hint="cs"/>
          <w:b/>
          <w:bCs/>
          <w:sz w:val="52"/>
          <w:szCs w:val="52"/>
          <w:rtl/>
          <w:lang w:bidi="ar-EG"/>
        </w:rPr>
        <w:t xml:space="preserve"> وعند الخروج</w:t>
      </w:r>
      <w:r w:rsidR="00BC5E59">
        <w:rPr>
          <w:rFonts w:ascii="Traditional Arabic" w:hAnsi="Traditional Arabic" w:cs="Traditional Arabic" w:hint="cs"/>
          <w:b/>
          <w:bCs/>
          <w:sz w:val="52"/>
          <w:szCs w:val="52"/>
          <w:rtl/>
          <w:lang w:bidi="ar-EG"/>
        </w:rPr>
        <w:t>ِ</w:t>
      </w:r>
      <w:r w:rsidR="009D29C9">
        <w:rPr>
          <w:rFonts w:ascii="Traditional Arabic" w:hAnsi="Traditional Arabic" w:cs="Traditional Arabic" w:hint="cs"/>
          <w:b/>
          <w:bCs/>
          <w:sz w:val="52"/>
          <w:szCs w:val="52"/>
          <w:rtl/>
          <w:lang w:bidi="ar-EG"/>
        </w:rPr>
        <w:t xml:space="preserve"> من </w:t>
      </w:r>
      <w:proofErr w:type="gramStart"/>
      <w:r w:rsidR="009D29C9">
        <w:rPr>
          <w:rFonts w:ascii="Traditional Arabic" w:hAnsi="Traditional Arabic" w:cs="Traditional Arabic" w:hint="cs"/>
          <w:b/>
          <w:bCs/>
          <w:sz w:val="52"/>
          <w:szCs w:val="52"/>
          <w:rtl/>
          <w:lang w:bidi="ar-EG"/>
        </w:rPr>
        <w:t>البيت ،</w:t>
      </w:r>
      <w:proofErr w:type="gramEnd"/>
      <w:r w:rsidR="009D29C9">
        <w:rPr>
          <w:rFonts w:ascii="Traditional Arabic" w:hAnsi="Traditional Arabic" w:cs="Traditional Arabic" w:hint="cs"/>
          <w:b/>
          <w:bCs/>
          <w:sz w:val="52"/>
          <w:szCs w:val="52"/>
          <w:rtl/>
          <w:lang w:bidi="ar-EG"/>
        </w:rPr>
        <w:t xml:space="preserve"> </w:t>
      </w:r>
      <w:r>
        <w:rPr>
          <w:rFonts w:ascii="Traditional Arabic" w:hAnsi="Traditional Arabic" w:cs="Traditional Arabic"/>
          <w:b/>
          <w:bCs/>
          <w:sz w:val="52"/>
          <w:szCs w:val="52"/>
          <w:rtl/>
          <w:lang w:bidi="ar-EG"/>
        </w:rPr>
        <w:t xml:space="preserve">وفي صلاتِه كان يُكثِرُ من </w:t>
      </w:r>
      <w:proofErr w:type="spellStart"/>
      <w:r>
        <w:rPr>
          <w:rFonts w:ascii="Traditional Arabic" w:hAnsi="Traditional Arabic" w:cs="Traditional Arabic"/>
          <w:b/>
          <w:bCs/>
          <w:sz w:val="52"/>
          <w:szCs w:val="52"/>
          <w:rtl/>
          <w:lang w:bidi="ar-EG"/>
        </w:rPr>
        <w:t>التعوُّذات</w:t>
      </w:r>
      <w:proofErr w:type="spellEnd"/>
      <w:r>
        <w:rPr>
          <w:rFonts w:ascii="Traditional Arabic" w:hAnsi="Traditional Arabic" w:cs="Traditional Arabic"/>
          <w:b/>
          <w:bCs/>
          <w:sz w:val="52"/>
          <w:szCs w:val="52"/>
          <w:rtl/>
          <w:lang w:bidi="ar-EG"/>
        </w:rPr>
        <w:t>؛ ويُعوِّذُ الصغار؛ فكان يُعوِّذُ الحسنَ والحسينَ -رضي الله عنهما- ويقول: « ‌أُعِيذُكُمَا ‌بِكلماتِ اللهِ التَّامَّاتِ، من كل شيطانٍ وهامَّة، ومن كل عينٍ لامَّة، ويَقُولُ: " كَانَ إِبْرَاهِيمُ أَبِي يُعَوِّذُ بِهِمَا إِسْمَاعِيلَ، وَإِسْحَاقَ » (رواه أحمد).</w:t>
      </w:r>
    </w:p>
    <w:p w:rsidR="004031C1" w:rsidRDefault="004031C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عباد </w:t>
      </w:r>
      <w:proofErr w:type="gramStart"/>
      <w:r>
        <w:rPr>
          <w:rFonts w:ascii="Traditional Arabic" w:hAnsi="Traditional Arabic" w:cs="Traditional Arabic"/>
          <w:b/>
          <w:bCs/>
          <w:sz w:val="52"/>
          <w:szCs w:val="52"/>
          <w:rtl/>
          <w:lang w:bidi="ar-EG"/>
        </w:rPr>
        <w:t>الله :</w:t>
      </w:r>
      <w:proofErr w:type="gramEnd"/>
      <w:r>
        <w:rPr>
          <w:rFonts w:ascii="Traditional Arabic" w:hAnsi="Traditional Arabic" w:cs="Traditional Arabic"/>
          <w:b/>
          <w:bCs/>
          <w:sz w:val="52"/>
          <w:szCs w:val="52"/>
          <w:rtl/>
          <w:lang w:bidi="ar-EG"/>
        </w:rPr>
        <w:t xml:space="preserve"> الشيطانُ هو العدوُّ المُبين، وأساسُ كلِ شرٍّ وبليَّة، يسعَى بكل سبيلٍ للضررِ بالعبدِ وشقائِه، ولا نجاةَ منه إلا بالله وحدَه، وقد أنزلَ الله سورةً كاملةً في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من شرِّه وشرِّ جنوده من الجنِّ والإنس: (قُلْ أَعُوذُ بِرَبِّ النَّاسِ)</w:t>
      </w:r>
      <w:r w:rsidR="006A7C11">
        <w:rPr>
          <w:rFonts w:ascii="Traditional Arabic" w:hAnsi="Traditional Arabic" w:cs="Traditional Arabic" w:hint="cs"/>
          <w:b/>
          <w:bCs/>
          <w:sz w:val="52"/>
          <w:szCs w:val="52"/>
          <w:rtl/>
          <w:lang w:bidi="ar-EG"/>
        </w:rPr>
        <w:t xml:space="preserve"> .</w:t>
      </w:r>
    </w:p>
    <w:p w:rsidR="004031C1" w:rsidRDefault="006A7C1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hint="cs"/>
          <w:b/>
          <w:bCs/>
          <w:sz w:val="52"/>
          <w:szCs w:val="52"/>
          <w:rtl/>
          <w:lang w:bidi="ar-EG"/>
        </w:rPr>
        <w:t xml:space="preserve">  </w:t>
      </w:r>
      <w:r w:rsidR="004031C1">
        <w:rPr>
          <w:rFonts w:ascii="Traditional Arabic" w:hAnsi="Traditional Arabic" w:cs="Traditional Arabic"/>
          <w:b/>
          <w:bCs/>
          <w:sz w:val="52"/>
          <w:szCs w:val="52"/>
          <w:rtl/>
          <w:lang w:bidi="ar-EG"/>
        </w:rPr>
        <w:t xml:space="preserve">ومن </w:t>
      </w:r>
      <w:proofErr w:type="spellStart"/>
      <w:r w:rsidR="004031C1">
        <w:rPr>
          <w:rFonts w:ascii="Traditional Arabic" w:hAnsi="Traditional Arabic" w:cs="Traditional Arabic"/>
          <w:b/>
          <w:bCs/>
          <w:sz w:val="52"/>
          <w:szCs w:val="52"/>
          <w:rtl/>
          <w:lang w:bidi="ar-EG"/>
        </w:rPr>
        <w:t>التعوُذات</w:t>
      </w:r>
      <w:proofErr w:type="spellEnd"/>
      <w:r w:rsidR="004031C1">
        <w:rPr>
          <w:rFonts w:ascii="Traditional Arabic" w:hAnsi="Traditional Arabic" w:cs="Traditional Arabic"/>
          <w:b/>
          <w:bCs/>
          <w:sz w:val="52"/>
          <w:szCs w:val="52"/>
          <w:rtl/>
          <w:lang w:bidi="ar-EG"/>
        </w:rPr>
        <w:t xml:space="preserve"> المشروعةِ من الشيطان قولُه </w:t>
      </w:r>
      <w:r w:rsidR="004031C1">
        <w:rPr>
          <w:rFonts w:ascii="Traditional Arabic" w:hAnsi="Traditional Arabic" w:cs="Traditional Arabic"/>
          <w:b/>
          <w:bCs/>
          <w:sz w:val="52"/>
          <w:szCs w:val="52"/>
          <w:rtl/>
          <w:lang w:val="en-GB"/>
        </w:rPr>
        <w:t>صلى الله عليه وسلم، " إِذَا فَزِعَ أَحَدُكُمْ فِي النَّوْمِ فَلْيَقُلْ: أَعُوذُ بِكَلِمَاتِ اللَّهِ ‌التَّامَّاتِ ‌مِنْ ‌غَضَبِهِ ‌وَعِقَابِهِ ‌وَشَرِّ ‌عِبَادِهِ، وَمِنْ هَمَزَاتِ الشَّيَاطِينِ وَأَنْ يَحْضُرُونِ فَإِنَّهَا لَنْ تَضُرَّهُ ".</w:t>
      </w:r>
      <w:r w:rsidR="004031C1">
        <w:rPr>
          <w:rFonts w:ascii="Traditional Arabic" w:hAnsi="Traditional Arabic" w:cs="Traditional Arabic"/>
          <w:b/>
          <w:bCs/>
          <w:sz w:val="52"/>
          <w:szCs w:val="52"/>
          <w:rtl/>
          <w:lang w:bidi="ar-EG"/>
        </w:rPr>
        <w:t xml:space="preserve">     </w:t>
      </w:r>
    </w:p>
    <w:p w:rsidR="004031C1" w:rsidRDefault="004031C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  وفي الصباحِ والمساءِ وعند َالنومِ يُشرعُ التعوَّذُ بالله من شرِّ الشيطان، قال أبو </w:t>
      </w:r>
      <w:proofErr w:type="gramStart"/>
      <w:r>
        <w:rPr>
          <w:rFonts w:ascii="Traditional Arabic" w:hAnsi="Traditional Arabic" w:cs="Traditional Arabic"/>
          <w:b/>
          <w:bCs/>
          <w:sz w:val="52"/>
          <w:szCs w:val="52"/>
          <w:rtl/>
          <w:lang w:bidi="ar-EG"/>
        </w:rPr>
        <w:t xml:space="preserve">بكرٍ </w:t>
      </w:r>
      <w:r w:rsidR="00F94A4C">
        <w:rPr>
          <w:rFonts w:ascii="Traditional Arabic" w:hAnsi="Traditional Arabic" w:cs="Traditional Arabic" w:hint="cs"/>
          <w:b/>
          <w:bCs/>
          <w:sz w:val="52"/>
          <w:szCs w:val="52"/>
          <w:rtl/>
          <w:lang w:bidi="ar-EG"/>
        </w:rPr>
        <w:t xml:space="preserve"> الصديقُ</w:t>
      </w:r>
      <w:proofErr w:type="gramEnd"/>
      <w:r>
        <w:rPr>
          <w:rFonts w:ascii="Traditional Arabic" w:hAnsi="Traditional Arabic" w:cs="Traditional Arabic"/>
          <w:b/>
          <w:bCs/>
          <w:sz w:val="52"/>
          <w:szCs w:val="52"/>
          <w:rtl/>
          <w:lang w:bidi="ar-EG"/>
        </w:rPr>
        <w:t xml:space="preserve">- رضي الله عنه -: يا رسولَ الله! مُرْني بكلماتٍ أقولُهنَّ إذا أصبحتُ وإذا أمسيتُ، قال: «قُل: اللهم فاطِرَ السماواتِ والأرض، عالِمَ الغيب والشهادة، ربَّ كلِ شيءٍ </w:t>
      </w:r>
      <w:proofErr w:type="spellStart"/>
      <w:r>
        <w:rPr>
          <w:rFonts w:ascii="Traditional Arabic" w:hAnsi="Traditional Arabic" w:cs="Traditional Arabic"/>
          <w:b/>
          <w:bCs/>
          <w:sz w:val="52"/>
          <w:szCs w:val="52"/>
          <w:rtl/>
          <w:lang w:bidi="ar-EG"/>
        </w:rPr>
        <w:t>ومليكَه</w:t>
      </w:r>
      <w:proofErr w:type="spellEnd"/>
      <w:r>
        <w:rPr>
          <w:rFonts w:ascii="Traditional Arabic" w:hAnsi="Traditional Arabic" w:cs="Traditional Arabic"/>
          <w:b/>
          <w:bCs/>
          <w:sz w:val="52"/>
          <w:szCs w:val="52"/>
          <w:rtl/>
          <w:lang w:bidi="ar-EG"/>
        </w:rPr>
        <w:t xml:space="preserve">، أشهدُ أن لا إله إلا أنت، أعوذُ بك من شرِّ نفسي وشرِّ الشيطان وشِرْكِه»، قال: «قُلْها إذا أصبحتَ وإذا أمسيتَ وإذا أخذتَ مضجِعَك» (رواه أبو داود). </w:t>
      </w:r>
    </w:p>
    <w:p w:rsidR="004031C1" w:rsidRDefault="004031C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   ويسعَى الشيطانُ للإضرار بابن آدم من أول</w:t>
      </w:r>
      <w:r w:rsidR="00F94A4C">
        <w:rPr>
          <w:rFonts w:ascii="Traditional Arabic" w:hAnsi="Traditional Arabic" w:cs="Traditional Arabic" w:hint="cs"/>
          <w:b/>
          <w:bCs/>
          <w:sz w:val="52"/>
          <w:szCs w:val="52"/>
          <w:rtl/>
          <w:lang w:bidi="ar-EG"/>
        </w:rPr>
        <w:t>ِ</w:t>
      </w:r>
      <w:r>
        <w:rPr>
          <w:rFonts w:ascii="Traditional Arabic" w:hAnsi="Traditional Arabic" w:cs="Traditional Arabic"/>
          <w:b/>
          <w:bCs/>
          <w:sz w:val="52"/>
          <w:szCs w:val="52"/>
          <w:rtl/>
          <w:lang w:bidi="ar-EG"/>
        </w:rPr>
        <w:t xml:space="preserve"> ساعةٍ يلتقِي فيها الرجلُ بامرأته، </w:t>
      </w:r>
      <w:proofErr w:type="spellStart"/>
      <w:r>
        <w:rPr>
          <w:rFonts w:ascii="Traditional Arabic" w:hAnsi="Traditional Arabic" w:cs="Traditional Arabic"/>
          <w:b/>
          <w:bCs/>
          <w:sz w:val="52"/>
          <w:szCs w:val="52"/>
          <w:rtl/>
          <w:lang w:bidi="ar-EG"/>
        </w:rPr>
        <w:t>وبالاستِعاذة</w:t>
      </w:r>
      <w:proofErr w:type="spellEnd"/>
      <w:r>
        <w:rPr>
          <w:rFonts w:ascii="Traditional Arabic" w:hAnsi="Traditional Arabic" w:cs="Traditional Arabic"/>
          <w:b/>
          <w:bCs/>
          <w:sz w:val="52"/>
          <w:szCs w:val="52"/>
          <w:rtl/>
          <w:lang w:bidi="ar-EG"/>
        </w:rPr>
        <w:t xml:space="preserve"> يندفعُ ضررُه، قال </w:t>
      </w:r>
      <w:proofErr w:type="gramStart"/>
      <w:r>
        <w:rPr>
          <w:rFonts w:ascii="Traditional Arabic" w:hAnsi="Traditional Arabic" w:cs="Traditional Arabic"/>
          <w:b/>
          <w:bCs/>
          <w:sz w:val="52"/>
          <w:szCs w:val="52"/>
          <w:rtl/>
          <w:lang w:bidi="ar-EG"/>
        </w:rPr>
        <w:t>- عليه</w:t>
      </w:r>
      <w:proofErr w:type="gramEnd"/>
      <w:r>
        <w:rPr>
          <w:rFonts w:ascii="Traditional Arabic" w:hAnsi="Traditional Arabic" w:cs="Traditional Arabic"/>
          <w:b/>
          <w:bCs/>
          <w:sz w:val="52"/>
          <w:szCs w:val="52"/>
          <w:rtl/>
          <w:lang w:bidi="ar-EG"/>
        </w:rPr>
        <w:t xml:space="preserve"> الصلاة والسلام -: «لو أنَّ أحدَكم إذا أتَى أهلَه قال: بسمِ الله، اللهم جنِّبنا الشيطان، وجنِّب الشيطان ما رزقتَنا، فقُضِيَ بينهما ولدٌ لم يضُرُّه شيطانٌ أبدًا».</w:t>
      </w:r>
    </w:p>
    <w:p w:rsidR="004031C1" w:rsidRDefault="004031C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عباد </w:t>
      </w:r>
      <w:proofErr w:type="gramStart"/>
      <w:r>
        <w:rPr>
          <w:rFonts w:ascii="Traditional Arabic" w:hAnsi="Traditional Arabic" w:cs="Traditional Arabic"/>
          <w:b/>
          <w:bCs/>
          <w:sz w:val="52"/>
          <w:szCs w:val="52"/>
          <w:rtl/>
          <w:lang w:bidi="ar-EG"/>
        </w:rPr>
        <w:t>الله :</w:t>
      </w:r>
      <w:proofErr w:type="gramEnd"/>
      <w:r>
        <w:rPr>
          <w:rFonts w:ascii="Traditional Arabic" w:hAnsi="Traditional Arabic" w:cs="Traditional Arabic"/>
          <w:b/>
          <w:bCs/>
          <w:sz w:val="52"/>
          <w:szCs w:val="52"/>
          <w:rtl/>
          <w:lang w:bidi="ar-EG"/>
        </w:rPr>
        <w:t xml:space="preserve"> السحرُ والعينُ حقٌّ، ولا تُتَّقى آفاتُهما بمثلِ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وهي - بإذن الله - تدفعُ جميعَ الشُّرورِ قبل وقوعها وترفعُها بعد حُدوثها، قال - عليه الصلاة والسلام - لعُقبة بن عامرٍ - رضي الله عنه -: «ألا أُخبرُك بأفضلِ ما تعوَّذَ به </w:t>
      </w:r>
      <w:proofErr w:type="spellStart"/>
      <w:r>
        <w:rPr>
          <w:rFonts w:ascii="Traditional Arabic" w:hAnsi="Traditional Arabic" w:cs="Traditional Arabic"/>
          <w:b/>
          <w:bCs/>
          <w:sz w:val="52"/>
          <w:szCs w:val="52"/>
          <w:rtl/>
          <w:lang w:bidi="ar-EG"/>
        </w:rPr>
        <w:t>المُتعوِّذون</w:t>
      </w:r>
      <w:proofErr w:type="spellEnd"/>
      <w:r>
        <w:rPr>
          <w:rFonts w:ascii="Traditional Arabic" w:hAnsi="Traditional Arabic" w:cs="Traditional Arabic"/>
          <w:b/>
          <w:bCs/>
          <w:sz w:val="52"/>
          <w:szCs w:val="52"/>
          <w:rtl/>
          <w:lang w:bidi="ar-EG"/>
        </w:rPr>
        <w:t xml:space="preserve">؟ (قُلْ أَعُوذُ بِرَبِّ الْفَلَقِ) و(قُلْ أَعُوذُ بِرَبِّ </w:t>
      </w:r>
      <w:proofErr w:type="gramStart"/>
      <w:r>
        <w:rPr>
          <w:rFonts w:ascii="Traditional Arabic" w:hAnsi="Traditional Arabic" w:cs="Traditional Arabic"/>
          <w:b/>
          <w:bCs/>
          <w:sz w:val="52"/>
          <w:szCs w:val="52"/>
          <w:rtl/>
          <w:lang w:bidi="ar-EG"/>
        </w:rPr>
        <w:t>النَّاسِ)  (</w:t>
      </w:r>
      <w:proofErr w:type="gramEnd"/>
      <w:r>
        <w:rPr>
          <w:rFonts w:ascii="Traditional Arabic" w:hAnsi="Traditional Arabic" w:cs="Traditional Arabic"/>
          <w:b/>
          <w:bCs/>
          <w:sz w:val="52"/>
          <w:szCs w:val="52"/>
          <w:rtl/>
          <w:lang w:bidi="ar-EG"/>
        </w:rPr>
        <w:t>رواه أحمد). ويشرع قراءة هاتين السورتين أربعَ عشرةَ مرةً في اليوم والليلة في أحوالٍ وأوقاتٍ معلومة.</w:t>
      </w:r>
    </w:p>
    <w:p w:rsidR="004031C1" w:rsidRDefault="004031C1" w:rsidP="006A7C11">
      <w:pPr>
        <w:widowControl w:val="0"/>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lang w:bidi="ar-EG"/>
        </w:rPr>
        <w:t xml:space="preserve">   </w:t>
      </w:r>
      <w:r>
        <w:rPr>
          <w:rFonts w:ascii="Traditional Arabic" w:hAnsi="Traditional Arabic" w:cs="Traditional Arabic"/>
          <w:b/>
          <w:bCs/>
          <w:sz w:val="52"/>
          <w:szCs w:val="52"/>
          <w:rtl/>
          <w:lang w:bidi="ar-EG"/>
        </w:rPr>
        <w:t xml:space="preserve">عباد </w:t>
      </w:r>
      <w:proofErr w:type="gramStart"/>
      <w:r>
        <w:rPr>
          <w:rFonts w:ascii="Traditional Arabic" w:hAnsi="Traditional Arabic" w:cs="Traditional Arabic"/>
          <w:b/>
          <w:bCs/>
          <w:sz w:val="52"/>
          <w:szCs w:val="52"/>
          <w:rtl/>
          <w:lang w:bidi="ar-EG"/>
        </w:rPr>
        <w:t>الله :</w:t>
      </w:r>
      <w:proofErr w:type="gramEnd"/>
      <w:r>
        <w:rPr>
          <w:rFonts w:ascii="Traditional Arabic" w:hAnsi="Traditional Arabic" w:cs="Traditional Arabic"/>
          <w:b/>
          <w:bCs/>
          <w:sz w:val="52"/>
          <w:szCs w:val="52"/>
          <w:rtl/>
          <w:lang w:bidi="ar-EG"/>
        </w:rPr>
        <w:t xml:space="preserve">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هي :</w:t>
      </w:r>
      <w:r>
        <w:rPr>
          <w:rFonts w:ascii="Traditional Arabic" w:hAnsi="Traditional Arabic" w:cs="Traditional Arabic"/>
          <w:b/>
          <w:bCs/>
          <w:color w:val="2A2A2A"/>
          <w:sz w:val="52"/>
          <w:szCs w:val="52"/>
          <w:shd w:val="clear" w:color="auto" w:fill="FFFFFF"/>
        </w:rPr>
        <w:t> "</w:t>
      </w:r>
      <w:r>
        <w:rPr>
          <w:rFonts w:ascii="Traditional Arabic" w:hAnsi="Traditional Arabic" w:cs="Traditional Arabic"/>
          <w:b/>
          <w:bCs/>
          <w:color w:val="008000"/>
          <w:sz w:val="52"/>
          <w:szCs w:val="52"/>
          <w:shd w:val="clear" w:color="auto" w:fill="FFFFFF"/>
          <w:rtl/>
        </w:rPr>
        <w:t>الالتجاءُ إلى الله، والاستجارةُ والاعتصامُ والتحصنُ به من كلِ شرٍ وذي شر</w:t>
      </w:r>
      <w:r>
        <w:rPr>
          <w:rFonts w:ascii="Traditional Arabic" w:hAnsi="Traditional Arabic" w:cs="Traditional Arabic"/>
          <w:b/>
          <w:bCs/>
          <w:sz w:val="52"/>
          <w:szCs w:val="52"/>
          <w:rtl/>
        </w:rPr>
        <w:t>.</w:t>
      </w:r>
    </w:p>
    <w:p w:rsidR="004031C1" w:rsidRDefault="004031C1" w:rsidP="006A7C11">
      <w:pPr>
        <w:widowControl w:val="0"/>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w:t>
      </w:r>
      <w:r>
        <w:rPr>
          <w:rFonts w:ascii="Traditional Arabic" w:hAnsi="Traditional Arabic" w:cs="Traditional Arabic"/>
          <w:b/>
          <w:bCs/>
          <w:sz w:val="52"/>
          <w:szCs w:val="52"/>
          <w:rtl/>
          <w:lang w:bidi="ar-EG"/>
        </w:rPr>
        <w:t xml:space="preserve">قال ابن القيم في أهمية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من الشيطا</w:t>
      </w:r>
      <w:r>
        <w:rPr>
          <w:rFonts w:ascii="Traditional Arabic" w:hAnsi="Traditional Arabic" w:cs="Traditional Arabic" w:hint="cs"/>
          <w:b/>
          <w:bCs/>
          <w:sz w:val="52"/>
          <w:szCs w:val="52"/>
          <w:rtl/>
          <w:lang w:bidi="ar-EG"/>
        </w:rPr>
        <w:t>ن:"</w:t>
      </w:r>
      <w:r>
        <w:rPr>
          <w:rFonts w:ascii="Traditional Arabic" w:hAnsi="Traditional Arabic" w:cs="Traditional Arabic"/>
          <w:b/>
          <w:bCs/>
          <w:color w:val="222222"/>
          <w:sz w:val="52"/>
          <w:szCs w:val="52"/>
          <w:shd w:val="clear" w:color="auto" w:fill="FFFFFF"/>
        </w:rPr>
        <w:t xml:space="preserve">   </w:t>
      </w:r>
      <w:r>
        <w:rPr>
          <w:rFonts w:ascii="Traditional Arabic" w:hAnsi="Traditional Arabic" w:cs="Traditional Arabic"/>
          <w:b/>
          <w:bCs/>
          <w:color w:val="222222"/>
          <w:sz w:val="52"/>
          <w:szCs w:val="52"/>
          <w:shd w:val="clear" w:color="auto" w:fill="FFFFFF"/>
          <w:rtl/>
        </w:rPr>
        <w:t>ولما ع</w:t>
      </w:r>
      <w:r>
        <w:rPr>
          <w:rFonts w:ascii="Traditional Arabic" w:hAnsi="Traditional Arabic" w:cs="Traditional Arabic" w:hint="cs"/>
          <w:b/>
          <w:bCs/>
          <w:color w:val="222222"/>
          <w:sz w:val="52"/>
          <w:szCs w:val="52"/>
          <w:shd w:val="clear" w:color="auto" w:fill="FFFFFF"/>
          <w:rtl/>
        </w:rPr>
        <w:t>َ</w:t>
      </w:r>
      <w:r>
        <w:rPr>
          <w:rFonts w:ascii="Traditional Arabic" w:hAnsi="Traditional Arabic" w:cs="Traditional Arabic"/>
          <w:b/>
          <w:bCs/>
          <w:color w:val="222222"/>
          <w:sz w:val="52"/>
          <w:szCs w:val="52"/>
          <w:shd w:val="clear" w:color="auto" w:fill="FFFFFF"/>
          <w:rtl/>
        </w:rPr>
        <w:t>ل</w:t>
      </w:r>
      <w:r>
        <w:rPr>
          <w:rFonts w:ascii="Traditional Arabic" w:hAnsi="Traditional Arabic" w:cs="Traditional Arabic" w:hint="cs"/>
          <w:b/>
          <w:bCs/>
          <w:color w:val="222222"/>
          <w:sz w:val="52"/>
          <w:szCs w:val="52"/>
          <w:shd w:val="clear" w:color="auto" w:fill="FFFFFF"/>
          <w:rtl/>
        </w:rPr>
        <w:t>ِ</w:t>
      </w:r>
      <w:r>
        <w:rPr>
          <w:rFonts w:ascii="Traditional Arabic" w:hAnsi="Traditional Arabic" w:cs="Traditional Arabic"/>
          <w:b/>
          <w:bCs/>
          <w:color w:val="222222"/>
          <w:sz w:val="52"/>
          <w:szCs w:val="52"/>
          <w:shd w:val="clear" w:color="auto" w:fill="FFFFFF"/>
          <w:rtl/>
        </w:rPr>
        <w:t>م</w:t>
      </w:r>
      <w:r>
        <w:rPr>
          <w:rFonts w:ascii="Traditional Arabic" w:hAnsi="Traditional Arabic" w:cs="Traditional Arabic" w:hint="cs"/>
          <w:b/>
          <w:bCs/>
          <w:color w:val="222222"/>
          <w:sz w:val="52"/>
          <w:szCs w:val="52"/>
          <w:shd w:val="clear" w:color="auto" w:fill="FFFFFF"/>
          <w:rtl/>
        </w:rPr>
        <w:t>َ</w:t>
      </w:r>
      <w:r>
        <w:rPr>
          <w:rFonts w:ascii="Traditional Arabic" w:hAnsi="Traditional Arabic" w:cs="Traditional Arabic"/>
          <w:b/>
          <w:bCs/>
          <w:color w:val="222222"/>
          <w:sz w:val="52"/>
          <w:szCs w:val="52"/>
          <w:shd w:val="clear" w:color="auto" w:fill="FFFFFF"/>
          <w:rtl/>
        </w:rPr>
        <w:t xml:space="preserve"> سبحانه وتعالى جِدَّ الشيطان وتفرُغَه للعبد وعَجْزَ العبدِ عنه، أمرَه بأن يستعيذَ به سبحانه، ويلتجئَ إليه في صرفه عنه، فيُكْفَى </w:t>
      </w:r>
      <w:proofErr w:type="spellStart"/>
      <w:r>
        <w:rPr>
          <w:rFonts w:ascii="Traditional Arabic" w:hAnsi="Traditional Arabic" w:cs="Traditional Arabic"/>
          <w:b/>
          <w:bCs/>
          <w:color w:val="222222"/>
          <w:sz w:val="52"/>
          <w:szCs w:val="52"/>
          <w:shd w:val="clear" w:color="auto" w:fill="FFFFFF"/>
          <w:rtl/>
        </w:rPr>
        <w:t>بالاستعاذة</w:t>
      </w:r>
      <w:proofErr w:type="spellEnd"/>
      <w:r>
        <w:rPr>
          <w:rFonts w:ascii="Traditional Arabic" w:hAnsi="Traditional Arabic" w:cs="Traditional Arabic"/>
          <w:b/>
          <w:bCs/>
          <w:color w:val="222222"/>
          <w:sz w:val="52"/>
          <w:szCs w:val="52"/>
          <w:shd w:val="clear" w:color="auto" w:fill="FFFFFF"/>
          <w:rtl/>
        </w:rPr>
        <w:t xml:space="preserve"> مؤونةَ محاربتِه ومقاومتهِ، فكأنه قيل له: لا طاقةَ لك [أيها </w:t>
      </w:r>
      <w:proofErr w:type="gramStart"/>
      <w:r>
        <w:rPr>
          <w:rFonts w:ascii="Traditional Arabic" w:hAnsi="Traditional Arabic" w:cs="Traditional Arabic"/>
          <w:b/>
          <w:bCs/>
          <w:color w:val="222222"/>
          <w:sz w:val="52"/>
          <w:szCs w:val="52"/>
          <w:shd w:val="clear" w:color="auto" w:fill="FFFFFF"/>
          <w:rtl/>
        </w:rPr>
        <w:t>الإنسان ]</w:t>
      </w:r>
      <w:proofErr w:type="gramEnd"/>
      <w:r>
        <w:rPr>
          <w:rFonts w:ascii="Traditional Arabic" w:hAnsi="Traditional Arabic" w:cs="Traditional Arabic"/>
          <w:b/>
          <w:bCs/>
          <w:color w:val="222222"/>
          <w:sz w:val="52"/>
          <w:szCs w:val="52"/>
          <w:shd w:val="clear" w:color="auto" w:fill="FFFFFF"/>
          <w:rtl/>
        </w:rPr>
        <w:t xml:space="preserve"> بهذا الشيطان، فاستعذْ بي واستجرْني </w:t>
      </w:r>
      <w:proofErr w:type="spellStart"/>
      <w:r>
        <w:rPr>
          <w:rFonts w:ascii="Traditional Arabic" w:hAnsi="Traditional Arabic" w:cs="Traditional Arabic"/>
          <w:b/>
          <w:bCs/>
          <w:color w:val="222222"/>
          <w:sz w:val="52"/>
          <w:szCs w:val="52"/>
          <w:shd w:val="clear" w:color="auto" w:fill="FFFFFF"/>
          <w:rtl/>
        </w:rPr>
        <w:t>أَكْفِكَه</w:t>
      </w:r>
      <w:proofErr w:type="spellEnd"/>
      <w:r>
        <w:rPr>
          <w:rFonts w:ascii="Traditional Arabic" w:hAnsi="Traditional Arabic" w:cs="Traditional Arabic"/>
          <w:b/>
          <w:bCs/>
          <w:color w:val="222222"/>
          <w:sz w:val="52"/>
          <w:szCs w:val="52"/>
          <w:shd w:val="clear" w:color="auto" w:fill="FFFFFF"/>
          <w:rtl/>
        </w:rPr>
        <w:t xml:space="preserve"> وأمنعْك منه</w:t>
      </w:r>
      <w:r>
        <w:rPr>
          <w:rFonts w:ascii="Traditional Arabic" w:hAnsi="Traditional Arabic" w:cs="Traditional Arabic"/>
          <w:b/>
          <w:bCs/>
          <w:color w:val="222222"/>
          <w:sz w:val="52"/>
          <w:szCs w:val="52"/>
          <w:shd w:val="clear" w:color="auto" w:fill="FFFFFF"/>
        </w:rPr>
        <w:t>."</w:t>
      </w:r>
      <w:r>
        <w:rPr>
          <w:rFonts w:ascii="Traditional Arabic" w:hAnsi="Traditional Arabic" w:cs="Traditional Arabic"/>
          <w:b/>
          <w:bCs/>
          <w:sz w:val="52"/>
          <w:szCs w:val="52"/>
          <w:rtl/>
        </w:rPr>
        <w:t xml:space="preserve"> </w:t>
      </w:r>
    </w:p>
    <w:p w:rsidR="004031C1" w:rsidRDefault="006A7C11" w:rsidP="006A7C11">
      <w:pPr>
        <w:widowControl w:val="0"/>
        <w:spacing w:line="360" w:lineRule="auto"/>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   </w:t>
      </w:r>
      <w:r w:rsidR="004031C1">
        <w:rPr>
          <w:rFonts w:ascii="Traditional Arabic" w:hAnsi="Traditional Arabic" w:cs="Traditional Arabic"/>
          <w:b/>
          <w:bCs/>
          <w:sz w:val="52"/>
          <w:szCs w:val="52"/>
          <w:rtl/>
        </w:rPr>
        <w:t>و</w:t>
      </w:r>
      <w:r w:rsidR="004031C1">
        <w:rPr>
          <w:rFonts w:ascii="Traditional Arabic" w:hAnsi="Traditional Arabic" w:cs="Traditional Arabic"/>
          <w:b/>
          <w:bCs/>
          <w:sz w:val="52"/>
          <w:szCs w:val="52"/>
          <w:rtl/>
          <w:lang w:bidi="ar-EG"/>
        </w:rPr>
        <w:t xml:space="preserve">قال الشيخ العثيمين رحمه </w:t>
      </w:r>
      <w:proofErr w:type="gramStart"/>
      <w:r w:rsidR="004031C1">
        <w:rPr>
          <w:rFonts w:ascii="Traditional Arabic" w:hAnsi="Traditional Arabic" w:cs="Traditional Arabic"/>
          <w:b/>
          <w:bCs/>
          <w:sz w:val="52"/>
          <w:szCs w:val="52"/>
          <w:rtl/>
          <w:lang w:bidi="ar-EG"/>
        </w:rPr>
        <w:t>الله :</w:t>
      </w:r>
      <w:proofErr w:type="gramEnd"/>
      <w:r w:rsidR="004031C1">
        <w:rPr>
          <w:rFonts w:ascii="Traditional Arabic" w:hAnsi="Traditional Arabic" w:cs="Traditional Arabic"/>
          <w:b/>
          <w:bCs/>
          <w:sz w:val="52"/>
          <w:szCs w:val="52"/>
          <w:rtl/>
          <w:lang w:bidi="ar-EG"/>
        </w:rPr>
        <w:t xml:space="preserve">" من أهم شروط الدعاء: أن يتيقنَ الإنسانُ أنه ‌عاجزٌ ومفتقرٌ إلى الله غايةِ الافتقار في حصولِ </w:t>
      </w:r>
      <w:proofErr w:type="spellStart"/>
      <w:r w:rsidR="004031C1">
        <w:rPr>
          <w:rFonts w:ascii="Traditional Arabic" w:hAnsi="Traditional Arabic" w:cs="Traditional Arabic"/>
          <w:b/>
          <w:bCs/>
          <w:sz w:val="52"/>
          <w:szCs w:val="52"/>
          <w:rtl/>
          <w:lang w:bidi="ar-EG"/>
        </w:rPr>
        <w:t>مطلوبِه</w:t>
      </w:r>
      <w:proofErr w:type="spellEnd"/>
      <w:r w:rsidR="004031C1">
        <w:rPr>
          <w:rFonts w:ascii="Traditional Arabic" w:hAnsi="Traditional Arabic" w:cs="Traditional Arabic"/>
          <w:b/>
          <w:bCs/>
          <w:sz w:val="52"/>
          <w:szCs w:val="52"/>
          <w:rtl/>
          <w:lang w:bidi="ar-EG"/>
        </w:rPr>
        <w:t xml:space="preserve"> إلا منه ، أما أن يدعو وهو يشعرُ بأنه مستغنٍ عن الله: فهذا لا يجاب، وكيف يجيب الله عز وجل، شخصاً يدعوه وهو يرى أنه غيرُ محتاجٍ إليه".</w:t>
      </w:r>
    </w:p>
    <w:p w:rsidR="004031C1" w:rsidRDefault="004031C1" w:rsidP="006A7C11">
      <w:pPr>
        <w:widowControl w:val="0"/>
        <w:spacing w:line="360" w:lineRule="auto"/>
        <w:rPr>
          <w:rFonts w:ascii="Traditional Arabic" w:hAnsi="Traditional Arabic" w:cs="Traditional Arabic"/>
          <w:b/>
          <w:bCs/>
          <w:sz w:val="52"/>
          <w:szCs w:val="52"/>
          <w:rtl/>
        </w:rPr>
      </w:pPr>
      <w:r>
        <w:rPr>
          <w:rFonts w:ascii="Traditional Arabic" w:hAnsi="Traditional Arabic" w:cs="Traditional Arabic"/>
          <w:b/>
          <w:bCs/>
          <w:sz w:val="52"/>
          <w:szCs w:val="52"/>
          <w:rtl/>
        </w:rPr>
        <w:t xml:space="preserve">   ولذا ينبغي على المسلم أن يتفهّمَ ويتدبرَ السورَ والآياتِ والأدعيةَ والتحصيناتِ </w:t>
      </w:r>
      <w:proofErr w:type="gramStart"/>
      <w:r>
        <w:rPr>
          <w:rFonts w:ascii="Traditional Arabic" w:hAnsi="Traditional Arabic" w:cs="Traditional Arabic"/>
          <w:b/>
          <w:bCs/>
          <w:sz w:val="52"/>
          <w:szCs w:val="52"/>
          <w:rtl/>
        </w:rPr>
        <w:t>النبوية  التي</w:t>
      </w:r>
      <w:proofErr w:type="gramEnd"/>
      <w:r>
        <w:rPr>
          <w:rFonts w:ascii="Traditional Arabic" w:hAnsi="Traditional Arabic" w:cs="Traditional Arabic"/>
          <w:b/>
          <w:bCs/>
          <w:sz w:val="52"/>
          <w:szCs w:val="52"/>
          <w:rtl/>
        </w:rPr>
        <w:t xml:space="preserve"> يُشرعُ قولُها في الصباح والمساء وعند النوم  ، فإنّ لحضورِ القلبِ أهميةً بالغةً في مدى حصولِ التحصينِ بها والانتفاعِ منها .</w:t>
      </w:r>
    </w:p>
    <w:p w:rsidR="006A7C11" w:rsidRPr="006A7C11" w:rsidRDefault="006A7C11" w:rsidP="006A7C11">
      <w:pPr>
        <w:shd w:val="clear" w:color="auto" w:fill="FFFFFF"/>
        <w:bidi w:val="0"/>
        <w:spacing w:line="360" w:lineRule="auto"/>
        <w:jc w:val="right"/>
        <w:rPr>
          <w:rFonts w:ascii="Traditional Arabic" w:hAnsi="Traditional Arabic" w:cs="Traditional Arabic"/>
          <w:b/>
          <w:bCs/>
          <w:sz w:val="48"/>
          <w:szCs w:val="48"/>
          <w:rtl/>
        </w:rPr>
      </w:pPr>
      <w:r w:rsidRPr="006A7C11">
        <w:rPr>
          <w:rFonts w:ascii="Traditional Arabic" w:hAnsi="Traditional Arabic" w:cs="Traditional Arabic"/>
          <w:b/>
          <w:bCs/>
          <w:sz w:val="48"/>
          <w:szCs w:val="48"/>
          <w:rtl/>
        </w:rPr>
        <w:t xml:space="preserve">عباد </w:t>
      </w:r>
      <w:proofErr w:type="gramStart"/>
      <w:r w:rsidRPr="006A7C11">
        <w:rPr>
          <w:rFonts w:ascii="Traditional Arabic" w:hAnsi="Traditional Arabic" w:cs="Traditional Arabic"/>
          <w:b/>
          <w:bCs/>
          <w:sz w:val="48"/>
          <w:szCs w:val="48"/>
          <w:rtl/>
        </w:rPr>
        <w:t>الله :</w:t>
      </w:r>
      <w:proofErr w:type="gramEnd"/>
      <w:r w:rsidRPr="006A7C11">
        <w:rPr>
          <w:rFonts w:ascii="Traditional Arabic" w:hAnsi="Traditional Arabic" w:cs="Traditional Arabic"/>
          <w:b/>
          <w:bCs/>
          <w:sz w:val="48"/>
          <w:szCs w:val="48"/>
          <w:rtl/>
        </w:rPr>
        <w:t xml:space="preserve"> أَقُولُ قَوْلِي هَذَا وَأَسْتَغْفِرُ اللهَ الْعَظِيمَ لِي وَلَكُمْ فَاسْتَغْفِرُوهُ إِنَّهُ هُوَ الْغَفُورُ الرَّحِيم</w:t>
      </w:r>
      <w:r w:rsidRPr="006A7C11">
        <w:rPr>
          <w:rFonts w:ascii="Traditional Arabic" w:hAnsi="Traditional Arabic" w:cs="Traditional Arabic"/>
          <w:b/>
          <w:bCs/>
          <w:sz w:val="48"/>
          <w:szCs w:val="48"/>
        </w:rPr>
        <w:t>.</w:t>
      </w:r>
    </w:p>
    <w:p w:rsidR="006A7C11" w:rsidRPr="006A7C11" w:rsidRDefault="006A7C11" w:rsidP="006A7C11">
      <w:pPr>
        <w:shd w:val="clear" w:color="auto" w:fill="FFFFFF"/>
        <w:bidi w:val="0"/>
        <w:spacing w:line="360" w:lineRule="auto"/>
        <w:jc w:val="right"/>
        <w:rPr>
          <w:rFonts w:ascii="Traditional Arabic" w:hAnsi="Traditional Arabic" w:cs="Traditional Arabic"/>
          <w:b/>
          <w:bCs/>
          <w:sz w:val="48"/>
          <w:szCs w:val="48"/>
        </w:rPr>
      </w:pPr>
      <w:r w:rsidRPr="006A7C11">
        <w:rPr>
          <w:rFonts w:ascii="Traditional Arabic" w:hAnsi="Traditional Arabic" w:cs="Traditional Arabic"/>
          <w:b/>
          <w:bCs/>
          <w:sz w:val="48"/>
          <w:szCs w:val="48"/>
        </w:rPr>
        <w:t> </w:t>
      </w:r>
    </w:p>
    <w:p w:rsidR="006A7C11" w:rsidRPr="006A7C11" w:rsidRDefault="006A7C11" w:rsidP="006A7C11">
      <w:pPr>
        <w:shd w:val="clear" w:color="auto" w:fill="FFFFFF"/>
        <w:bidi w:val="0"/>
        <w:spacing w:line="360" w:lineRule="auto"/>
        <w:jc w:val="right"/>
        <w:rPr>
          <w:rFonts w:ascii="Traditional Arabic" w:hAnsi="Traditional Arabic" w:cs="Traditional Arabic"/>
          <w:b/>
          <w:bCs/>
          <w:sz w:val="48"/>
          <w:szCs w:val="48"/>
        </w:rPr>
      </w:pPr>
      <w:r w:rsidRPr="006A7C11">
        <w:rPr>
          <w:rFonts w:ascii="Traditional Arabic" w:hAnsi="Traditional Arabic" w:cs="Traditional Arabic"/>
          <w:b/>
          <w:bCs/>
          <w:sz w:val="48"/>
          <w:szCs w:val="48"/>
          <w:rtl/>
        </w:rPr>
        <w:t>الْخُطْبَةُ الثَّانِيَةُ</w:t>
      </w:r>
    </w:p>
    <w:p w:rsidR="004031C1" w:rsidRPr="006A7C11" w:rsidRDefault="006A7C11" w:rsidP="006A7C11">
      <w:pPr>
        <w:shd w:val="clear" w:color="auto" w:fill="FFFFFF"/>
        <w:bidi w:val="0"/>
        <w:spacing w:line="360" w:lineRule="auto"/>
        <w:jc w:val="right"/>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r w:rsidRPr="006A7C11">
        <w:rPr>
          <w:rFonts w:ascii="Traditional Arabic" w:hAnsi="Traditional Arabic" w:cs="Traditional Arabic"/>
          <w:b/>
          <w:bCs/>
          <w:sz w:val="48"/>
          <w:szCs w:val="48"/>
          <w:rtl/>
        </w:rPr>
        <w:t xml:space="preserve">الْحَمْدُ للهِ رَبِّ الْعَالَمِينَ، وَالصَّلاةُ وَالسَّلامُ عَلَى نَبِيِّنَا مُحَمَّدٍ وَعَلَى </w:t>
      </w:r>
      <w:proofErr w:type="spellStart"/>
      <w:r w:rsidRPr="006A7C11">
        <w:rPr>
          <w:rFonts w:ascii="Traditional Arabic" w:hAnsi="Traditional Arabic" w:cs="Traditional Arabic"/>
          <w:b/>
          <w:bCs/>
          <w:sz w:val="48"/>
          <w:szCs w:val="48"/>
          <w:rtl/>
        </w:rPr>
        <w:t>آلِهِ</w:t>
      </w:r>
      <w:proofErr w:type="spellEnd"/>
      <w:r w:rsidRPr="006A7C11">
        <w:rPr>
          <w:rFonts w:ascii="Traditional Arabic" w:hAnsi="Traditional Arabic" w:cs="Traditional Arabic"/>
          <w:b/>
          <w:bCs/>
          <w:sz w:val="48"/>
          <w:szCs w:val="48"/>
          <w:rtl/>
        </w:rPr>
        <w:t xml:space="preserve"> وَصَحْبِهِ أَجْمَعِينَ</w:t>
      </w:r>
      <w:r>
        <w:rPr>
          <w:rFonts w:ascii="Traditional Arabic" w:hAnsi="Traditional Arabic" w:cs="Traditional Arabic"/>
          <w:b/>
          <w:bCs/>
          <w:sz w:val="48"/>
          <w:szCs w:val="48"/>
        </w:rPr>
        <w:t xml:space="preserve">   </w:t>
      </w:r>
    </w:p>
    <w:p w:rsidR="004031C1" w:rsidRDefault="004031C1" w:rsidP="006A7C11">
      <w:pPr>
        <w:widowControl w:val="0"/>
        <w:spacing w:line="360" w:lineRule="auto"/>
        <w:rPr>
          <w:rFonts w:ascii="Traditional Arabic" w:hAnsi="Traditional Arabic" w:cs="Traditional Arabic"/>
          <w:b/>
          <w:bCs/>
          <w:sz w:val="52"/>
          <w:szCs w:val="52"/>
        </w:rPr>
      </w:pPr>
      <w:r>
        <w:rPr>
          <w:rFonts w:ascii="Traditional Arabic" w:hAnsi="Traditional Arabic" w:cs="Traditional Arabic"/>
          <w:b/>
          <w:bCs/>
          <w:sz w:val="52"/>
          <w:szCs w:val="52"/>
          <w:rtl/>
        </w:rPr>
        <w:t xml:space="preserve">أما بعد: فإنّي سأذكرُ لكم حديثا علمّهُ الرسولُ صلى الله عليه وسلم أحبَ الناس إليه ،فاحرصوا </w:t>
      </w:r>
      <w:proofErr w:type="spellStart"/>
      <w:r>
        <w:rPr>
          <w:rFonts w:ascii="Traditional Arabic" w:hAnsi="Traditional Arabic" w:cs="Traditional Arabic"/>
          <w:b/>
          <w:bCs/>
          <w:sz w:val="52"/>
          <w:szCs w:val="52"/>
          <w:rtl/>
        </w:rPr>
        <w:t>عليه.قالت</w:t>
      </w:r>
      <w:proofErr w:type="spellEnd"/>
      <w:r>
        <w:rPr>
          <w:rFonts w:ascii="Traditional Arabic" w:hAnsi="Traditional Arabic" w:cs="Traditional Arabic"/>
          <w:b/>
          <w:bCs/>
          <w:sz w:val="52"/>
          <w:szCs w:val="52"/>
          <w:rtl/>
        </w:rPr>
        <w:t xml:space="preserve"> أمُ المؤمنين عائشةُ رضي الله عنها : دَخَلَ عَلَيَّ النَّبِيُّ صلى الله عليه وسلم وَأَنَا أُصَلِّي، وَلَهُ حَاجَةٌ، فَأَبْطَأْتُ عَلَيْهِ، فقَالَ: «يَا عَائِشَةُ، عَلَيْكِ بِالْجَوَامِعِ </w:t>
      </w:r>
      <w:proofErr w:type="spellStart"/>
      <w:r>
        <w:rPr>
          <w:rFonts w:ascii="Traditional Arabic" w:hAnsi="Traditional Arabic" w:cs="Traditional Arabic"/>
          <w:b/>
          <w:bCs/>
          <w:sz w:val="52"/>
          <w:szCs w:val="52"/>
          <w:rtl/>
        </w:rPr>
        <w:t>الْكَوَامِلِ</w:t>
      </w:r>
      <w:proofErr w:type="spellEnd"/>
      <w:r>
        <w:rPr>
          <w:rFonts w:ascii="Traditional Arabic" w:hAnsi="Traditional Arabic" w:cs="Traditional Arabic"/>
          <w:b/>
          <w:bCs/>
          <w:sz w:val="52"/>
          <w:szCs w:val="52"/>
          <w:rtl/>
        </w:rPr>
        <w:t xml:space="preserve"> [ أي :من الأدعية ] وقُولِي: اللَّهُمَّ إِنِّي أَسأَلًك من الْخَيْر كُلِه عاجلِه وآجلِه مَا علمتُ مِنْهُ وَمَا لم أعلم ،وَأَعُوذ بك من الشَّرِّ كُلِه عاجلِه وآجلِه مَا علمتُ مِنْهُ وَمَا لم أعلم ، ‌اللَّهُمَّ ‌إِنِّي ‌أسألُكَ ‌مِنْ ‌خَيْرِ ‌ما ‌سألَكَ منْهُ نَبِيُّكَ مُحَمَّدٌ صلى الله عليه وسلم ، وَأعُوذُ بِكَ مِنْ شَرِّ ما ‌اسْتَعاذَكَ مِنْهُ نَبِيُّكَ مُحَمَّدٌ صلى الله عليه وسلم ، اللَّهُمَّ إِنِّي أَسأَلك الْجنَّة وَمَا قرّبَ إِلَيْهَا من قَولٍ أَو عمل وَأَعُوذُ بك من النَّار وَمَا قرب إِلَيْهَا من قَول أَو عمل وَأَسْأَلُك أَن تجْعَل كل قَضَاء قَضيته لي خيرا وعاقبتَه رَشَدًا".</w:t>
      </w:r>
    </w:p>
    <w:p w:rsidR="004031C1" w:rsidRDefault="004031C1" w:rsidP="006A7C11">
      <w:pPr>
        <w:widowControl w:val="0"/>
        <w:spacing w:line="360" w:lineRule="auto"/>
        <w:rPr>
          <w:rFonts w:ascii="Traditional Arabic" w:hAnsi="Traditional Arabic" w:cs="Traditional Arabic"/>
          <w:b/>
          <w:bCs/>
          <w:sz w:val="52"/>
          <w:szCs w:val="52"/>
          <w:rtl/>
          <w:lang w:bidi="ar-EG"/>
        </w:rPr>
      </w:pPr>
      <w:r>
        <w:rPr>
          <w:rFonts w:ascii="Traditional Arabic" w:hAnsi="Traditional Arabic" w:cs="Traditional Arabic"/>
          <w:b/>
          <w:bCs/>
          <w:sz w:val="52"/>
          <w:szCs w:val="52"/>
          <w:rtl/>
          <w:lang w:bidi="ar-EG"/>
        </w:rPr>
        <w:t xml:space="preserve"> عباد </w:t>
      </w:r>
      <w:proofErr w:type="gramStart"/>
      <w:r>
        <w:rPr>
          <w:rFonts w:ascii="Traditional Arabic" w:hAnsi="Traditional Arabic" w:cs="Traditional Arabic"/>
          <w:b/>
          <w:bCs/>
          <w:sz w:val="52"/>
          <w:szCs w:val="52"/>
          <w:rtl/>
          <w:lang w:bidi="ar-EG"/>
        </w:rPr>
        <w:t>الله :على</w:t>
      </w:r>
      <w:proofErr w:type="gramEnd"/>
      <w:r>
        <w:rPr>
          <w:rFonts w:ascii="Traditional Arabic" w:hAnsi="Traditional Arabic" w:cs="Traditional Arabic"/>
          <w:b/>
          <w:bCs/>
          <w:sz w:val="52"/>
          <w:szCs w:val="52"/>
          <w:rtl/>
          <w:lang w:bidi="ar-EG"/>
        </w:rPr>
        <w:t xml:space="preserve"> المُ</w:t>
      </w:r>
      <w:r w:rsidR="00F94A4C">
        <w:rPr>
          <w:rFonts w:ascii="Traditional Arabic" w:hAnsi="Traditional Arabic" w:cs="Traditional Arabic"/>
          <w:b/>
          <w:bCs/>
          <w:sz w:val="52"/>
          <w:szCs w:val="52"/>
          <w:rtl/>
          <w:lang w:bidi="ar-EG"/>
        </w:rPr>
        <w:t>سلم أن يُعلِّقَ قلبَه بالله دوم</w:t>
      </w:r>
      <w:r>
        <w:rPr>
          <w:rFonts w:ascii="Traditional Arabic" w:hAnsi="Traditional Arabic" w:cs="Traditional Arabic"/>
          <w:b/>
          <w:bCs/>
          <w:sz w:val="52"/>
          <w:szCs w:val="52"/>
          <w:rtl/>
          <w:lang w:bidi="ar-EG"/>
        </w:rPr>
        <w:t>ا</w:t>
      </w:r>
      <w:r w:rsidR="00F94A4C">
        <w:rPr>
          <w:rFonts w:ascii="Traditional Arabic" w:hAnsi="Traditional Arabic" w:cs="Traditional Arabic" w:hint="cs"/>
          <w:b/>
          <w:bCs/>
          <w:sz w:val="52"/>
          <w:szCs w:val="52"/>
          <w:rtl/>
          <w:lang w:bidi="ar-EG"/>
        </w:rPr>
        <w:t>ً</w:t>
      </w:r>
      <w:r>
        <w:rPr>
          <w:rFonts w:ascii="Traditional Arabic" w:hAnsi="Traditional Arabic" w:cs="Traditional Arabic"/>
          <w:b/>
          <w:bCs/>
          <w:sz w:val="52"/>
          <w:szCs w:val="52"/>
          <w:rtl/>
          <w:lang w:bidi="ar-EG"/>
        </w:rPr>
        <w:t>، ويلُوذَ به في كل</w:t>
      </w:r>
      <w:r w:rsidR="00F94A4C">
        <w:rPr>
          <w:rFonts w:ascii="Traditional Arabic" w:hAnsi="Traditional Arabic" w:cs="Traditional Arabic" w:hint="cs"/>
          <w:b/>
          <w:bCs/>
          <w:sz w:val="52"/>
          <w:szCs w:val="52"/>
          <w:rtl/>
          <w:lang w:bidi="ar-EG"/>
        </w:rPr>
        <w:t>ِ</w:t>
      </w:r>
      <w:r>
        <w:rPr>
          <w:rFonts w:ascii="Traditional Arabic" w:hAnsi="Traditional Arabic" w:cs="Traditional Arabic"/>
          <w:b/>
          <w:bCs/>
          <w:sz w:val="52"/>
          <w:szCs w:val="52"/>
          <w:rtl/>
          <w:lang w:bidi="ar-EG"/>
        </w:rPr>
        <w:t xml:space="preserve"> صغيرةٍ وكبيرةٍ، ولا يملَّ من كثرة </w:t>
      </w:r>
      <w:proofErr w:type="spellStart"/>
      <w:r>
        <w:rPr>
          <w:rFonts w:ascii="Traditional Arabic" w:hAnsi="Traditional Arabic" w:cs="Traditional Arabic"/>
          <w:b/>
          <w:bCs/>
          <w:sz w:val="52"/>
          <w:szCs w:val="52"/>
          <w:rtl/>
          <w:lang w:bidi="ar-EG"/>
        </w:rPr>
        <w:t>الاستِعاذة</w:t>
      </w:r>
      <w:proofErr w:type="spellEnd"/>
      <w:r>
        <w:rPr>
          <w:rFonts w:ascii="Traditional Arabic" w:hAnsi="Traditional Arabic" w:cs="Traditional Arabic"/>
          <w:b/>
          <w:bCs/>
          <w:sz w:val="52"/>
          <w:szCs w:val="52"/>
          <w:rtl/>
          <w:lang w:bidi="ar-EG"/>
        </w:rPr>
        <w:t xml:space="preserve"> ؛ فبها يعبُدُ ربَّه، ويعصِمُ نفسَه من السوء، وفي ذلك سعادتُه وعزُّه وعافيتُه ومعافاتُه.</w:t>
      </w:r>
    </w:p>
    <w:bookmarkEnd w:id="0"/>
    <w:p w:rsidR="002C53ED" w:rsidRPr="009839BE" w:rsidRDefault="002C53ED" w:rsidP="006A7C11">
      <w:pPr>
        <w:spacing w:line="360" w:lineRule="auto"/>
        <w:rPr>
          <w:rFonts w:ascii="Traditional Arabic" w:hAnsi="Traditional Arabic" w:cs="Traditional Arabic"/>
          <w:sz w:val="48"/>
          <w:szCs w:val="48"/>
          <w:lang w:bidi="ar-EG"/>
        </w:rPr>
      </w:pPr>
    </w:p>
    <w:sectPr w:rsidR="002C53ED" w:rsidRPr="009839BE" w:rsidSect="006A7C11">
      <w:headerReference w:type="default" r:id="rId6"/>
      <w:pgSz w:w="11906" w:h="16838"/>
      <w:pgMar w:top="284" w:right="476" w:bottom="284" w:left="360" w:header="720" w:footer="720" w:gutter="0"/>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75" w:rsidRDefault="00B94675">
      <w:r>
        <w:separator/>
      </w:r>
    </w:p>
  </w:endnote>
  <w:endnote w:type="continuationSeparator" w:id="0">
    <w:p w:rsidR="00B94675" w:rsidRDefault="00B9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75" w:rsidRDefault="00B94675">
      <w:r>
        <w:separator/>
      </w:r>
    </w:p>
  </w:footnote>
  <w:footnote w:type="continuationSeparator" w:id="0">
    <w:p w:rsidR="00B94675" w:rsidRDefault="00B94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38" w:rsidRDefault="00B94675" w:rsidP="00BC26DD">
    <w:pPr>
      <w:pStyle w:val="a3"/>
      <w:jc w:val="center"/>
    </w:pPr>
  </w:p>
  <w:p w:rsidR="00FE1D38" w:rsidRDefault="00B946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rawingGridVerticalSpacing w:val="24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BE"/>
    <w:rsid w:val="00007A27"/>
    <w:rsid w:val="00021F26"/>
    <w:rsid w:val="000607BD"/>
    <w:rsid w:val="000730D6"/>
    <w:rsid w:val="0008555B"/>
    <w:rsid w:val="00095991"/>
    <w:rsid w:val="000C155D"/>
    <w:rsid w:val="000C5ABD"/>
    <w:rsid w:val="000F68DA"/>
    <w:rsid w:val="00160881"/>
    <w:rsid w:val="001B1DD6"/>
    <w:rsid w:val="001E453C"/>
    <w:rsid w:val="001F2933"/>
    <w:rsid w:val="002407F9"/>
    <w:rsid w:val="002A29F4"/>
    <w:rsid w:val="002A5B2E"/>
    <w:rsid w:val="002C53ED"/>
    <w:rsid w:val="002F1EC8"/>
    <w:rsid w:val="002F76F2"/>
    <w:rsid w:val="0035392E"/>
    <w:rsid w:val="00386D61"/>
    <w:rsid w:val="003F698A"/>
    <w:rsid w:val="004031C1"/>
    <w:rsid w:val="00415615"/>
    <w:rsid w:val="00415642"/>
    <w:rsid w:val="0043538F"/>
    <w:rsid w:val="004B30A2"/>
    <w:rsid w:val="004C726A"/>
    <w:rsid w:val="004C76EF"/>
    <w:rsid w:val="004D6A7A"/>
    <w:rsid w:val="004F453C"/>
    <w:rsid w:val="005A4102"/>
    <w:rsid w:val="005B76F7"/>
    <w:rsid w:val="005E6865"/>
    <w:rsid w:val="00630DDE"/>
    <w:rsid w:val="006A7C11"/>
    <w:rsid w:val="006D0276"/>
    <w:rsid w:val="007638AE"/>
    <w:rsid w:val="007B0C90"/>
    <w:rsid w:val="007D578E"/>
    <w:rsid w:val="008125C5"/>
    <w:rsid w:val="00826056"/>
    <w:rsid w:val="008424EE"/>
    <w:rsid w:val="0086141B"/>
    <w:rsid w:val="008627F6"/>
    <w:rsid w:val="00874F99"/>
    <w:rsid w:val="00884A2D"/>
    <w:rsid w:val="008E26E5"/>
    <w:rsid w:val="008F36D9"/>
    <w:rsid w:val="00913E35"/>
    <w:rsid w:val="00935B4F"/>
    <w:rsid w:val="00975553"/>
    <w:rsid w:val="00982E4A"/>
    <w:rsid w:val="009839BE"/>
    <w:rsid w:val="009A293C"/>
    <w:rsid w:val="009D29C9"/>
    <w:rsid w:val="009D59CF"/>
    <w:rsid w:val="00A329E4"/>
    <w:rsid w:val="00A34C0C"/>
    <w:rsid w:val="00A45D24"/>
    <w:rsid w:val="00AB1A93"/>
    <w:rsid w:val="00AC7470"/>
    <w:rsid w:val="00B5053F"/>
    <w:rsid w:val="00B53D8F"/>
    <w:rsid w:val="00B5691F"/>
    <w:rsid w:val="00B700EE"/>
    <w:rsid w:val="00B94675"/>
    <w:rsid w:val="00BA406B"/>
    <w:rsid w:val="00BB289C"/>
    <w:rsid w:val="00BC5E59"/>
    <w:rsid w:val="00BD45EB"/>
    <w:rsid w:val="00C308A7"/>
    <w:rsid w:val="00C43CCE"/>
    <w:rsid w:val="00CB675B"/>
    <w:rsid w:val="00D10785"/>
    <w:rsid w:val="00DB658F"/>
    <w:rsid w:val="00DD429F"/>
    <w:rsid w:val="00DD7BD9"/>
    <w:rsid w:val="00E23011"/>
    <w:rsid w:val="00E5685C"/>
    <w:rsid w:val="00E71489"/>
    <w:rsid w:val="00E9193A"/>
    <w:rsid w:val="00EC29CF"/>
    <w:rsid w:val="00EC6951"/>
    <w:rsid w:val="00F1289D"/>
    <w:rsid w:val="00F94A4C"/>
    <w:rsid w:val="00FA6438"/>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D676B-C67B-43CD-9A93-44860DC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1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A27"/>
    <w:pPr>
      <w:tabs>
        <w:tab w:val="center" w:pos="4153"/>
        <w:tab w:val="right" w:pos="8306"/>
      </w:tabs>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007A27"/>
  </w:style>
  <w:style w:type="character" w:styleId="a4">
    <w:name w:val="Strong"/>
    <w:basedOn w:val="a0"/>
    <w:uiPriority w:val="22"/>
    <w:qFormat/>
    <w:rsid w:val="00007A27"/>
    <w:rPr>
      <w:b/>
      <w:bCs/>
    </w:rPr>
  </w:style>
  <w:style w:type="paragraph" w:styleId="a5">
    <w:name w:val="Normal (Web)"/>
    <w:basedOn w:val="a"/>
    <w:uiPriority w:val="99"/>
    <w:unhideWhenUsed/>
    <w:rsid w:val="004031C1"/>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668623">
      <w:bodyDiv w:val="1"/>
      <w:marLeft w:val="0"/>
      <w:marRight w:val="0"/>
      <w:marTop w:val="0"/>
      <w:marBottom w:val="0"/>
      <w:divBdr>
        <w:top w:val="none" w:sz="0" w:space="0" w:color="auto"/>
        <w:left w:val="none" w:sz="0" w:space="0" w:color="auto"/>
        <w:bottom w:val="none" w:sz="0" w:space="0" w:color="auto"/>
        <w:right w:val="none" w:sz="0" w:space="0" w:color="auto"/>
      </w:divBdr>
    </w:div>
    <w:div w:id="16101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789</Words>
  <Characters>4503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4</cp:revision>
  <dcterms:created xsi:type="dcterms:W3CDTF">2025-05-08T15:06:00Z</dcterms:created>
  <dcterms:modified xsi:type="dcterms:W3CDTF">2025-05-08T15:20:00Z</dcterms:modified>
</cp:coreProperties>
</file>