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EBE8" w14:textId="77777777" w:rsidR="00090253" w:rsidRPr="003C30F0"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بسم الله الرحمن الرحيم</w:t>
      </w:r>
    </w:p>
    <w:p w14:paraId="36E6F9D3" w14:textId="77777777" w:rsidR="00090253" w:rsidRPr="003C30F0"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الأمن في الحج</w:t>
      </w:r>
    </w:p>
    <w:p w14:paraId="560AE59F" w14:textId="77777777" w:rsidR="00090253" w:rsidRPr="003C30F0"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الحمد لله...</w:t>
      </w:r>
    </w:p>
    <w:p w14:paraId="7B17FA05" w14:textId="77777777" w:rsidR="00090253" w:rsidRPr="003C30F0"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(يا أيها الذين آمنوا اتقوا الله.... )</w:t>
      </w:r>
    </w:p>
    <w:p w14:paraId="61DF9C48" w14:textId="77777777" w:rsidR="00090253"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من أهم معالم الحج الأمن، الذي رسّخه الله سبحانه في البيت الحرام وما حوله بدعوة إبراهيم الخليل عليه السلام حين قال(رب اجعل هذا البلد آمناً</w:t>
      </w:r>
      <w:r>
        <w:rPr>
          <w:rFonts w:ascii="Sakkal Majalla" w:hAnsi="Sakkal Majalla" w:cs="Sakkal Majalla" w:hint="cs"/>
          <w:rtl/>
        </w:rPr>
        <w:t xml:space="preserve"> واجنبني وبني أن نعبد الأصنام</w:t>
      </w:r>
      <w:r w:rsidRPr="003C30F0">
        <w:rPr>
          <w:rFonts w:ascii="Sakkal Majalla" w:hAnsi="Sakkal Majalla" w:cs="Sakkal Majalla"/>
          <w:rtl/>
        </w:rPr>
        <w:t>) فحر</w:t>
      </w:r>
      <w:r>
        <w:rPr>
          <w:rFonts w:ascii="Sakkal Majalla" w:hAnsi="Sakkal Majalla" w:cs="Sakkal Majalla" w:hint="cs"/>
          <w:rtl/>
        </w:rPr>
        <w:t>ّ</w:t>
      </w:r>
      <w:r w:rsidRPr="003C30F0">
        <w:rPr>
          <w:rFonts w:ascii="Sakkal Majalla" w:hAnsi="Sakkal Majalla" w:cs="Sakkal Majalla"/>
          <w:rtl/>
        </w:rPr>
        <w:t xml:space="preserve">مها الله سبحانه لا ينفر صيدها ولا يختلى خلاها، ولا يقطع شجرها، ولا يخوف قاصدها، ولا ينتقم فيها </w:t>
      </w:r>
      <w:r>
        <w:rPr>
          <w:rFonts w:ascii="Sakkal Majalla" w:hAnsi="Sakkal Majalla" w:cs="Sakkal Majalla" w:hint="cs"/>
          <w:rtl/>
        </w:rPr>
        <w:t xml:space="preserve">، </w:t>
      </w:r>
      <w:r w:rsidRPr="003C30F0">
        <w:rPr>
          <w:rFonts w:ascii="Sakkal Majalla" w:hAnsi="Sakkal Majalla" w:cs="Sakkal Majalla"/>
          <w:rtl/>
        </w:rPr>
        <w:t xml:space="preserve">ولو وجد ولي الدم قاتل أبيه لا يفعل له شيئاً ولا يحرك منه ساكناً، </w:t>
      </w:r>
    </w:p>
    <w:p w14:paraId="5A7B69C5" w14:textId="77777777" w:rsidR="00090253" w:rsidRPr="00656C6D" w:rsidRDefault="00090253" w:rsidP="00090253">
      <w:pPr>
        <w:spacing w:line="480" w:lineRule="auto"/>
        <w:rPr>
          <w:rFonts w:ascii="Sakkal Majalla" w:hAnsi="Sakkal Majalla" w:cs="Sakkal Majalla"/>
          <w:rtl/>
        </w:rPr>
      </w:pPr>
      <w:r w:rsidRPr="00E23D00">
        <w:rPr>
          <w:rFonts w:ascii="Sakkal Majalla" w:hAnsi="Sakkal Majalla" w:cs="Sakkal Majalla"/>
          <w:rtl/>
        </w:rPr>
        <w:t>هل تطلبون من المختار معجزةً … يكفيه شعبٌ من الأجد</w:t>
      </w:r>
      <w:r>
        <w:rPr>
          <w:rFonts w:ascii="Sakkal Majalla" w:hAnsi="Sakkal Majalla" w:cs="Sakkal Majalla" w:hint="cs"/>
          <w:rtl/>
        </w:rPr>
        <w:t>ا</w:t>
      </w:r>
      <w:r w:rsidRPr="00E23D00">
        <w:rPr>
          <w:rFonts w:ascii="Sakkal Majalla" w:hAnsi="Sakkal Majalla" w:cs="Sakkal Majalla"/>
          <w:rtl/>
        </w:rPr>
        <w:t>ثِ أحياه</w:t>
      </w:r>
      <w:r w:rsidRPr="00E23D00">
        <w:rPr>
          <w:rFonts w:ascii="Sakkal Majalla" w:hAnsi="Sakkal Majalla" w:cs="Sakkal Majalla"/>
        </w:rPr>
        <w:br/>
      </w:r>
      <w:r w:rsidRPr="00E23D00">
        <w:rPr>
          <w:rFonts w:ascii="Sakkal Majalla" w:hAnsi="Sakkal Majalla" w:cs="Sakkal Majalla"/>
          <w:rtl/>
        </w:rPr>
        <w:t>مَنْ وَحَّدَ العُرْبَ حتى كان واترُهم … إذا رأى ولدَ الموتور آخاهُ</w:t>
      </w:r>
      <w:r w:rsidRPr="00E23D00">
        <w:rPr>
          <w:rFonts w:ascii="Sakkal Majalla" w:hAnsi="Sakkal Majalla" w:cs="Sakkal Majalla"/>
        </w:rPr>
        <w:br/>
      </w:r>
      <w:r w:rsidRPr="00E23D00">
        <w:rPr>
          <w:rFonts w:ascii="Sakkal Majalla" w:hAnsi="Sakkal Majalla" w:cs="Sakkal Majalla"/>
          <w:rtl/>
        </w:rPr>
        <w:t xml:space="preserve">سَنُّوا المساواةَ لا عُرْبٌ وَلا عَجَمٌ … ما </w:t>
      </w:r>
      <w:proofErr w:type="spellStart"/>
      <w:r w:rsidRPr="00E23D00">
        <w:rPr>
          <w:rFonts w:ascii="Sakkal Majalla" w:hAnsi="Sakkal Majalla" w:cs="Sakkal Majalla"/>
          <w:rtl/>
        </w:rPr>
        <w:t>لِامْرِئ</w:t>
      </w:r>
      <w:proofErr w:type="spellEnd"/>
      <w:r w:rsidRPr="00E23D00">
        <w:rPr>
          <w:rFonts w:ascii="Sakkal Majalla" w:hAnsi="Sakkal Majalla" w:cs="Sakkal Majalla"/>
          <w:rtl/>
        </w:rPr>
        <w:t xml:space="preserve"> شَرَفٌ إلا بتقواه</w:t>
      </w:r>
      <w:r w:rsidRPr="00E23D00">
        <w:rPr>
          <w:rFonts w:ascii="Sakkal Majalla" w:hAnsi="Sakkal Majalla" w:cs="Sakkal Majalla"/>
        </w:rPr>
        <w:br/>
      </w:r>
      <w:r w:rsidRPr="00E23D00">
        <w:rPr>
          <w:rFonts w:ascii="Sakkal Majalla" w:hAnsi="Sakkal Majalla" w:cs="Sakkal Majalla"/>
          <w:rtl/>
        </w:rPr>
        <w:t>ورحبَّ الناسُ بالإسلام حين رأوْا … أنَّ السلام وأن العدل مغزاه</w:t>
      </w:r>
    </w:p>
    <w:p w14:paraId="4B958ED2" w14:textId="77777777" w:rsidR="00090253"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 xml:space="preserve">وقد امتن الله سبحانه على أهل مكة بهذه النعمة العظيمة التي اختصهم بها دون سائر الناس(أولم يروا أنا جعلنا حرماً آمناً ويتخطف الناس من حولهم) </w:t>
      </w:r>
      <w:r>
        <w:rPr>
          <w:rFonts w:ascii="Sakkal Majalla" w:hAnsi="Sakkal Majalla" w:cs="Sakkal Majalla" w:hint="cs"/>
          <w:rtl/>
        </w:rPr>
        <w:t xml:space="preserve">حتى إن عبدالمطلب لم يرض أن يقاتل أبرهة وجيشه، وتركه لانتقام الله سبحانه (ألم تر كيف فعل ربك بأصحاب الفيل * ألم يجعل كيدهم في تضليل * وأرسل عليهم طيراً أبابيل * ترميهم بحجارة من سجيل* فجعلهم كعصف مأكول) والسورة التي تليها (لإيلاف قريش* إيلافهم رحلة الشتاء والصيف* فليعبدوا رب هذا البيت * الذي أطعمهم من جوع وآمنهم من خوف) </w:t>
      </w:r>
      <w:r w:rsidRPr="003C30F0">
        <w:rPr>
          <w:rFonts w:ascii="Sakkal Majalla" w:hAnsi="Sakkal Majalla" w:cs="Sakkal Majalla"/>
          <w:rtl/>
        </w:rPr>
        <w:t>، و</w:t>
      </w:r>
      <w:r>
        <w:rPr>
          <w:rFonts w:ascii="Sakkal Majalla" w:hAnsi="Sakkal Majalla" w:cs="Sakkal Majalla" w:hint="cs"/>
          <w:rtl/>
        </w:rPr>
        <w:t xml:space="preserve">هذا هو </w:t>
      </w:r>
      <w:r w:rsidRPr="003C30F0">
        <w:rPr>
          <w:rFonts w:ascii="Sakkal Majalla" w:hAnsi="Sakkal Majalla" w:cs="Sakkal Majalla"/>
          <w:rtl/>
        </w:rPr>
        <w:t>النتيجة الطبيعية ل</w:t>
      </w:r>
      <w:r>
        <w:rPr>
          <w:rFonts w:ascii="Sakkal Majalla" w:hAnsi="Sakkal Majalla" w:cs="Sakkal Majalla" w:hint="cs"/>
          <w:rtl/>
        </w:rPr>
        <w:t>منة حمايتهم من الأعداء،</w:t>
      </w:r>
      <w:r w:rsidRPr="003C30F0">
        <w:rPr>
          <w:rFonts w:ascii="Sakkal Majalla" w:hAnsi="Sakkal Majalla" w:cs="Sakkal Majalla"/>
          <w:rtl/>
        </w:rPr>
        <w:t xml:space="preserve"> </w:t>
      </w:r>
      <w:r>
        <w:rPr>
          <w:rFonts w:ascii="Sakkal Majalla" w:hAnsi="Sakkal Majalla" w:cs="Sakkal Majalla" w:hint="cs"/>
          <w:rtl/>
        </w:rPr>
        <w:t>و</w:t>
      </w:r>
      <w:r w:rsidRPr="003C30F0">
        <w:rPr>
          <w:rFonts w:ascii="Sakkal Majalla" w:hAnsi="Sakkal Majalla" w:cs="Sakkal Majalla"/>
          <w:rtl/>
        </w:rPr>
        <w:t xml:space="preserve">هو </w:t>
      </w:r>
      <w:r>
        <w:rPr>
          <w:rFonts w:ascii="Sakkal Majalla" w:hAnsi="Sakkal Majalla" w:cs="Sakkal Majalla" w:hint="cs"/>
          <w:rtl/>
        </w:rPr>
        <w:t>أن ي</w:t>
      </w:r>
      <w:r w:rsidRPr="003C30F0">
        <w:rPr>
          <w:rFonts w:ascii="Sakkal Majalla" w:hAnsi="Sakkal Majalla" w:cs="Sakkal Majalla"/>
          <w:rtl/>
        </w:rPr>
        <w:t>شكر</w:t>
      </w:r>
      <w:r>
        <w:rPr>
          <w:rFonts w:ascii="Sakkal Majalla" w:hAnsi="Sakkal Majalla" w:cs="Sakkal Majalla" w:hint="cs"/>
          <w:rtl/>
        </w:rPr>
        <w:t>وا</w:t>
      </w:r>
      <w:r w:rsidRPr="003C30F0">
        <w:rPr>
          <w:rFonts w:ascii="Sakkal Majalla" w:hAnsi="Sakkal Majalla" w:cs="Sakkal Majalla"/>
          <w:rtl/>
        </w:rPr>
        <w:t xml:space="preserve"> الله سبحانه بعبادته وحده لا شريك له </w:t>
      </w:r>
      <w:r>
        <w:rPr>
          <w:rFonts w:ascii="Sakkal Majalla" w:hAnsi="Sakkal Majalla" w:cs="Sakkal Majalla" w:hint="cs"/>
          <w:rtl/>
        </w:rPr>
        <w:t>،</w:t>
      </w:r>
      <w:r w:rsidRPr="003C30F0">
        <w:rPr>
          <w:rFonts w:ascii="Sakkal Majalla" w:hAnsi="Sakkal Majalla" w:cs="Sakkal Majalla"/>
          <w:rtl/>
        </w:rPr>
        <w:t xml:space="preserve"> ولكن للأسف كان التصرف من الجاهليين عكس ذلك ، الإلحاد والشرك والفساد وكل أنواع المعصية في مكة ، فكفروا بنعمة الله سبحانه فأذاقهم الله جزاء أعمالهم (وضرب الله مثلاً قرية كانت آمنة مطمئنة يأتيها رزقها رغداً من كل مكان فكفرت بأنعم الله فأذاقها الله لباس الجوع والخوف بما كانوا يصنعون) فشكوا إلى رسول الله صلى الله عليه وسلم ف</w:t>
      </w:r>
      <w:r>
        <w:rPr>
          <w:rFonts w:ascii="Sakkal Majalla" w:hAnsi="Sakkal Majalla" w:cs="Sakkal Majalla" w:hint="cs"/>
          <w:rtl/>
        </w:rPr>
        <w:t xml:space="preserve">قال أبو سفيان: </w:t>
      </w:r>
      <w:r w:rsidRPr="00EC0E29">
        <w:rPr>
          <w:rFonts w:ascii="Sakkal Majalla" w:hAnsi="Sakkal Majalla" w:cs="Sakkal Majalla"/>
          <w:rtl/>
        </w:rPr>
        <w:t xml:space="preserve">يا مُحمَّدُ أنشُدُكَ اللهَ والرَّحِمَ فقد أكَلْنا </w:t>
      </w:r>
      <w:proofErr w:type="spellStart"/>
      <w:r w:rsidRPr="00EC0E29">
        <w:rPr>
          <w:rFonts w:ascii="Sakkal Majalla" w:hAnsi="Sakkal Majalla" w:cs="Sakkal Majalla"/>
          <w:rtl/>
        </w:rPr>
        <w:t>العِلْهِزَ</w:t>
      </w:r>
      <w:proofErr w:type="spellEnd"/>
      <w:r w:rsidRPr="00EC0E29">
        <w:rPr>
          <w:rFonts w:ascii="Sakkal Majalla" w:hAnsi="Sakkal Majalla" w:cs="Sakkal Majalla"/>
          <w:rtl/>
        </w:rPr>
        <w:t xml:space="preserve"> - يعني الوَبَرَ والدَّمَ - فأنزَل اللهُ : {وَلَقَدْ أَخَذْنَاهُمْ بِالْعَذَابِ فَمَا اسْتَكَانُوا لِرَبِّهِمْ وَمَا يَتَضَرَّعُونَ}</w:t>
      </w:r>
    </w:p>
    <w:p w14:paraId="4394E97A" w14:textId="77777777" w:rsidR="00090253" w:rsidRPr="00EC0E29" w:rsidRDefault="00090253" w:rsidP="00090253">
      <w:pPr>
        <w:spacing w:line="480" w:lineRule="auto"/>
        <w:jc w:val="both"/>
        <w:rPr>
          <w:rFonts w:ascii="Sakkal Majalla" w:hAnsi="Sakkal Majalla" w:cs="Sakkal Majalla"/>
          <w:rtl/>
        </w:rPr>
      </w:pPr>
      <w:r>
        <w:rPr>
          <w:rFonts w:ascii="Sakkal Majalla" w:hAnsi="Sakkal Majalla" w:cs="Sakkal Majalla" w:hint="cs"/>
          <w:rtl/>
        </w:rPr>
        <w:lastRenderedPageBreak/>
        <w:t>فدخل صلى الله عليه وسلم مكة فاتحاً في السنة الثامنة من الهجرة، وأعاد مكة إلى حظيرة التوحيد وطهرها من الأصنام والشرك والشعوذة والدجل والسحر والكهانة وكل أنواع التعلق بغير الله سبحانه. ورفع بلال أذان التوحيد فوق الكعبة، وحرم الله سبحانه على المشركين دخول مكة(يا أيها الذين آمنوا إنما المشركون نجس فلا يقربوا المسجد الحرام بعد عامهم هذا) لئلا يعود الشرك إلى مكة.</w:t>
      </w:r>
    </w:p>
    <w:p w14:paraId="42CDC955" w14:textId="77777777" w:rsidR="00090253" w:rsidRPr="003C30F0"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 xml:space="preserve">وأكمل الله سبحانه النعمة على الحجاج وقاصدي البيت الحرام بأمن آخر ، وهو الأشهر الحرم قبل وبعد الحج، ذو القعدة وذو الحجة والمحرم، ليتم الأمن والرخاء والراحة، ويتفرغ الحجاج للعبادة لا يخافون على أموالهم ولا أهليهم ولا متاعهم، ولو لم يكن البلد الحرام آمناً لقلقوا وصار همهم كيف يدفعون عن أنفسهم الشرور ويحفظون أهليهم وأموالهم وأخذ ذلك كل وقت العبادة،  </w:t>
      </w:r>
    </w:p>
    <w:p w14:paraId="6BB19DD0" w14:textId="77777777" w:rsidR="00090253" w:rsidRDefault="00090253" w:rsidP="00090253">
      <w:pPr>
        <w:spacing w:line="480" w:lineRule="auto"/>
        <w:jc w:val="both"/>
        <w:rPr>
          <w:rFonts w:ascii="Sakkal Majalla" w:hAnsi="Sakkal Majalla" w:cs="Sakkal Majalla"/>
          <w:rtl/>
        </w:rPr>
      </w:pPr>
      <w:r w:rsidRPr="003C30F0">
        <w:rPr>
          <w:rFonts w:ascii="Sakkal Majalla" w:hAnsi="Sakkal Majalla" w:cs="Sakkal Majalla"/>
          <w:rtl/>
        </w:rPr>
        <w:t xml:space="preserve">فهل استسلم الجاهليون لذلك؟ كلا، </w:t>
      </w:r>
      <w:r>
        <w:rPr>
          <w:rFonts w:ascii="Sakkal Majalla" w:hAnsi="Sakkal Majalla" w:cs="Sakkal Majalla" w:hint="cs"/>
          <w:rtl/>
        </w:rPr>
        <w:t xml:space="preserve">غيّروا أوقات الأشهر حتى تتوافق مع حروبهم (إنما النسيء زيادة في الكفر يضل به الذين كفروا يحلونه عاماً ويحرمونه عاماً </w:t>
      </w:r>
      <w:proofErr w:type="spellStart"/>
      <w:r>
        <w:rPr>
          <w:rFonts w:ascii="Sakkal Majalla" w:hAnsi="Sakkal Majalla" w:cs="Sakkal Majalla" w:hint="cs"/>
          <w:rtl/>
        </w:rPr>
        <w:t>ليواطؤا</w:t>
      </w:r>
      <w:proofErr w:type="spellEnd"/>
      <w:r>
        <w:rPr>
          <w:rFonts w:ascii="Sakkal Majalla" w:hAnsi="Sakkal Majalla" w:cs="Sakkal Majalla" w:hint="cs"/>
          <w:rtl/>
        </w:rPr>
        <w:t xml:space="preserve"> عدة ما حرم الله فيحلوا ما حرم الله)</w:t>
      </w:r>
    </w:p>
    <w:p w14:paraId="18002FE6" w14:textId="77777777" w:rsidR="00090253" w:rsidRPr="00EB5162" w:rsidRDefault="00090253" w:rsidP="00090253">
      <w:pPr>
        <w:spacing w:line="480" w:lineRule="auto"/>
        <w:jc w:val="both"/>
        <w:rPr>
          <w:rFonts w:ascii="Sakkal Majalla" w:hAnsi="Sakkal Majalla" w:cs="Sakkal Majalla"/>
        </w:rPr>
      </w:pPr>
      <w:r>
        <w:rPr>
          <w:rFonts w:ascii="Sakkal Majalla" w:hAnsi="Sakkal Majalla" w:cs="Sakkal Majalla" w:hint="cs"/>
          <w:rtl/>
        </w:rPr>
        <w:t>فجاء رسول الله صلى الله عليه وسلم وفتح مكة وأعاد الشهور إلى أوقاتها في حجة الوداع ، وقال صلى الله عليه وسلم في خطبته المشهورة (</w:t>
      </w:r>
      <w:r w:rsidRPr="00EB5162">
        <w:rPr>
          <w:rFonts w:ascii="Sakkal Majalla" w:hAnsi="Sakkal Majalla" w:cs="Sakkal Majalla"/>
          <w:rtl/>
        </w:rPr>
        <w:t>إنَّ الزَّمانَ قد استدار كهيئتِه يومَ خَلَق اللهُ السَّمواتِ والأرضَ، السَّنةُ اثنا عَشَرَ شَهرًا، منها أربعةٌ حُرُمٌ، ثلاثٌ متوالياتٌ: ذو القَعْدةِ، وذو الحِجَّةِ، والمحَرَّمُ، ورَجَبُ مُضَرَ الذي بين جُمادى وشَعبانَ</w:t>
      </w:r>
      <w:r>
        <w:rPr>
          <w:rFonts w:ascii="Sakkal Majalla" w:hAnsi="Sakkal Majalla" w:cs="Sakkal Majalla" w:hint="cs"/>
          <w:rtl/>
        </w:rPr>
        <w:t>)</w:t>
      </w:r>
    </w:p>
    <w:p w14:paraId="5A3A3D6E" w14:textId="77777777" w:rsidR="00090253" w:rsidRDefault="00090253" w:rsidP="00090253">
      <w:pPr>
        <w:spacing w:line="480" w:lineRule="auto"/>
        <w:jc w:val="both"/>
        <w:rPr>
          <w:rFonts w:ascii="Sakkal Majalla" w:hAnsi="Sakkal Majalla" w:cs="Sakkal Majalla"/>
          <w:rtl/>
        </w:rPr>
      </w:pPr>
      <w:r>
        <w:rPr>
          <w:rFonts w:ascii="Sakkal Majalla" w:hAnsi="Sakkal Majalla" w:cs="Sakkal Majalla" w:hint="cs"/>
          <w:rtl/>
        </w:rPr>
        <w:t xml:space="preserve">وهكذا أعاد الرسول صلى الله عليه وسلم الأمنين إلى مكانيهما الصحيحين، أمن الزمان، وأمن المكان، فعاش الناس في رغد وراحة وأمان، وأخبر صلى الله عليه وسلم أن الأمن سيعمّ أصقاع الجزيرة العربية كلها فقال لخباب بن الأرت رضي الله عنه: ليتمن الله الأمر حتى يسير الراكب من صنعاء إلى حضرموت لا يخاف إلا الله والذئب على غنمه. وقال لعدي بن حاتم رضي الله عنه: </w:t>
      </w:r>
      <w:r w:rsidRPr="0030793E">
        <w:rPr>
          <w:rFonts w:ascii="Sakkal Majalla" w:hAnsi="Sakkal Majalla" w:cs="Sakkal Majalla"/>
          <w:rtl/>
        </w:rPr>
        <w:t xml:space="preserve">إنْ طَالَتْ بكَ حَيَاةٌ، لَتَرَيَنَّ الظَّعِينَةَ تَرْتَحِلُ مِنَ الحِيرَةِ </w:t>
      </w:r>
      <w:r>
        <w:rPr>
          <w:rFonts w:ascii="Sakkal Majalla" w:hAnsi="Sakkal Majalla" w:cs="Sakkal Majalla" w:hint="cs"/>
          <w:rtl/>
        </w:rPr>
        <w:t xml:space="preserve">-بالشام- </w:t>
      </w:r>
      <w:r w:rsidRPr="0030793E">
        <w:rPr>
          <w:rFonts w:ascii="Sakkal Majalla" w:hAnsi="Sakkal Majalla" w:cs="Sakkal Majalla"/>
          <w:rtl/>
        </w:rPr>
        <w:t>حتَّى تَطُوفَ بالكَعْبَةِ، لا تَخَافُ أحَدًا إلَّا اللَّهَ </w:t>
      </w:r>
      <w:r>
        <w:rPr>
          <w:rFonts w:ascii="Sakkal Majalla" w:hAnsi="Sakkal Majalla" w:cs="Sakkal Majalla" w:hint="cs"/>
          <w:rtl/>
        </w:rPr>
        <w:t>.</w:t>
      </w:r>
    </w:p>
    <w:p w14:paraId="07538B9E" w14:textId="77777777" w:rsidR="00090253" w:rsidRDefault="00090253" w:rsidP="00090253">
      <w:pPr>
        <w:spacing w:line="480" w:lineRule="auto"/>
        <w:jc w:val="both"/>
        <w:rPr>
          <w:rFonts w:ascii="Sakkal Majalla" w:hAnsi="Sakkal Majalla" w:cs="Sakkal Majalla"/>
          <w:rtl/>
        </w:rPr>
      </w:pPr>
      <w:r>
        <w:rPr>
          <w:rFonts w:ascii="Sakkal Majalla" w:hAnsi="Sakkal Majalla" w:cs="Sakkal Majalla" w:hint="cs"/>
          <w:rtl/>
        </w:rPr>
        <w:t>فاحرصوا أيها المؤمنون على الأمن، وساعدوا رجال الأمن، بل كونوا رجال أمن، فخير الناس أنفعهم للناس، والمسلم من سلم المسلمون من لسانه ويده، والمؤمن من أمنه الناس على دمائهم وأموالهم.</w:t>
      </w:r>
    </w:p>
    <w:p w14:paraId="2B1FDA08" w14:textId="77777777" w:rsidR="00090253" w:rsidRDefault="00090253" w:rsidP="00090253">
      <w:pPr>
        <w:spacing w:line="480" w:lineRule="auto"/>
        <w:jc w:val="both"/>
        <w:rPr>
          <w:rFonts w:ascii="Sakkal Majalla" w:hAnsi="Sakkal Majalla" w:cs="Sakkal Majalla"/>
          <w:rtl/>
        </w:rPr>
      </w:pPr>
      <w:r>
        <w:rPr>
          <w:rFonts w:ascii="Sakkal Majalla" w:hAnsi="Sakkal Majalla" w:cs="Sakkal Majalla" w:hint="cs"/>
          <w:rtl/>
        </w:rPr>
        <w:t>*********</w:t>
      </w:r>
    </w:p>
    <w:p w14:paraId="7FFC3021" w14:textId="77777777" w:rsidR="00090253" w:rsidRDefault="00090253" w:rsidP="00090253">
      <w:pPr>
        <w:spacing w:line="480" w:lineRule="auto"/>
        <w:jc w:val="both"/>
        <w:rPr>
          <w:rFonts w:ascii="Sakkal Majalla" w:hAnsi="Sakkal Majalla" w:cs="Sakkal Majalla"/>
          <w:rtl/>
        </w:rPr>
      </w:pPr>
      <w:r>
        <w:rPr>
          <w:rFonts w:ascii="Sakkal Majalla" w:hAnsi="Sakkal Majalla" w:cs="Sakkal Majalla" w:hint="cs"/>
          <w:rtl/>
        </w:rPr>
        <w:t xml:space="preserve">إن الأمن في البلاد لا يتم إلا بالأمن في العباد، وإن الأمن في الدنيا لا يتم إلا بالأمن في الآخرة، وهذا ما جمعه الخليل إبراهيم عليه السلام في دعوته (رب اجعل هذا البلد آمناً واجنبني وبني أن نعبد الأصنام) الأمن في البلد الحرام، والتوحيد ونبذ الشرك، لذا شرع </w:t>
      </w:r>
      <w:r>
        <w:rPr>
          <w:rFonts w:ascii="Sakkal Majalla" w:hAnsi="Sakkal Majalla" w:cs="Sakkal Majalla" w:hint="cs"/>
          <w:rtl/>
        </w:rPr>
        <w:lastRenderedPageBreak/>
        <w:t>الإسلام أموراً عدة تعزز الأمن وتحفظه، أما الأمن في العباد فحث الإسلام على إفشاء السلام، ورغب في الهدية، وأمر بالإحسان إلى الجار، والوالدين، واليتيم، والفقير، وأوجب أداء الحقوق، والوفاء بالعهود، وفرض إقامة الحدود الشرعية،</w:t>
      </w:r>
    </w:p>
    <w:p w14:paraId="08CF7048" w14:textId="77777777" w:rsidR="00090253" w:rsidRDefault="00090253" w:rsidP="00090253">
      <w:pPr>
        <w:spacing w:line="480" w:lineRule="auto"/>
        <w:jc w:val="both"/>
        <w:rPr>
          <w:rFonts w:ascii="Sakkal Majalla" w:hAnsi="Sakkal Majalla" w:cs="Sakkal Majalla"/>
          <w:rtl/>
        </w:rPr>
      </w:pPr>
      <w:r>
        <w:rPr>
          <w:rFonts w:ascii="Sakkal Majalla" w:hAnsi="Sakkal Majalla" w:cs="Sakkal Majalla" w:hint="cs"/>
          <w:rtl/>
        </w:rPr>
        <w:t>وأما الأمن في الآخرة فهو في توحيد الله سبحانه وعدم الشرك به، قال إبراهيم عليه السلام لقومه (وكيف أخاف ما أشركتم ولا تخافون أنكم أشركتم بالله ما لم ينزل به عليكم سلطاناً؟ فأي الفريقين أحق بالأمن إن كنتم تعلمون* الذين آمنوا ولم يلبسوا إيمانهم بظلم أولئك لهم الأمن وهم مهتدون) فتعرض إبراهيم عليه السلام للموت وقدّم نفسه وروحه مضحياً من أجل التوحيد.</w:t>
      </w:r>
    </w:p>
    <w:p w14:paraId="19132B3D" w14:textId="77777777" w:rsidR="00090253" w:rsidRPr="004F56F4" w:rsidRDefault="00090253" w:rsidP="00090253">
      <w:pPr>
        <w:spacing w:line="480" w:lineRule="auto"/>
        <w:jc w:val="both"/>
        <w:rPr>
          <w:rFonts w:ascii="Sakkal Majalla" w:hAnsi="Sakkal Majalla" w:cs="Sakkal Majalla"/>
        </w:rPr>
      </w:pPr>
      <w:r>
        <w:rPr>
          <w:rFonts w:ascii="Sakkal Majalla" w:hAnsi="Sakkal Majalla" w:cs="Sakkal Majalla" w:hint="cs"/>
          <w:rtl/>
        </w:rPr>
        <w:t xml:space="preserve">فالموحدون هم الآمنون يوم الفزع الأكبر، هم الآمنون في المحشر، وعلى الصراط، وفي الجنة. </w:t>
      </w:r>
      <w:r w:rsidRPr="004F56F4">
        <w:rPr>
          <w:rFonts w:ascii="Sakkal Majalla" w:hAnsi="Sakkal Majalla" w:cs="Sakkal Majalla"/>
        </w:rPr>
        <w:t>"</w:t>
      </w:r>
      <w:r>
        <w:rPr>
          <w:rFonts w:ascii="Sakkal Majalla" w:hAnsi="Sakkal Majalla" w:cs="Sakkal Majalla" w:hint="cs"/>
          <w:rtl/>
        </w:rPr>
        <w:t xml:space="preserve">بلى </w:t>
      </w:r>
      <w:r w:rsidRPr="004F56F4">
        <w:rPr>
          <w:rFonts w:ascii="Sakkal Majalla" w:hAnsi="Sakkal Majalla" w:cs="Sakkal Majalla"/>
          <w:rtl/>
        </w:rPr>
        <w:t>مَنْ أَسْلَمَ وَجْهَهُ للهِ وَهُوَ مُحْسِنٌ فَلَهُ أَجْرُهُ عِندَ رَبِّهِ وَلاَ خَوْفٌ عَلَيْهِمْ وَلَا هُمْ يَحْزَنُونَ</w:t>
      </w:r>
      <w:r w:rsidRPr="004F56F4">
        <w:rPr>
          <w:rFonts w:ascii="Sakkal Majalla" w:hAnsi="Sakkal Majalla" w:cs="Sakkal Majalla"/>
        </w:rPr>
        <w:t>"</w:t>
      </w:r>
    </w:p>
    <w:p w14:paraId="353A3B9D" w14:textId="77777777" w:rsidR="005A5B24" w:rsidRPr="003439D9" w:rsidRDefault="005A5B24"/>
    <w:sectPr w:rsidR="005A5B24" w:rsidRPr="003439D9"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2B39"/>
    <w:rsid w:val="00090253"/>
    <w:rsid w:val="000D2B39"/>
    <w:rsid w:val="003439D9"/>
    <w:rsid w:val="005A5B24"/>
    <w:rsid w:val="008A41EC"/>
    <w:rsid w:val="00AD2C5E"/>
    <w:rsid w:val="00D50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E71B"/>
  <w15:chartTrackingRefBased/>
  <w15:docId w15:val="{C1BA6429-87B0-4E8D-8331-3A679DB2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implified Arabic"/>
        <w:kern w:val="2"/>
        <w:sz w:val="24"/>
        <w:szCs w:val="24"/>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9D9"/>
  </w:style>
  <w:style w:type="paragraph" w:styleId="Heading1">
    <w:name w:val="heading 1"/>
    <w:basedOn w:val="Normal"/>
    <w:next w:val="Normal"/>
    <w:link w:val="Heading1Char"/>
    <w:uiPriority w:val="9"/>
    <w:qFormat/>
    <w:rsid w:val="000D2B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2B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2B3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2B3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2B3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D2B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2B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2B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2B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2B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2B3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2B3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2B3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2B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2B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2B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2B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2B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B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B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2B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2B39"/>
    <w:rPr>
      <w:i/>
      <w:iCs/>
      <w:color w:val="404040" w:themeColor="text1" w:themeTint="BF"/>
    </w:rPr>
  </w:style>
  <w:style w:type="paragraph" w:styleId="ListParagraph">
    <w:name w:val="List Paragraph"/>
    <w:basedOn w:val="Normal"/>
    <w:uiPriority w:val="34"/>
    <w:qFormat/>
    <w:rsid w:val="000D2B39"/>
    <w:pPr>
      <w:ind w:left="720"/>
      <w:contextualSpacing/>
    </w:pPr>
  </w:style>
  <w:style w:type="character" w:styleId="IntenseEmphasis">
    <w:name w:val="Intense Emphasis"/>
    <w:basedOn w:val="DefaultParagraphFont"/>
    <w:uiPriority w:val="21"/>
    <w:qFormat/>
    <w:rsid w:val="000D2B39"/>
    <w:rPr>
      <w:i/>
      <w:iCs/>
      <w:color w:val="2F5496" w:themeColor="accent1" w:themeShade="BF"/>
    </w:rPr>
  </w:style>
  <w:style w:type="paragraph" w:styleId="IntenseQuote">
    <w:name w:val="Intense Quote"/>
    <w:basedOn w:val="Normal"/>
    <w:next w:val="Normal"/>
    <w:link w:val="IntenseQuoteChar"/>
    <w:uiPriority w:val="30"/>
    <w:qFormat/>
    <w:rsid w:val="000D2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2B39"/>
    <w:rPr>
      <w:i/>
      <w:iCs/>
      <w:color w:val="2F5496" w:themeColor="accent1" w:themeShade="BF"/>
    </w:rPr>
  </w:style>
  <w:style w:type="character" w:styleId="IntenseReference">
    <w:name w:val="Intense Reference"/>
    <w:basedOn w:val="DefaultParagraphFont"/>
    <w:uiPriority w:val="32"/>
    <w:qFormat/>
    <w:rsid w:val="000D2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Essam Alhumaidan</cp:lastModifiedBy>
  <cp:revision>4</cp:revision>
  <dcterms:created xsi:type="dcterms:W3CDTF">2025-05-22T16:35:00Z</dcterms:created>
  <dcterms:modified xsi:type="dcterms:W3CDTF">2025-05-23T01:34:00Z</dcterms:modified>
</cp:coreProperties>
</file>