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27C" w:rsidRPr="005D3A19" w:rsidRDefault="00705F29" w:rsidP="005B227C">
      <w:pPr>
        <w:pStyle w:val="a5"/>
        <w:spacing w:before="0" w:after="0"/>
        <w:ind w:firstLine="454"/>
        <w:rPr>
          <w:rFonts w:ascii="Traditional Arabic" w:hAnsi="Traditional Arabic" w:cs="Traditional Arabic"/>
          <w:b/>
          <w:bCs/>
          <w:color w:val="auto"/>
          <w:sz w:val="36"/>
          <w:szCs w:val="36"/>
          <w:rtl/>
        </w:rPr>
      </w:pPr>
      <w:bookmarkStart w:id="0" w:name="_GoBack"/>
      <w:r w:rsidRPr="00705F29">
        <w:rPr>
          <w:rFonts w:ascii="Traditional Arabic" w:hAnsi="Traditional Arabic" w:cs="Traditional Arabic"/>
          <w:b/>
          <w:bCs/>
          <w:color w:val="auto"/>
          <w:sz w:val="36"/>
          <w:szCs w:val="36"/>
          <w:rtl/>
        </w:rPr>
        <w:t>ذكر الله وأثره في الحياة الطيبة</w:t>
      </w:r>
    </w:p>
    <w:p w:rsidR="005B227C" w:rsidRPr="005D3A19" w:rsidRDefault="005B227C" w:rsidP="005B227C">
      <w:pPr>
        <w:pStyle w:val="2"/>
        <w:keepNext w:val="0"/>
        <w:spacing w:before="0" w:after="0" w:line="240" w:lineRule="auto"/>
        <w:ind w:firstLine="454"/>
        <w:rPr>
          <w:rFonts w:ascii="Traditional Arabic" w:hAnsi="Traditional Arabic" w:cs="Traditional Arabic"/>
          <w:b/>
          <w:bCs/>
          <w:color w:val="auto"/>
          <w:sz w:val="36"/>
          <w:szCs w:val="36"/>
          <w:rtl/>
        </w:rPr>
      </w:pPr>
      <w:bookmarkStart w:id="1" w:name="_Toc48038508"/>
      <w:r w:rsidRPr="005D3A19">
        <w:rPr>
          <w:rFonts w:ascii="Traditional Arabic" w:hAnsi="Traditional Arabic" w:cs="Traditional Arabic"/>
          <w:b/>
          <w:bCs/>
          <w:color w:val="auto"/>
          <w:sz w:val="36"/>
          <w:szCs w:val="36"/>
          <w:rtl/>
        </w:rPr>
        <w:t>الخطبة الأولى:</w:t>
      </w:r>
      <w:bookmarkEnd w:id="1"/>
      <w:r w:rsidRPr="005D3A19">
        <w:rPr>
          <w:rFonts w:ascii="Traditional Arabic" w:hAnsi="Traditional Arabic" w:cs="Traditional Arabic"/>
          <w:b/>
          <w:bCs/>
          <w:color w:val="auto"/>
          <w:sz w:val="36"/>
          <w:szCs w:val="36"/>
          <w:rtl/>
        </w:rPr>
        <w:t xml:space="preserve"> </w:t>
      </w:r>
    </w:p>
    <w:p w:rsidR="005B227C" w:rsidRPr="008930E7" w:rsidRDefault="005B227C" w:rsidP="005B227C">
      <w:pPr>
        <w:spacing w:before="0" w:after="0" w:line="240" w:lineRule="auto"/>
        <w:ind w:firstLine="454"/>
        <w:rPr>
          <w:rFonts w:ascii="Traditional Arabic" w:hAnsi="Traditional Arabic" w:cs="Traditional Arabic"/>
          <w:sz w:val="36"/>
          <w:szCs w:val="36"/>
          <w:rtl/>
        </w:rPr>
      </w:pPr>
      <w:r w:rsidRPr="008930E7">
        <w:rPr>
          <w:rFonts w:ascii="Traditional Arabic" w:hAnsi="Traditional Arabic" w:cs="Traditional Arabic"/>
          <w:sz w:val="36"/>
          <w:szCs w:val="36"/>
          <w:rtl/>
        </w:rPr>
        <w:t xml:space="preserve">إن الحمد لله، نحمده </w:t>
      </w:r>
      <w:proofErr w:type="spellStart"/>
      <w:r w:rsidRPr="008930E7">
        <w:rPr>
          <w:rFonts w:ascii="Traditional Arabic" w:hAnsi="Traditional Arabic" w:cs="Traditional Arabic"/>
          <w:sz w:val="36"/>
          <w:szCs w:val="36"/>
          <w:rtl/>
        </w:rPr>
        <w:t>ونستعينه</w:t>
      </w:r>
      <w:proofErr w:type="spellEnd"/>
      <w:r w:rsidRPr="008930E7">
        <w:rPr>
          <w:rFonts w:ascii="Traditional Arabic" w:hAnsi="Traditional Arabic" w:cs="Traditional Arabic"/>
          <w:sz w:val="36"/>
          <w:szCs w:val="36"/>
          <w:rtl/>
        </w:rPr>
        <w:t xml:space="preserve"> ونستغفره ونعوذ بالله من شرور أنفسنا وسيئات أعمالنا، مَن يَهْدِه اللهُ فَلا مُضِلَّ لَه، ومَنْ يُضْلِلْ فلا هادِيَ له، وأشهد أن لا إله إلا الله، وأشهد أن محمدًا عبده ورسوله، صلى اللهُ عليه وعلى </w:t>
      </w:r>
      <w:proofErr w:type="spellStart"/>
      <w:r w:rsidRPr="008930E7">
        <w:rPr>
          <w:rFonts w:ascii="Traditional Arabic" w:hAnsi="Traditional Arabic" w:cs="Traditional Arabic"/>
          <w:sz w:val="36"/>
          <w:szCs w:val="36"/>
          <w:rtl/>
        </w:rPr>
        <w:t>آلِه</w:t>
      </w:r>
      <w:proofErr w:type="spellEnd"/>
      <w:r w:rsidRPr="008930E7">
        <w:rPr>
          <w:rFonts w:ascii="Traditional Arabic" w:hAnsi="Traditional Arabic" w:cs="Traditional Arabic"/>
          <w:sz w:val="36"/>
          <w:szCs w:val="36"/>
          <w:rtl/>
        </w:rPr>
        <w:t xml:space="preserve"> وأصحابِه، ومن سار على نهجه، واقتفى أثره، إلى يوم الدين، وس</w:t>
      </w:r>
      <w:r>
        <w:rPr>
          <w:rFonts w:ascii="Traditional Arabic" w:hAnsi="Traditional Arabic" w:cs="Traditional Arabic"/>
          <w:sz w:val="36"/>
          <w:szCs w:val="36"/>
          <w:rtl/>
        </w:rPr>
        <w:t>لم</w:t>
      </w:r>
      <w:r w:rsidRPr="008930E7">
        <w:rPr>
          <w:rFonts w:ascii="Traditional Arabic" w:hAnsi="Traditional Arabic" w:cs="Traditional Arabic"/>
          <w:sz w:val="36"/>
          <w:szCs w:val="36"/>
          <w:rtl/>
        </w:rPr>
        <w:t xml:space="preserve"> تسليمًا كثيرًا.</w:t>
      </w:r>
    </w:p>
    <w:p w:rsidR="005B227C" w:rsidRPr="008930E7" w:rsidRDefault="005B227C" w:rsidP="005B227C">
      <w:pPr>
        <w:spacing w:before="0" w:after="0" w:line="240" w:lineRule="auto"/>
        <w:ind w:firstLine="454"/>
        <w:rPr>
          <w:rFonts w:ascii="Traditional Arabic" w:hAnsi="Traditional Arabic" w:cs="Traditional Arabic"/>
          <w:sz w:val="36"/>
          <w:szCs w:val="36"/>
          <w:rtl/>
        </w:rPr>
      </w:pPr>
      <w:r w:rsidRPr="008930E7">
        <w:rPr>
          <w:rFonts w:ascii="Traditional Arabic" w:hAnsi="Traditional Arabic" w:cs="Traditional Arabic"/>
          <w:sz w:val="36"/>
          <w:szCs w:val="36"/>
          <w:rtl/>
        </w:rPr>
        <w:t>أمَّا بَعْدُ:</w:t>
      </w:r>
    </w:p>
    <w:p w:rsidR="005B227C" w:rsidRPr="006150B9" w:rsidRDefault="005B227C" w:rsidP="005B227C">
      <w:pPr>
        <w:spacing w:before="0" w:after="0" w:line="240" w:lineRule="auto"/>
        <w:ind w:firstLine="454"/>
        <w:rPr>
          <w:rFonts w:ascii="Traditional Arabic" w:hAnsi="Traditional Arabic" w:cs="Traditional Arabic"/>
          <w:sz w:val="36"/>
          <w:szCs w:val="36"/>
          <w:rtl/>
        </w:rPr>
      </w:pPr>
      <w:r w:rsidRPr="008930E7">
        <w:rPr>
          <w:rFonts w:ascii="Traditional Arabic" w:hAnsi="Traditional Arabic" w:cs="Traditional Arabic"/>
          <w:sz w:val="36"/>
          <w:szCs w:val="36"/>
          <w:rtl/>
        </w:rPr>
        <w:t>فاتَّقُوا اللهَ،</w:t>
      </w:r>
      <w:r>
        <w:rPr>
          <w:rFonts w:ascii="Traditional Arabic" w:hAnsi="Traditional Arabic" w:cs="Traditional Arabic" w:hint="cs"/>
          <w:sz w:val="36"/>
          <w:szCs w:val="36"/>
          <w:rtl/>
        </w:rPr>
        <w:t xml:space="preserve"> </w:t>
      </w:r>
      <w:r w:rsidRPr="006150B9">
        <w:rPr>
          <w:rFonts w:ascii="Traditional Arabic" w:hAnsi="Traditional Arabic" w:cs="Traditional Arabic"/>
          <w:color w:val="FF0000"/>
          <w:sz w:val="36"/>
          <w:szCs w:val="36"/>
          <w:rtl/>
        </w:rPr>
        <w:t>{</w:t>
      </w:r>
      <w:proofErr w:type="spellStart"/>
      <w:r w:rsidRPr="006150B9">
        <w:rPr>
          <w:rFonts w:ascii="Traditional Arabic" w:hAnsi="Traditional Arabic" w:cs="Traditional Arabic"/>
          <w:color w:val="FF0000"/>
          <w:sz w:val="36"/>
          <w:szCs w:val="36"/>
          <w:rtl/>
        </w:rPr>
        <w:t>يَاأَيُّهَا</w:t>
      </w:r>
      <w:proofErr w:type="spellEnd"/>
      <w:r w:rsidRPr="006150B9">
        <w:rPr>
          <w:rFonts w:ascii="Traditional Arabic" w:hAnsi="Traditional Arabic" w:cs="Traditional Arabic"/>
          <w:color w:val="FF0000"/>
          <w:sz w:val="36"/>
          <w:szCs w:val="36"/>
          <w:rtl/>
        </w:rPr>
        <w:t xml:space="preserve"> الَّذِينَ آمَنُوا اتَّقُوا اللَّهَ حَقَّ تُقَاتِهِ وَلَا تَمُوتُنَّ إِلَّا وَأَنْتُمْ مُسْ</w:t>
      </w:r>
      <w:r>
        <w:rPr>
          <w:rFonts w:ascii="Traditional Arabic" w:hAnsi="Traditional Arabic" w:cs="Traditional Arabic"/>
          <w:color w:val="FF0000"/>
          <w:sz w:val="36"/>
          <w:szCs w:val="36"/>
          <w:rtl/>
        </w:rPr>
        <w:t>لم</w:t>
      </w:r>
      <w:r w:rsidRPr="006150B9">
        <w:rPr>
          <w:rFonts w:ascii="Traditional Arabic" w:hAnsi="Traditional Arabic" w:cs="Traditional Arabic"/>
          <w:color w:val="FF0000"/>
          <w:sz w:val="36"/>
          <w:szCs w:val="36"/>
          <w:rtl/>
        </w:rPr>
        <w:t>ونَ}</w:t>
      </w:r>
      <w:r w:rsidRPr="006150B9">
        <w:rPr>
          <w:rFonts w:ascii="Traditional Arabic" w:hAnsi="Traditional Arabic" w:cs="Traditional Arabic"/>
          <w:sz w:val="36"/>
          <w:szCs w:val="36"/>
          <w:rtl/>
        </w:rPr>
        <w:t xml:space="preserve"> [</w:t>
      </w:r>
      <w:r>
        <w:rPr>
          <w:rFonts w:ascii="Traditional Arabic" w:hAnsi="Traditional Arabic" w:cs="Traditional Arabic"/>
          <w:sz w:val="36"/>
          <w:szCs w:val="36"/>
          <w:rtl/>
        </w:rPr>
        <w:t>آل</w:t>
      </w:r>
      <w:r>
        <w:rPr>
          <w:rFonts w:ascii="Traditional Arabic" w:hAnsi="Traditional Arabic" w:cs="Traditional Arabic" w:hint="cs"/>
          <w:sz w:val="36"/>
          <w:szCs w:val="36"/>
          <w:rtl/>
        </w:rPr>
        <w:t xml:space="preserve"> </w:t>
      </w:r>
      <w:r w:rsidRPr="006150B9">
        <w:rPr>
          <w:rFonts w:ascii="Traditional Arabic" w:hAnsi="Traditional Arabic" w:cs="Traditional Arabic"/>
          <w:sz w:val="36"/>
          <w:szCs w:val="36"/>
          <w:rtl/>
        </w:rPr>
        <w:t>عمران:102].</w:t>
      </w:r>
    </w:p>
    <w:p w:rsidR="005B227C" w:rsidRPr="006150B9" w:rsidRDefault="005B227C" w:rsidP="005B227C">
      <w:pPr>
        <w:spacing w:before="0" w:after="0" w:line="240" w:lineRule="auto"/>
        <w:ind w:firstLine="454"/>
        <w:rPr>
          <w:rFonts w:ascii="Traditional Arabic" w:hAnsi="Traditional Arabic" w:cs="Traditional Arabic"/>
          <w:sz w:val="36"/>
          <w:szCs w:val="36"/>
          <w:rtl/>
        </w:rPr>
      </w:pPr>
      <w:r w:rsidRPr="006150B9">
        <w:rPr>
          <w:rFonts w:ascii="Traditional Arabic" w:hAnsi="Traditional Arabic" w:cs="Traditional Arabic"/>
          <w:sz w:val="36"/>
          <w:szCs w:val="36"/>
          <w:rtl/>
        </w:rPr>
        <w:t xml:space="preserve">إخوةَ الإسلام: طُبِعَتِ الحياةُ على الكَدر والشِّدةِ والضيقِ، هكذا أخبر </w:t>
      </w:r>
      <w:r>
        <w:rPr>
          <w:rFonts w:ascii="Traditional Arabic" w:hAnsi="Traditional Arabic" w:cs="Traditional Arabic"/>
          <w:sz w:val="36"/>
          <w:szCs w:val="36"/>
          <w:rtl/>
        </w:rPr>
        <w:t>الله -سبحانه وتعالى-</w:t>
      </w:r>
      <w:r w:rsidRPr="006150B9">
        <w:rPr>
          <w:rFonts w:ascii="Traditional Arabic" w:hAnsi="Traditional Arabic" w:cs="Traditional Arabic"/>
          <w:sz w:val="36"/>
          <w:szCs w:val="36"/>
          <w:rtl/>
        </w:rPr>
        <w:t xml:space="preserve"> عن حال الأرض والدنيا، قال الله تعالى:</w:t>
      </w:r>
      <w:r>
        <w:rPr>
          <w:rFonts w:ascii="Traditional Arabic" w:hAnsi="Traditional Arabic" w:cs="Traditional Arabic" w:hint="cs"/>
          <w:sz w:val="36"/>
          <w:szCs w:val="36"/>
          <w:rtl/>
        </w:rPr>
        <w:t xml:space="preserve"> </w:t>
      </w:r>
      <w:r w:rsidRPr="006150B9">
        <w:rPr>
          <w:rFonts w:ascii="Traditional Arabic" w:hAnsi="Traditional Arabic" w:cs="Traditional Arabic"/>
          <w:color w:val="FF0000"/>
          <w:sz w:val="36"/>
          <w:szCs w:val="36"/>
          <w:rtl/>
        </w:rPr>
        <w:t xml:space="preserve">{لَقَدْ خَلَقْنَا الْإِنْسَانَ فِي كَبَدٍ} </w:t>
      </w:r>
      <w:r w:rsidRPr="006150B9">
        <w:rPr>
          <w:rFonts w:ascii="Traditional Arabic" w:hAnsi="Traditional Arabic" w:cs="Traditional Arabic"/>
          <w:sz w:val="36"/>
          <w:szCs w:val="36"/>
          <w:rtl/>
        </w:rPr>
        <w:t>[البلد:4]</w:t>
      </w:r>
      <w:r w:rsidRPr="006150B9">
        <w:rPr>
          <w:rFonts w:ascii="Traditional Arabic" w:eastAsia="MS Mincho" w:hAnsi="Traditional Arabic" w:cs="Traditional Arabic"/>
          <w:sz w:val="36"/>
          <w:szCs w:val="36"/>
          <w:rtl/>
        </w:rPr>
        <w:t xml:space="preserve">، </w:t>
      </w:r>
      <w:r w:rsidRPr="006150B9">
        <w:rPr>
          <w:rFonts w:ascii="Traditional Arabic" w:hAnsi="Traditional Arabic" w:cs="Traditional Arabic"/>
          <w:sz w:val="36"/>
          <w:szCs w:val="36"/>
          <w:rtl/>
        </w:rPr>
        <w:t xml:space="preserve">قال الحسن: </w:t>
      </w:r>
      <w:r w:rsidRPr="006150B9">
        <w:rPr>
          <w:rFonts w:ascii="Traditional Arabic" w:hAnsi="Traditional Arabic" w:cs="Traditional Arabic"/>
          <w:color w:val="C00000"/>
          <w:sz w:val="36"/>
          <w:szCs w:val="36"/>
          <w:rtl/>
        </w:rPr>
        <w:t>«يُكابِد مصائبَ الدنيا وشدائدَ الآخرة»</w:t>
      </w:r>
      <w:r w:rsidRPr="006150B9">
        <w:rPr>
          <w:rFonts w:ascii="Traditional Arabic" w:hAnsi="Traditional Arabic" w:cs="Traditional Arabic"/>
          <w:sz w:val="36"/>
          <w:szCs w:val="36"/>
          <w:vertAlign w:val="superscript"/>
          <w:rtl/>
        </w:rPr>
        <w:t>(</w:t>
      </w:r>
      <w:r w:rsidRPr="006150B9">
        <w:rPr>
          <w:rStyle w:val="a4"/>
          <w:rFonts w:ascii="Traditional Arabic" w:hAnsi="Traditional Arabic" w:cs="Traditional Arabic"/>
          <w:sz w:val="36"/>
          <w:szCs w:val="36"/>
          <w:rtl/>
        </w:rPr>
        <w:footnoteReference w:id="1"/>
      </w:r>
      <w:r w:rsidRPr="006150B9">
        <w:rPr>
          <w:rFonts w:ascii="Traditional Arabic" w:hAnsi="Traditional Arabic" w:cs="Traditional Arabic"/>
          <w:sz w:val="36"/>
          <w:szCs w:val="36"/>
          <w:vertAlign w:val="superscript"/>
          <w:rtl/>
        </w:rPr>
        <w:t>)</w:t>
      </w:r>
      <w:r w:rsidRPr="006150B9">
        <w:rPr>
          <w:rFonts w:ascii="Traditional Arabic" w:hAnsi="Traditional Arabic" w:cs="Traditional Arabic"/>
          <w:sz w:val="36"/>
          <w:szCs w:val="36"/>
          <w:rtl/>
        </w:rPr>
        <w:t>.</w:t>
      </w:r>
    </w:p>
    <w:p w:rsidR="005B227C" w:rsidRPr="006150B9" w:rsidRDefault="005B227C" w:rsidP="005B227C">
      <w:pPr>
        <w:spacing w:before="0" w:after="0" w:line="240" w:lineRule="auto"/>
        <w:ind w:firstLine="454"/>
        <w:rPr>
          <w:rFonts w:ascii="Traditional Arabic" w:eastAsia="MS Mincho" w:hAnsi="Traditional Arabic" w:cs="Traditional Arabic"/>
          <w:sz w:val="36"/>
          <w:szCs w:val="36"/>
          <w:rtl/>
        </w:rPr>
      </w:pPr>
      <w:r w:rsidRPr="006150B9">
        <w:rPr>
          <w:rFonts w:ascii="Traditional Arabic" w:hAnsi="Traditional Arabic" w:cs="Traditional Arabic"/>
          <w:sz w:val="36"/>
          <w:szCs w:val="36"/>
          <w:rtl/>
        </w:rPr>
        <w:t xml:space="preserve"> هذه هي الحياة، طُبِعَتِ على كدر وأذى، إلا أنَّ من رحمة الله -جل وعلا- بالعباد أنْ شرع لهم ما يزيل همومَها وغمومها، بل ويقضي على </w:t>
      </w:r>
      <w:proofErr w:type="spellStart"/>
      <w:r w:rsidRPr="006150B9">
        <w:rPr>
          <w:rFonts w:ascii="Traditional Arabic" w:hAnsi="Traditional Arabic" w:cs="Traditional Arabic"/>
          <w:sz w:val="36"/>
          <w:szCs w:val="36"/>
          <w:rtl/>
        </w:rPr>
        <w:t>لَأْوَائِها</w:t>
      </w:r>
      <w:proofErr w:type="spellEnd"/>
      <w:r w:rsidRPr="006150B9">
        <w:rPr>
          <w:rFonts w:ascii="Traditional Arabic" w:hAnsi="Traditional Arabic" w:cs="Traditional Arabic"/>
          <w:sz w:val="36"/>
          <w:szCs w:val="36"/>
          <w:rtl/>
        </w:rPr>
        <w:t xml:space="preserve"> وتنغيصها، فمَنْ رَامَ علاج نكدها فليتمسك بقول الخبير وخبره: </w:t>
      </w:r>
      <w:r w:rsidRPr="006150B9">
        <w:rPr>
          <w:rFonts w:ascii="Traditional Arabic" w:hAnsi="Traditional Arabic" w:cs="Traditional Arabic"/>
          <w:color w:val="FF0000"/>
          <w:sz w:val="36"/>
          <w:szCs w:val="36"/>
          <w:rtl/>
        </w:rPr>
        <w:t>{وَمَنْ أَعْرَضَ عَنْ ذِكْرِي فَإِنَّ لَهُ مَعِيشَةً ضَنْكًا}</w:t>
      </w:r>
      <w:r w:rsidRPr="006150B9">
        <w:rPr>
          <w:rFonts w:ascii="Traditional Arabic" w:hAnsi="Traditional Arabic" w:cs="Traditional Arabic"/>
          <w:sz w:val="36"/>
          <w:szCs w:val="36"/>
          <w:rtl/>
        </w:rPr>
        <w:t xml:space="preserve"> </w:t>
      </w:r>
      <w:r w:rsidRPr="006150B9">
        <w:rPr>
          <w:rFonts w:ascii="Traditional Arabic" w:hAnsi="Traditional Arabic" w:cs="Traditional Arabic"/>
          <w:sz w:val="32"/>
          <w:szCs w:val="32"/>
          <w:rtl/>
        </w:rPr>
        <w:t>[طه:124]</w:t>
      </w:r>
      <w:r w:rsidRPr="006150B9">
        <w:rPr>
          <w:rFonts w:ascii="Traditional Arabic" w:eastAsia="MS Mincho" w:hAnsi="Traditional Arabic" w:cs="Traditional Arabic"/>
          <w:sz w:val="36"/>
          <w:szCs w:val="36"/>
          <w:rtl/>
        </w:rPr>
        <w:t>.</w:t>
      </w:r>
    </w:p>
    <w:p w:rsidR="005B227C" w:rsidRPr="006150B9" w:rsidRDefault="005B227C" w:rsidP="005B227C">
      <w:pPr>
        <w:spacing w:before="0" w:after="0" w:line="240" w:lineRule="auto"/>
        <w:ind w:firstLine="454"/>
        <w:rPr>
          <w:rFonts w:ascii="Traditional Arabic" w:hAnsi="Traditional Arabic" w:cs="Traditional Arabic"/>
          <w:sz w:val="36"/>
          <w:szCs w:val="36"/>
          <w:rtl/>
        </w:rPr>
      </w:pPr>
      <w:r w:rsidRPr="006150B9">
        <w:rPr>
          <w:rFonts w:ascii="Traditional Arabic" w:eastAsia="MS Mincho" w:hAnsi="Traditional Arabic" w:cs="Traditional Arabic"/>
          <w:sz w:val="36"/>
          <w:szCs w:val="36"/>
          <w:rtl/>
        </w:rPr>
        <w:t xml:space="preserve"> </w:t>
      </w:r>
      <w:r w:rsidRPr="006150B9">
        <w:rPr>
          <w:rFonts w:ascii="Traditional Arabic" w:hAnsi="Traditional Arabic" w:cs="Traditional Arabic"/>
          <w:sz w:val="36"/>
          <w:szCs w:val="36"/>
          <w:rtl/>
        </w:rPr>
        <w:t>قال القرطبي: (</w:t>
      </w:r>
      <w:r w:rsidRPr="006150B9">
        <w:rPr>
          <w:rFonts w:ascii="Traditional Arabic" w:eastAsia="Calibri" w:hAnsi="Traditional Arabic" w:cs="Traditional Arabic"/>
          <w:sz w:val="36"/>
          <w:szCs w:val="36"/>
          <w:rtl/>
        </w:rPr>
        <w:t>لا يُعْرِضُ أحدٌ عن ذِكر ربِّه إلا أظ</w:t>
      </w:r>
      <w:r>
        <w:rPr>
          <w:rFonts w:ascii="Traditional Arabic" w:eastAsia="Calibri" w:hAnsi="Traditional Arabic" w:cs="Traditional Arabic"/>
          <w:sz w:val="36"/>
          <w:szCs w:val="36"/>
          <w:rtl/>
        </w:rPr>
        <w:t>لم</w:t>
      </w:r>
      <w:r w:rsidRPr="006150B9">
        <w:rPr>
          <w:rFonts w:ascii="Traditional Arabic" w:eastAsia="Calibri" w:hAnsi="Traditional Arabic" w:cs="Traditional Arabic"/>
          <w:sz w:val="36"/>
          <w:szCs w:val="36"/>
          <w:rtl/>
        </w:rPr>
        <w:t xml:space="preserve"> عليه وقته</w:t>
      </w:r>
      <w:r w:rsidRPr="006150B9">
        <w:rPr>
          <w:rFonts w:ascii="Traditional Arabic" w:hAnsi="Traditional Arabic" w:cs="Traditional Arabic"/>
          <w:sz w:val="36"/>
          <w:szCs w:val="36"/>
          <w:rtl/>
        </w:rPr>
        <w:t>)</w:t>
      </w:r>
      <w:r w:rsidRPr="006150B9">
        <w:rPr>
          <w:rFonts w:ascii="Traditional Arabic" w:hAnsi="Traditional Arabic" w:cs="Traditional Arabic"/>
          <w:sz w:val="36"/>
          <w:szCs w:val="36"/>
          <w:vertAlign w:val="superscript"/>
          <w:rtl/>
        </w:rPr>
        <w:t>(</w:t>
      </w:r>
      <w:r w:rsidRPr="006150B9">
        <w:rPr>
          <w:rStyle w:val="a4"/>
          <w:rFonts w:ascii="Traditional Arabic" w:hAnsi="Traditional Arabic" w:cs="Traditional Arabic"/>
          <w:sz w:val="36"/>
          <w:szCs w:val="36"/>
          <w:rtl/>
        </w:rPr>
        <w:footnoteReference w:id="2"/>
      </w:r>
      <w:r w:rsidRPr="006150B9">
        <w:rPr>
          <w:rFonts w:ascii="Traditional Arabic" w:hAnsi="Traditional Arabic" w:cs="Traditional Arabic"/>
          <w:sz w:val="36"/>
          <w:szCs w:val="36"/>
          <w:vertAlign w:val="superscript"/>
          <w:rtl/>
        </w:rPr>
        <w:t>)</w:t>
      </w:r>
      <w:r w:rsidRPr="006150B9">
        <w:rPr>
          <w:rFonts w:ascii="Traditional Arabic" w:hAnsi="Traditional Arabic" w:cs="Traditional Arabic"/>
          <w:sz w:val="36"/>
          <w:szCs w:val="36"/>
          <w:rtl/>
        </w:rPr>
        <w:t xml:space="preserve">. </w:t>
      </w:r>
    </w:p>
    <w:p w:rsidR="005B227C" w:rsidRPr="006150B9" w:rsidRDefault="005B227C" w:rsidP="005B227C">
      <w:pPr>
        <w:spacing w:before="0" w:after="0" w:line="240" w:lineRule="auto"/>
        <w:ind w:firstLine="454"/>
        <w:rPr>
          <w:rFonts w:ascii="Traditional Arabic" w:hAnsi="Traditional Arabic" w:cs="Traditional Arabic"/>
          <w:sz w:val="36"/>
          <w:szCs w:val="36"/>
          <w:rtl/>
        </w:rPr>
      </w:pPr>
      <w:r w:rsidRPr="006150B9">
        <w:rPr>
          <w:rFonts w:ascii="Traditional Arabic" w:hAnsi="Traditional Arabic" w:cs="Traditional Arabic"/>
          <w:sz w:val="36"/>
          <w:szCs w:val="36"/>
          <w:rtl/>
        </w:rPr>
        <w:t xml:space="preserve">فالذِّكرُ هو أعظمُ سلاحٍ جعله الله للعبد </w:t>
      </w:r>
      <w:r>
        <w:rPr>
          <w:rFonts w:ascii="Traditional Arabic" w:hAnsi="Traditional Arabic" w:cs="Traditional Arabic"/>
          <w:sz w:val="36"/>
          <w:szCs w:val="36"/>
          <w:rtl/>
        </w:rPr>
        <w:t>الم</w:t>
      </w:r>
      <w:r w:rsidRPr="006150B9">
        <w:rPr>
          <w:rFonts w:ascii="Traditional Arabic" w:hAnsi="Traditional Arabic" w:cs="Traditional Arabic"/>
          <w:sz w:val="36"/>
          <w:szCs w:val="36"/>
          <w:rtl/>
        </w:rPr>
        <w:t>ؤمن للوقوف أمام هذه الحياة، فمهما حاولتِ الفلسفاتُ القديمة و</w:t>
      </w:r>
      <w:r>
        <w:rPr>
          <w:rFonts w:ascii="Traditional Arabic" w:hAnsi="Traditional Arabic" w:cs="Traditional Arabic"/>
          <w:sz w:val="36"/>
          <w:szCs w:val="36"/>
          <w:rtl/>
        </w:rPr>
        <w:t>الم</w:t>
      </w:r>
      <w:r w:rsidRPr="006150B9">
        <w:rPr>
          <w:rFonts w:ascii="Traditional Arabic" w:hAnsi="Traditional Arabic" w:cs="Traditional Arabic"/>
          <w:sz w:val="36"/>
          <w:szCs w:val="36"/>
          <w:rtl/>
        </w:rPr>
        <w:t>عاصرة أن تدرس نظرية الحياة والسعادة والطمأنينة لا يمكن لها أن تصل إلى حقيقتها بمَعْزِلٍ عن العبادة والذكر، ففي الذكر يسعد الغني والفقير و</w:t>
      </w:r>
      <w:r>
        <w:rPr>
          <w:rFonts w:ascii="Traditional Arabic" w:hAnsi="Traditional Arabic" w:cs="Traditional Arabic"/>
          <w:sz w:val="36"/>
          <w:szCs w:val="36"/>
          <w:rtl/>
        </w:rPr>
        <w:t>الم</w:t>
      </w:r>
      <w:r w:rsidRPr="006150B9">
        <w:rPr>
          <w:rFonts w:ascii="Traditional Arabic" w:hAnsi="Traditional Arabic" w:cs="Traditional Arabic"/>
          <w:sz w:val="36"/>
          <w:szCs w:val="36"/>
          <w:rtl/>
        </w:rPr>
        <w:t>صاب و</w:t>
      </w:r>
      <w:r>
        <w:rPr>
          <w:rFonts w:ascii="Traditional Arabic" w:hAnsi="Traditional Arabic" w:cs="Traditional Arabic"/>
          <w:sz w:val="36"/>
          <w:szCs w:val="36"/>
          <w:rtl/>
        </w:rPr>
        <w:t>الم</w:t>
      </w:r>
      <w:r w:rsidRPr="006150B9">
        <w:rPr>
          <w:rFonts w:ascii="Traditional Arabic" w:hAnsi="Traditional Arabic" w:cs="Traditional Arabic"/>
          <w:sz w:val="36"/>
          <w:szCs w:val="36"/>
          <w:rtl/>
        </w:rPr>
        <w:t xml:space="preserve">عافى والشريد والطريد، وبسواه تكون السعادة خاصة بغير </w:t>
      </w:r>
      <w:r>
        <w:rPr>
          <w:rFonts w:ascii="Traditional Arabic" w:hAnsi="Traditional Arabic" w:cs="Traditional Arabic"/>
          <w:sz w:val="36"/>
          <w:szCs w:val="36"/>
          <w:rtl/>
        </w:rPr>
        <w:t>الم</w:t>
      </w:r>
      <w:r w:rsidRPr="006150B9">
        <w:rPr>
          <w:rFonts w:ascii="Traditional Arabic" w:hAnsi="Traditional Arabic" w:cs="Traditional Arabic"/>
          <w:sz w:val="36"/>
          <w:szCs w:val="36"/>
          <w:rtl/>
        </w:rPr>
        <w:t>أمون إن وجدت أيضا، فالغني يخشى على ماله، والصحيح يخشى على صحته، والرئيس يخشى على منصبه، فهي سعادة غير مأمونة، أما الفقير و</w:t>
      </w:r>
      <w:r>
        <w:rPr>
          <w:rFonts w:ascii="Traditional Arabic" w:hAnsi="Traditional Arabic" w:cs="Traditional Arabic"/>
          <w:sz w:val="36"/>
          <w:szCs w:val="36"/>
          <w:rtl/>
        </w:rPr>
        <w:t>الم</w:t>
      </w:r>
      <w:r w:rsidRPr="006150B9">
        <w:rPr>
          <w:rFonts w:ascii="Traditional Arabic" w:hAnsi="Traditional Arabic" w:cs="Traditional Arabic"/>
          <w:sz w:val="36"/>
          <w:szCs w:val="36"/>
          <w:rtl/>
        </w:rPr>
        <w:t xml:space="preserve">ريض ونحوهما فلا معنى لسعادته إذ لا يملك السعادة </w:t>
      </w:r>
      <w:r>
        <w:rPr>
          <w:rFonts w:ascii="Traditional Arabic" w:hAnsi="Traditional Arabic" w:cs="Traditional Arabic"/>
          <w:sz w:val="36"/>
          <w:szCs w:val="36"/>
          <w:rtl/>
        </w:rPr>
        <w:t>الم</w:t>
      </w:r>
      <w:r w:rsidRPr="006150B9">
        <w:rPr>
          <w:rFonts w:ascii="Traditional Arabic" w:hAnsi="Traditional Arabic" w:cs="Traditional Arabic"/>
          <w:sz w:val="36"/>
          <w:szCs w:val="36"/>
          <w:rtl/>
        </w:rPr>
        <w:t xml:space="preserve">ؤقتة، بل أحيانا </w:t>
      </w:r>
      <w:r w:rsidRPr="006150B9">
        <w:rPr>
          <w:rFonts w:ascii="Traditional Arabic" w:hAnsi="Traditional Arabic" w:cs="Traditional Arabic"/>
          <w:sz w:val="36"/>
          <w:szCs w:val="36"/>
          <w:rtl/>
        </w:rPr>
        <w:lastRenderedPageBreak/>
        <w:t xml:space="preserve">تكون هذه </w:t>
      </w:r>
      <w:r>
        <w:rPr>
          <w:rFonts w:ascii="Traditional Arabic" w:hAnsi="Traditional Arabic" w:cs="Traditional Arabic"/>
          <w:sz w:val="36"/>
          <w:szCs w:val="36"/>
          <w:rtl/>
        </w:rPr>
        <w:t>الم</w:t>
      </w:r>
      <w:r w:rsidRPr="006150B9">
        <w:rPr>
          <w:rFonts w:ascii="Traditional Arabic" w:hAnsi="Traditional Arabic" w:cs="Traditional Arabic"/>
          <w:sz w:val="36"/>
          <w:szCs w:val="36"/>
          <w:rtl/>
        </w:rPr>
        <w:t>تع سببا للتنغيص والتكدير، فكَمْ من غنيٍّ أورثه غناه التعب و</w:t>
      </w:r>
      <w:r>
        <w:rPr>
          <w:rFonts w:ascii="Traditional Arabic" w:hAnsi="Traditional Arabic" w:cs="Traditional Arabic"/>
          <w:sz w:val="36"/>
          <w:szCs w:val="36"/>
          <w:rtl/>
        </w:rPr>
        <w:t>الم</w:t>
      </w:r>
      <w:r w:rsidRPr="006150B9">
        <w:rPr>
          <w:rFonts w:ascii="Traditional Arabic" w:hAnsi="Traditional Arabic" w:cs="Traditional Arabic"/>
          <w:sz w:val="36"/>
          <w:szCs w:val="36"/>
          <w:rtl/>
        </w:rPr>
        <w:t>رض، وكم من مسؤولٍ أورثه منصبه الهم والحزن، بينما متعة وحلاوة ذكر الله لا تنفك عنك في أي وقت، وسعادتها ملازمة لك في الدنيا والآخرة، وتورثك سعادة وأُنْسًا لا يورثه غيرها.</w:t>
      </w:r>
    </w:p>
    <w:p w:rsidR="005B227C" w:rsidRPr="006150B9" w:rsidRDefault="005B227C" w:rsidP="005B227C">
      <w:pPr>
        <w:spacing w:before="0" w:after="0" w:line="240" w:lineRule="auto"/>
        <w:ind w:firstLine="454"/>
        <w:rPr>
          <w:rFonts w:ascii="Traditional Arabic" w:hAnsi="Traditional Arabic" w:cs="Traditional Arabic"/>
          <w:sz w:val="36"/>
          <w:szCs w:val="36"/>
          <w:rtl/>
        </w:rPr>
      </w:pPr>
      <w:r w:rsidRPr="00BC10AC">
        <w:rPr>
          <w:rtl/>
        </w:rPr>
        <w:t xml:space="preserve"> </w:t>
      </w:r>
      <w:r w:rsidRPr="006150B9">
        <w:rPr>
          <w:rFonts w:ascii="Traditional Arabic" w:hAnsi="Traditional Arabic" w:cs="Traditional Arabic"/>
          <w:sz w:val="36"/>
          <w:szCs w:val="36"/>
          <w:rtl/>
        </w:rPr>
        <w:t xml:space="preserve">وتأمل قول الله تعالى: </w:t>
      </w:r>
      <w:r w:rsidRPr="006150B9">
        <w:rPr>
          <w:rFonts w:ascii="Traditional Arabic" w:hAnsi="Traditional Arabic" w:cs="Traditional Arabic"/>
          <w:color w:val="FF0000"/>
          <w:sz w:val="36"/>
          <w:szCs w:val="36"/>
          <w:rtl/>
        </w:rPr>
        <w:t>{مَنْ عَمِلَ صَالِحًا مِنْ ذَكَرٍ أَوْ أُنْثَى وَهُوَ مُؤْمِنٌ فَلَنُحْيِيَنَّهُ حَيَاةً طَيِّبَةً وَلَنَجْزِيَنَّهُمْ أَجْرَهُمْ بِأَحْسَنِ مَا كَانُوا يَعْمَلُونَ}</w:t>
      </w:r>
      <w:r>
        <w:rPr>
          <w:rFonts w:ascii="Traditional Arabic" w:hAnsi="Traditional Arabic" w:cs="Traditional Arabic" w:hint="cs"/>
          <w:sz w:val="36"/>
          <w:szCs w:val="36"/>
          <w:rtl/>
        </w:rPr>
        <w:t xml:space="preserve"> </w:t>
      </w:r>
      <w:r w:rsidRPr="006150B9">
        <w:rPr>
          <w:rFonts w:ascii="Traditional Arabic" w:hAnsi="Traditional Arabic" w:cs="Traditional Arabic"/>
          <w:sz w:val="36"/>
          <w:szCs w:val="36"/>
          <w:rtl/>
        </w:rPr>
        <w:t>[النحل: 97]، كلنا نبحث عن هذه الحياة الطيبة الهانئة، فمن تطلَّبها بغير هذا السلاح فهو ك</w:t>
      </w:r>
      <w:r>
        <w:rPr>
          <w:rFonts w:ascii="Traditional Arabic" w:hAnsi="Traditional Arabic" w:cs="Traditional Arabic"/>
          <w:sz w:val="36"/>
          <w:szCs w:val="36"/>
          <w:rtl/>
        </w:rPr>
        <w:t>الم</w:t>
      </w:r>
      <w:r w:rsidRPr="006150B9">
        <w:rPr>
          <w:rFonts w:ascii="Traditional Arabic" w:hAnsi="Traditional Arabic" w:cs="Traditional Arabic"/>
          <w:sz w:val="36"/>
          <w:szCs w:val="36"/>
          <w:rtl/>
        </w:rPr>
        <w:t xml:space="preserve">تطلب في </w:t>
      </w:r>
      <w:r>
        <w:rPr>
          <w:rFonts w:ascii="Traditional Arabic" w:hAnsi="Traditional Arabic" w:cs="Traditional Arabic"/>
          <w:sz w:val="36"/>
          <w:szCs w:val="36"/>
          <w:rtl/>
        </w:rPr>
        <w:t>الم</w:t>
      </w:r>
      <w:r w:rsidRPr="006150B9">
        <w:rPr>
          <w:rFonts w:ascii="Traditional Arabic" w:hAnsi="Traditional Arabic" w:cs="Traditional Arabic"/>
          <w:sz w:val="36"/>
          <w:szCs w:val="36"/>
          <w:rtl/>
        </w:rPr>
        <w:t>اءِ جَذْوَةَ نارٍ، ولهذا تأمل ما قال الله بعد هذه الآية السابقة:</w:t>
      </w:r>
      <w:r>
        <w:rPr>
          <w:rFonts w:ascii="Traditional Arabic" w:hAnsi="Traditional Arabic" w:cs="Traditional Arabic" w:hint="cs"/>
          <w:sz w:val="36"/>
          <w:szCs w:val="36"/>
          <w:rtl/>
        </w:rPr>
        <w:t xml:space="preserve"> </w:t>
      </w:r>
      <w:r w:rsidRPr="006150B9">
        <w:rPr>
          <w:rFonts w:ascii="Traditional Arabic" w:hAnsi="Traditional Arabic" w:cs="Traditional Arabic"/>
          <w:color w:val="FF0000"/>
          <w:sz w:val="36"/>
          <w:szCs w:val="36"/>
          <w:rtl/>
        </w:rPr>
        <w:t>{فَإِذَا قَرَأْتَ الْقُرْآنَ فَاسْتَعِذْ بِاللَّهِ مِنَ الشَّيْطَانِ الرَّجِيمِ}</w:t>
      </w:r>
      <w:r w:rsidRPr="006150B9">
        <w:rPr>
          <w:rFonts w:ascii="Traditional Arabic" w:hAnsi="Traditional Arabic" w:cs="Traditional Arabic"/>
          <w:sz w:val="36"/>
          <w:szCs w:val="36"/>
          <w:rtl/>
        </w:rPr>
        <w:t xml:space="preserve"> </w:t>
      </w:r>
      <w:r w:rsidRPr="006150B9">
        <w:rPr>
          <w:rFonts w:ascii="Traditional Arabic" w:hAnsi="Traditional Arabic" w:cs="Traditional Arabic"/>
          <w:sz w:val="32"/>
          <w:szCs w:val="32"/>
          <w:rtl/>
        </w:rPr>
        <w:t>[النحل: 98]</w:t>
      </w:r>
      <w:r w:rsidRPr="006150B9">
        <w:rPr>
          <w:rFonts w:ascii="Traditional Arabic" w:eastAsia="MS Mincho" w:hAnsi="Traditional Arabic" w:cs="Traditional Arabic"/>
          <w:sz w:val="36"/>
          <w:szCs w:val="36"/>
          <w:rtl/>
        </w:rPr>
        <w:t xml:space="preserve">، </w:t>
      </w:r>
      <w:r w:rsidRPr="006150B9">
        <w:rPr>
          <w:rFonts w:ascii="Traditional Arabic" w:hAnsi="Traditional Arabic" w:cs="Traditional Arabic"/>
          <w:sz w:val="36"/>
          <w:szCs w:val="36"/>
          <w:rtl/>
        </w:rPr>
        <w:t>هذا أعظم الذكر، وأعظم أسباب الحياة الطيبة،</w:t>
      </w:r>
      <w:r>
        <w:rPr>
          <w:rFonts w:ascii="Traditional Arabic" w:hAnsi="Traditional Arabic" w:cs="Traditional Arabic" w:hint="cs"/>
          <w:sz w:val="36"/>
          <w:szCs w:val="36"/>
          <w:rtl/>
        </w:rPr>
        <w:t xml:space="preserve"> </w:t>
      </w:r>
      <w:r w:rsidRPr="00D63EC7">
        <w:rPr>
          <w:rFonts w:ascii="Traditional Arabic" w:hAnsi="Traditional Arabic" w:cs="Traditional Arabic"/>
          <w:color w:val="FF0000"/>
          <w:sz w:val="36"/>
          <w:szCs w:val="36"/>
          <w:rtl/>
        </w:rPr>
        <w:t>{كِتَابٌ أَنْزَلْنَاهُ إِلَيْكَ مُبَارَكٌ}</w:t>
      </w:r>
      <w:r w:rsidRPr="006150B9">
        <w:rPr>
          <w:rFonts w:ascii="Traditional Arabic" w:hAnsi="Traditional Arabic" w:cs="Traditional Arabic"/>
          <w:sz w:val="36"/>
          <w:szCs w:val="36"/>
          <w:rtl/>
        </w:rPr>
        <w:t xml:space="preserve"> </w:t>
      </w:r>
      <w:r w:rsidRPr="00D63EC7">
        <w:rPr>
          <w:rFonts w:ascii="Traditional Arabic" w:hAnsi="Traditional Arabic" w:cs="Traditional Arabic"/>
          <w:sz w:val="32"/>
          <w:szCs w:val="32"/>
          <w:rtl/>
        </w:rPr>
        <w:t>[ص:29]</w:t>
      </w:r>
      <w:r>
        <w:rPr>
          <w:rFonts w:ascii="Traditional Arabic" w:hAnsi="Traditional Arabic" w:cs="Traditional Arabic" w:hint="cs"/>
          <w:sz w:val="36"/>
          <w:szCs w:val="36"/>
          <w:rtl/>
        </w:rPr>
        <w:t>،</w:t>
      </w:r>
      <w:r w:rsidRPr="006150B9">
        <w:rPr>
          <w:rFonts w:ascii="Traditional Arabic" w:eastAsia="MS Mincho" w:hAnsi="Traditional Arabic" w:cs="Traditional Arabic"/>
          <w:sz w:val="36"/>
          <w:szCs w:val="36"/>
          <w:rtl/>
        </w:rPr>
        <w:t xml:space="preserve"> </w:t>
      </w:r>
      <w:r w:rsidRPr="006150B9">
        <w:rPr>
          <w:rFonts w:ascii="Traditional Arabic" w:hAnsi="Traditional Arabic" w:cs="Traditional Arabic"/>
          <w:sz w:val="36"/>
          <w:szCs w:val="36"/>
          <w:rtl/>
        </w:rPr>
        <w:t xml:space="preserve">مباركٌ على نفسِكَ وروحكَ وعملكَ وأهلكَ وولدكَ؛ فبركته متتالية لأنه كلام </w:t>
      </w:r>
      <w:r>
        <w:rPr>
          <w:rFonts w:ascii="Traditional Arabic" w:hAnsi="Traditional Arabic" w:cs="Traditional Arabic"/>
          <w:sz w:val="36"/>
          <w:szCs w:val="36"/>
          <w:rtl/>
        </w:rPr>
        <w:t>الله -سبحانه وتعالى-</w:t>
      </w:r>
      <w:r w:rsidRPr="006150B9">
        <w:rPr>
          <w:rFonts w:ascii="Traditional Arabic" w:hAnsi="Traditional Arabic" w:cs="Traditional Arabic"/>
          <w:sz w:val="36"/>
          <w:szCs w:val="36"/>
          <w:rtl/>
        </w:rPr>
        <w:t xml:space="preserve"> فالذكر هو الحياة، وهذا ما يوضحه ما رواه الشيخان من حديث أبي موسى: </w:t>
      </w:r>
      <w:r w:rsidRPr="00D63EC7">
        <w:rPr>
          <w:rFonts w:ascii="Traditional Arabic" w:hAnsi="Traditional Arabic" w:cs="Traditional Arabic"/>
          <w:color w:val="C00000"/>
          <w:sz w:val="36"/>
          <w:szCs w:val="36"/>
          <w:rtl/>
        </w:rPr>
        <w:t>«</w:t>
      </w:r>
      <w:r w:rsidRPr="00D63EC7">
        <w:rPr>
          <w:rFonts w:ascii="Traditional Arabic" w:eastAsia="Calibri" w:hAnsi="Traditional Arabic" w:cs="Traditional Arabic"/>
          <w:color w:val="C00000"/>
          <w:sz w:val="36"/>
          <w:szCs w:val="36"/>
          <w:rtl/>
        </w:rPr>
        <w:t>مَثَلُ الْبَيْتِ الَّذِي يُذْكَرُ اللَّهُ فِيهِ وَالْبَيْتِ الَّذِي لَا يُذْكَرُ اللَّهُ فِيهِ مَثَلُ الْحَيِّ وَ</w:t>
      </w:r>
      <w:r>
        <w:rPr>
          <w:rFonts w:ascii="Traditional Arabic" w:eastAsia="Calibri" w:hAnsi="Traditional Arabic" w:cs="Traditional Arabic"/>
          <w:color w:val="C00000"/>
          <w:sz w:val="36"/>
          <w:szCs w:val="36"/>
          <w:rtl/>
        </w:rPr>
        <w:t>الم</w:t>
      </w:r>
      <w:r w:rsidRPr="00D63EC7">
        <w:rPr>
          <w:rFonts w:ascii="Traditional Arabic" w:eastAsia="Calibri" w:hAnsi="Traditional Arabic" w:cs="Traditional Arabic"/>
          <w:color w:val="C00000"/>
          <w:sz w:val="36"/>
          <w:szCs w:val="36"/>
          <w:rtl/>
        </w:rPr>
        <w:t>يِّتِ»</w:t>
      </w:r>
      <w:r w:rsidRPr="006150B9">
        <w:rPr>
          <w:rFonts w:ascii="Traditional Arabic" w:hAnsi="Traditional Arabic" w:cs="Traditional Arabic"/>
          <w:sz w:val="36"/>
          <w:szCs w:val="36"/>
          <w:vertAlign w:val="superscript"/>
          <w:rtl/>
        </w:rPr>
        <w:t>(</w:t>
      </w:r>
      <w:r w:rsidRPr="006150B9">
        <w:rPr>
          <w:rStyle w:val="a4"/>
          <w:rFonts w:ascii="Traditional Arabic" w:hAnsi="Traditional Arabic" w:cs="Traditional Arabic"/>
          <w:sz w:val="36"/>
          <w:szCs w:val="36"/>
          <w:rtl/>
        </w:rPr>
        <w:footnoteReference w:id="3"/>
      </w:r>
      <w:r w:rsidRPr="006150B9">
        <w:rPr>
          <w:rFonts w:ascii="Traditional Arabic" w:hAnsi="Traditional Arabic" w:cs="Traditional Arabic"/>
          <w:sz w:val="36"/>
          <w:szCs w:val="36"/>
          <w:vertAlign w:val="superscript"/>
          <w:rtl/>
        </w:rPr>
        <w:t>)</w:t>
      </w:r>
      <w:r w:rsidRPr="006150B9">
        <w:rPr>
          <w:rFonts w:ascii="Traditional Arabic" w:eastAsia="Calibri" w:hAnsi="Traditional Arabic" w:cs="Traditional Arabic"/>
          <w:sz w:val="36"/>
          <w:szCs w:val="36"/>
          <w:rtl/>
        </w:rPr>
        <w:t>.</w:t>
      </w:r>
    </w:p>
    <w:p w:rsidR="005B227C" w:rsidRPr="00D63EC7" w:rsidRDefault="005B227C" w:rsidP="005B227C">
      <w:pPr>
        <w:spacing w:before="0" w:after="0" w:line="240" w:lineRule="auto"/>
        <w:ind w:firstLine="454"/>
        <w:rPr>
          <w:rFonts w:ascii="Traditional Arabic" w:hAnsi="Traditional Arabic" w:cs="Traditional Arabic"/>
          <w:sz w:val="36"/>
          <w:szCs w:val="36"/>
          <w:rtl/>
        </w:rPr>
      </w:pPr>
      <w:r w:rsidRPr="00D63EC7">
        <w:rPr>
          <w:rFonts w:ascii="Traditional Arabic" w:hAnsi="Traditional Arabic" w:cs="Traditional Arabic"/>
          <w:sz w:val="36"/>
          <w:szCs w:val="36"/>
          <w:rtl/>
        </w:rPr>
        <w:t xml:space="preserve">فهل </w:t>
      </w:r>
      <w:r>
        <w:rPr>
          <w:rFonts w:ascii="Traditional Arabic" w:hAnsi="Traditional Arabic" w:cs="Traditional Arabic"/>
          <w:sz w:val="36"/>
          <w:szCs w:val="36"/>
          <w:rtl/>
        </w:rPr>
        <w:t>الم</w:t>
      </w:r>
      <w:r w:rsidRPr="00D63EC7">
        <w:rPr>
          <w:rFonts w:ascii="Traditional Arabic" w:hAnsi="Traditional Arabic" w:cs="Traditional Arabic"/>
          <w:sz w:val="36"/>
          <w:szCs w:val="36"/>
          <w:rtl/>
        </w:rPr>
        <w:t xml:space="preserve">يت يشعر بالحياة؟ وهل </w:t>
      </w:r>
      <w:r>
        <w:rPr>
          <w:rFonts w:ascii="Traditional Arabic" w:hAnsi="Traditional Arabic" w:cs="Traditional Arabic"/>
          <w:sz w:val="36"/>
          <w:szCs w:val="36"/>
          <w:rtl/>
        </w:rPr>
        <w:t>الم</w:t>
      </w:r>
      <w:r w:rsidRPr="00D63EC7">
        <w:rPr>
          <w:rFonts w:ascii="Traditional Arabic" w:hAnsi="Traditional Arabic" w:cs="Traditional Arabic"/>
          <w:sz w:val="36"/>
          <w:szCs w:val="36"/>
          <w:rtl/>
        </w:rPr>
        <w:t xml:space="preserve">يت مستمتع بما هو فيه؟ وقد اتفقت عبارات </w:t>
      </w:r>
      <w:r>
        <w:rPr>
          <w:rFonts w:ascii="Traditional Arabic" w:hAnsi="Traditional Arabic" w:cs="Traditional Arabic"/>
          <w:sz w:val="36"/>
          <w:szCs w:val="36"/>
          <w:rtl/>
        </w:rPr>
        <w:t>الم</w:t>
      </w:r>
      <w:r w:rsidRPr="00D63EC7">
        <w:rPr>
          <w:rFonts w:ascii="Traditional Arabic" w:hAnsi="Traditional Arabic" w:cs="Traditional Arabic"/>
          <w:sz w:val="36"/>
          <w:szCs w:val="36"/>
          <w:rtl/>
        </w:rPr>
        <w:t xml:space="preserve">جربين من الأغنياء والفقراء والساسة والعامة أن الذكر سلاح متين جالب للفرح </w:t>
      </w:r>
      <w:proofErr w:type="spellStart"/>
      <w:r w:rsidRPr="00D63EC7">
        <w:rPr>
          <w:rFonts w:ascii="Traditional Arabic" w:hAnsi="Traditional Arabic" w:cs="Traditional Arabic"/>
          <w:sz w:val="36"/>
          <w:szCs w:val="36"/>
          <w:rtl/>
        </w:rPr>
        <w:t>والسرورة</w:t>
      </w:r>
      <w:proofErr w:type="spellEnd"/>
      <w:r w:rsidRPr="00D63EC7">
        <w:rPr>
          <w:rFonts w:ascii="Traditional Arabic" w:hAnsi="Traditional Arabic" w:cs="Traditional Arabic"/>
          <w:sz w:val="36"/>
          <w:szCs w:val="36"/>
          <w:rtl/>
        </w:rPr>
        <w:t xml:space="preserve"> والطمأنينة،</w:t>
      </w:r>
      <w:r>
        <w:rPr>
          <w:rFonts w:ascii="Traditional Arabic" w:hAnsi="Traditional Arabic" w:cs="Traditional Arabic" w:hint="cs"/>
          <w:sz w:val="36"/>
          <w:szCs w:val="36"/>
          <w:rtl/>
        </w:rPr>
        <w:t xml:space="preserve"> </w:t>
      </w:r>
      <w:r w:rsidRPr="00D63EC7">
        <w:rPr>
          <w:rFonts w:ascii="Traditional Arabic" w:hAnsi="Traditional Arabic" w:cs="Traditional Arabic"/>
          <w:color w:val="FF0000"/>
          <w:sz w:val="36"/>
          <w:szCs w:val="36"/>
          <w:rtl/>
        </w:rPr>
        <w:t>{الَّذِينَ آمَنُوا وَتَطْمَئِنُّ قُلُوبُهُمْ بِذِكْرِ اللَّهِ أَلَا بِذِكْرِ اللَّهِ تَطْمَئِنُّ الْقُلُوبُ}</w:t>
      </w:r>
      <w:r w:rsidRPr="00D63EC7">
        <w:rPr>
          <w:rFonts w:ascii="Traditional Arabic" w:hAnsi="Traditional Arabic" w:cs="Traditional Arabic"/>
          <w:sz w:val="36"/>
          <w:szCs w:val="36"/>
          <w:rtl/>
        </w:rPr>
        <w:t xml:space="preserve"> </w:t>
      </w:r>
      <w:r w:rsidRPr="00D63EC7">
        <w:rPr>
          <w:rFonts w:ascii="Traditional Arabic" w:hAnsi="Traditional Arabic" w:cs="Traditional Arabic"/>
          <w:sz w:val="32"/>
          <w:szCs w:val="32"/>
          <w:rtl/>
        </w:rPr>
        <w:t>[الرعد: 28]</w:t>
      </w:r>
      <w:r w:rsidRPr="00D63EC7">
        <w:rPr>
          <w:rFonts w:ascii="Traditional Arabic" w:eastAsia="MS Mincho" w:hAnsi="Traditional Arabic" w:cs="Traditional Arabic"/>
          <w:sz w:val="36"/>
          <w:szCs w:val="36"/>
          <w:rtl/>
        </w:rPr>
        <w:t xml:space="preserve">، </w:t>
      </w:r>
      <w:r w:rsidRPr="00D63EC7">
        <w:rPr>
          <w:rFonts w:ascii="Traditional Arabic" w:eastAsia="Calibri" w:hAnsi="Traditional Arabic" w:cs="Traditional Arabic"/>
          <w:sz w:val="36"/>
          <w:szCs w:val="36"/>
          <w:rtl/>
        </w:rPr>
        <w:t>وقد أمر الله تعالى بذكره،</w:t>
      </w:r>
      <w:r w:rsidRPr="00D63EC7">
        <w:rPr>
          <w:rtl/>
        </w:rPr>
        <w:t xml:space="preserve"> </w:t>
      </w:r>
      <w:r w:rsidRPr="00D63EC7">
        <w:rPr>
          <w:rFonts w:ascii="Traditional Arabic" w:hAnsi="Traditional Arabic" w:cs="Traditional Arabic"/>
          <w:color w:val="FF0000"/>
          <w:sz w:val="36"/>
          <w:szCs w:val="36"/>
          <w:rtl/>
        </w:rPr>
        <w:t>{فَاذْكُرُونِي أَذْكُرْكُمْ}</w:t>
      </w:r>
      <w:r w:rsidRPr="00D63EC7">
        <w:rPr>
          <w:rFonts w:ascii="Traditional Arabic" w:eastAsia="Calibri" w:hAnsi="Traditional Arabic" w:cs="Traditional Arabic"/>
          <w:sz w:val="36"/>
          <w:szCs w:val="36"/>
          <w:rtl/>
        </w:rPr>
        <w:t xml:space="preserve"> </w:t>
      </w:r>
      <w:r w:rsidRPr="00D63EC7">
        <w:rPr>
          <w:rFonts w:ascii="Traditional Arabic" w:eastAsia="Calibri" w:hAnsi="Traditional Arabic" w:cs="Traditional Arabic"/>
          <w:sz w:val="32"/>
          <w:szCs w:val="32"/>
          <w:rtl/>
        </w:rPr>
        <w:t>[البقرة:152]</w:t>
      </w:r>
      <w:r w:rsidRPr="00D63EC7">
        <w:rPr>
          <w:rFonts w:ascii="Traditional Arabic" w:eastAsia="MS Mincho" w:hAnsi="Traditional Arabic" w:cs="Traditional Arabic"/>
          <w:sz w:val="36"/>
          <w:szCs w:val="36"/>
          <w:rtl/>
        </w:rPr>
        <w:t xml:space="preserve">، </w:t>
      </w:r>
      <w:r w:rsidRPr="00D63EC7">
        <w:rPr>
          <w:rFonts w:ascii="Traditional Arabic" w:eastAsia="Calibri" w:hAnsi="Traditional Arabic" w:cs="Traditional Arabic"/>
          <w:sz w:val="36"/>
          <w:szCs w:val="36"/>
          <w:rtl/>
        </w:rPr>
        <w:t xml:space="preserve">ووعد عليه أفضل جزاء، وهو ذكره </w:t>
      </w:r>
      <w:r>
        <w:rPr>
          <w:rFonts w:ascii="Traditional Arabic" w:eastAsia="Calibri" w:hAnsi="Traditional Arabic" w:cs="Traditional Arabic"/>
          <w:sz w:val="36"/>
          <w:szCs w:val="36"/>
          <w:rtl/>
        </w:rPr>
        <w:t>لم</w:t>
      </w:r>
      <w:r w:rsidRPr="00D63EC7">
        <w:rPr>
          <w:rFonts w:ascii="Traditional Arabic" w:eastAsia="Calibri" w:hAnsi="Traditional Arabic" w:cs="Traditional Arabic"/>
          <w:sz w:val="36"/>
          <w:szCs w:val="36"/>
          <w:rtl/>
        </w:rPr>
        <w:t xml:space="preserve">ن ذكره، كما قال تعالى على لسان رسوله في الحديث الذي رواه الشيخان: </w:t>
      </w:r>
      <w:r w:rsidRPr="00D63EC7">
        <w:rPr>
          <w:rFonts w:ascii="Traditional Arabic" w:eastAsia="Calibri" w:hAnsi="Traditional Arabic" w:cs="Traditional Arabic"/>
          <w:color w:val="C00000"/>
          <w:sz w:val="36"/>
          <w:szCs w:val="36"/>
          <w:rtl/>
        </w:rPr>
        <w:t>«</w:t>
      </w:r>
      <w:r w:rsidRPr="00D63EC7">
        <w:rPr>
          <w:rFonts w:ascii="Traditional Arabic" w:eastAsia="Calibri" w:hAnsi="Traditional Arabic" w:cs="Traditional Arabic"/>
          <w:color w:val="C00000"/>
          <w:sz w:val="36"/>
          <w:szCs w:val="36"/>
          <w:rtl/>
          <w:lang w:bidi="ar-EG"/>
        </w:rPr>
        <w:t>مَنْ ذَكَرَنِي فِي نَفْسِهِ ذَكَرْتُهُ فِي نَفْسِي</w:t>
      </w:r>
      <w:r w:rsidRPr="00D63EC7">
        <w:rPr>
          <w:rFonts w:ascii="Traditional Arabic" w:eastAsia="Calibri" w:hAnsi="Traditional Arabic" w:cs="Traditional Arabic"/>
          <w:color w:val="C00000"/>
          <w:sz w:val="36"/>
          <w:szCs w:val="36"/>
          <w:rtl/>
        </w:rPr>
        <w:t xml:space="preserve">، </w:t>
      </w:r>
      <w:r w:rsidRPr="00D63EC7">
        <w:rPr>
          <w:rFonts w:ascii="Traditional Arabic" w:eastAsia="Calibri" w:hAnsi="Traditional Arabic" w:cs="Traditional Arabic"/>
          <w:color w:val="C00000"/>
          <w:sz w:val="36"/>
          <w:szCs w:val="36"/>
          <w:rtl/>
          <w:lang w:bidi="ar-EG"/>
        </w:rPr>
        <w:t xml:space="preserve">وَمَنْ ذَكَرَنِي فِي </w:t>
      </w:r>
      <w:proofErr w:type="spellStart"/>
      <w:r w:rsidRPr="00D63EC7">
        <w:rPr>
          <w:rFonts w:ascii="Traditional Arabic" w:eastAsia="Calibri" w:hAnsi="Traditional Arabic" w:cs="Traditional Arabic"/>
          <w:color w:val="C00000"/>
          <w:sz w:val="36"/>
          <w:szCs w:val="36"/>
          <w:rtl/>
          <w:lang w:bidi="ar-EG"/>
        </w:rPr>
        <w:t>مَلَإٍ</w:t>
      </w:r>
      <w:proofErr w:type="spellEnd"/>
      <w:r w:rsidRPr="00D63EC7">
        <w:rPr>
          <w:rFonts w:ascii="Traditional Arabic" w:eastAsia="Calibri" w:hAnsi="Traditional Arabic" w:cs="Traditional Arabic"/>
          <w:color w:val="C00000"/>
          <w:sz w:val="36"/>
          <w:szCs w:val="36"/>
          <w:rtl/>
          <w:lang w:bidi="ar-EG"/>
        </w:rPr>
        <w:t xml:space="preserve"> ذَكَرْتُهُ فِي</w:t>
      </w:r>
      <w:r w:rsidRPr="00D63EC7">
        <w:rPr>
          <w:rFonts w:ascii="Traditional Arabic" w:eastAsia="Calibri" w:hAnsi="Traditional Arabic" w:cs="Traditional Arabic"/>
          <w:color w:val="C00000"/>
          <w:sz w:val="36"/>
          <w:szCs w:val="36"/>
          <w:rtl/>
        </w:rPr>
        <w:t xml:space="preserve"> مَلَأٍ خَيْرٍ مِنْهُمْ»</w:t>
      </w:r>
      <w:r w:rsidRPr="00D63EC7">
        <w:rPr>
          <w:rFonts w:ascii="Traditional Arabic" w:hAnsi="Traditional Arabic" w:cs="Traditional Arabic"/>
          <w:sz w:val="36"/>
          <w:szCs w:val="36"/>
          <w:vertAlign w:val="superscript"/>
          <w:rtl/>
        </w:rPr>
        <w:t>(</w:t>
      </w:r>
      <w:r w:rsidRPr="00D63EC7">
        <w:rPr>
          <w:rStyle w:val="a4"/>
          <w:rFonts w:ascii="Traditional Arabic" w:hAnsi="Traditional Arabic" w:cs="Traditional Arabic"/>
          <w:sz w:val="36"/>
          <w:szCs w:val="36"/>
          <w:rtl/>
        </w:rPr>
        <w:footnoteReference w:id="4"/>
      </w:r>
      <w:r w:rsidRPr="00D63EC7">
        <w:rPr>
          <w:rFonts w:ascii="Traditional Arabic" w:hAnsi="Traditional Arabic" w:cs="Traditional Arabic"/>
          <w:sz w:val="36"/>
          <w:szCs w:val="36"/>
          <w:vertAlign w:val="superscript"/>
          <w:rtl/>
        </w:rPr>
        <w:t>)</w:t>
      </w:r>
      <w:r w:rsidRPr="00D63EC7">
        <w:rPr>
          <w:rFonts w:ascii="Traditional Arabic" w:eastAsia="Calibri" w:hAnsi="Traditional Arabic" w:cs="Traditional Arabic"/>
          <w:sz w:val="36"/>
          <w:szCs w:val="36"/>
          <w:rtl/>
        </w:rPr>
        <w:t>.</w:t>
      </w:r>
      <w:r w:rsidRPr="00D63EC7">
        <w:rPr>
          <w:rFonts w:ascii="Traditional Arabic" w:hAnsi="Traditional Arabic" w:cs="Traditional Arabic"/>
          <w:sz w:val="36"/>
          <w:szCs w:val="36"/>
          <w:rtl/>
        </w:rPr>
        <w:t xml:space="preserve"> </w:t>
      </w:r>
    </w:p>
    <w:p w:rsidR="005B227C" w:rsidRPr="00657185" w:rsidRDefault="005B227C" w:rsidP="005B227C">
      <w:pPr>
        <w:spacing w:before="0" w:after="0" w:line="240" w:lineRule="auto"/>
        <w:ind w:firstLine="454"/>
        <w:rPr>
          <w:rFonts w:ascii="Traditional Arabic" w:hAnsi="Traditional Arabic" w:cs="Traditional Arabic"/>
          <w:sz w:val="36"/>
          <w:szCs w:val="36"/>
          <w:rtl/>
        </w:rPr>
      </w:pPr>
      <w:r w:rsidRPr="00D63EC7">
        <w:rPr>
          <w:rFonts w:ascii="Traditional Arabic" w:hAnsi="Traditional Arabic" w:cs="Traditional Arabic"/>
          <w:sz w:val="36"/>
          <w:szCs w:val="36"/>
          <w:rtl/>
        </w:rPr>
        <w:t>وقد قيل في معنى قوله تعالى:</w:t>
      </w:r>
      <w:r>
        <w:rPr>
          <w:rFonts w:ascii="Traditional Arabic" w:hAnsi="Traditional Arabic" w:cs="Traditional Arabic" w:hint="cs"/>
          <w:sz w:val="36"/>
          <w:szCs w:val="36"/>
          <w:rtl/>
        </w:rPr>
        <w:t xml:space="preserve"> </w:t>
      </w:r>
      <w:r w:rsidRPr="00D63EC7">
        <w:rPr>
          <w:rFonts w:ascii="Traditional Arabic" w:hAnsi="Traditional Arabic" w:cs="Traditional Arabic"/>
          <w:color w:val="FF0000"/>
          <w:sz w:val="36"/>
          <w:szCs w:val="36"/>
          <w:rtl/>
        </w:rPr>
        <w:t>{اتْلُ مَا أُوحِيَ إِلَيْكَ مِنَ الْكِتَابِ وَأَقِمِ الصَّلَاةَ إِنَّ الصَّلَاةَ تَنْهَى عَنِ الْفَحْشَاءِ وَ</w:t>
      </w:r>
      <w:r>
        <w:rPr>
          <w:rFonts w:ascii="Traditional Arabic" w:hAnsi="Traditional Arabic" w:cs="Traditional Arabic"/>
          <w:color w:val="FF0000"/>
          <w:sz w:val="36"/>
          <w:szCs w:val="36"/>
          <w:rtl/>
        </w:rPr>
        <w:t>الم</w:t>
      </w:r>
      <w:r w:rsidRPr="00D63EC7">
        <w:rPr>
          <w:rFonts w:ascii="Traditional Arabic" w:hAnsi="Traditional Arabic" w:cs="Traditional Arabic"/>
          <w:color w:val="FF0000"/>
          <w:sz w:val="36"/>
          <w:szCs w:val="36"/>
          <w:rtl/>
        </w:rPr>
        <w:t>نْكَرِ وَلَذِكْرُ اللَّهِ أَكْبَرُ}</w:t>
      </w:r>
      <w:r w:rsidRPr="00D63EC7">
        <w:rPr>
          <w:rFonts w:ascii="Traditional Arabic" w:hAnsi="Traditional Arabic" w:cs="Traditional Arabic"/>
          <w:sz w:val="36"/>
          <w:szCs w:val="36"/>
          <w:rtl/>
        </w:rPr>
        <w:t xml:space="preserve"> </w:t>
      </w:r>
      <w:r w:rsidRPr="00D63EC7">
        <w:rPr>
          <w:rFonts w:ascii="Traditional Arabic" w:hAnsi="Traditional Arabic" w:cs="Traditional Arabic"/>
          <w:sz w:val="32"/>
          <w:szCs w:val="32"/>
          <w:rtl/>
        </w:rPr>
        <w:t>[العنكبوت:45]</w:t>
      </w:r>
      <w:r w:rsidRPr="00D63EC7">
        <w:rPr>
          <w:rFonts w:ascii="Traditional Arabic" w:eastAsia="MS Mincho" w:hAnsi="Traditional Arabic" w:cs="Traditional Arabic"/>
          <w:sz w:val="36"/>
          <w:szCs w:val="36"/>
          <w:rtl/>
        </w:rPr>
        <w:t xml:space="preserve">؛ </w:t>
      </w:r>
      <w:r w:rsidRPr="00D63EC7">
        <w:rPr>
          <w:rFonts w:ascii="Traditional Arabic" w:eastAsia="Calibri" w:hAnsi="Traditional Arabic" w:cs="Traditional Arabic"/>
          <w:sz w:val="36"/>
          <w:szCs w:val="36"/>
          <w:rtl/>
        </w:rPr>
        <w:t>أي</w:t>
      </w:r>
      <w:r>
        <w:rPr>
          <w:rFonts w:ascii="Traditional Arabic" w:eastAsia="Calibri" w:hAnsi="Traditional Arabic" w:cs="Traditional Arabic" w:hint="cs"/>
          <w:sz w:val="36"/>
          <w:szCs w:val="36"/>
          <w:rtl/>
        </w:rPr>
        <w:t>:</w:t>
      </w:r>
      <w:r w:rsidRPr="00D63EC7">
        <w:rPr>
          <w:rFonts w:ascii="Traditional Arabic" w:eastAsia="Calibri" w:hAnsi="Traditional Arabic" w:cs="Traditional Arabic"/>
          <w:sz w:val="36"/>
          <w:szCs w:val="36"/>
          <w:rtl/>
        </w:rPr>
        <w:t xml:space="preserve"> ذِكر الله لكم بالثوابِ </w:t>
      </w:r>
      <w:r w:rsidRPr="00657185">
        <w:rPr>
          <w:rFonts w:ascii="Traditional Arabic" w:eastAsia="Calibri" w:hAnsi="Traditional Arabic" w:cs="Traditional Arabic"/>
          <w:sz w:val="36"/>
          <w:szCs w:val="36"/>
          <w:rtl/>
        </w:rPr>
        <w:t>والثناءِ عليكم أكبرُ من ذكرِكم له في عبادتكم وصلواتكم.</w:t>
      </w:r>
      <w:r w:rsidRPr="00657185">
        <w:rPr>
          <w:rFonts w:ascii="Traditional Arabic" w:hAnsi="Traditional Arabic" w:cs="Traditional Arabic"/>
          <w:sz w:val="36"/>
          <w:szCs w:val="36"/>
          <w:rtl/>
        </w:rPr>
        <w:t xml:space="preserve"> وهذا اختيارُ الطبريِّ.</w:t>
      </w:r>
    </w:p>
    <w:p w:rsidR="005B227C" w:rsidRPr="00657185" w:rsidRDefault="005B227C" w:rsidP="005B227C">
      <w:pPr>
        <w:spacing w:before="0" w:after="0" w:line="240" w:lineRule="auto"/>
        <w:ind w:firstLine="454"/>
        <w:rPr>
          <w:rFonts w:ascii="Traditional Arabic" w:eastAsia="Calibri" w:hAnsi="Traditional Arabic" w:cs="Traditional Arabic"/>
          <w:sz w:val="36"/>
          <w:szCs w:val="36"/>
          <w:rtl/>
        </w:rPr>
      </w:pPr>
      <w:r w:rsidRPr="00657185">
        <w:rPr>
          <w:rFonts w:ascii="Traditional Arabic" w:hAnsi="Traditional Arabic" w:cs="Traditional Arabic"/>
          <w:sz w:val="36"/>
          <w:szCs w:val="36"/>
          <w:rtl/>
        </w:rPr>
        <w:t xml:space="preserve"> وقِيلَ </w:t>
      </w:r>
      <w:r w:rsidRPr="00657185">
        <w:rPr>
          <w:rFonts w:ascii="Traditional Arabic" w:eastAsia="Calibri" w:hAnsi="Traditional Arabic" w:cs="Traditional Arabic"/>
          <w:sz w:val="36"/>
          <w:szCs w:val="36"/>
          <w:rtl/>
        </w:rPr>
        <w:t>ما في الصلاة من ذكر الله أكبرُ من نهيها عن الفحشاء و</w:t>
      </w:r>
      <w:r>
        <w:rPr>
          <w:rFonts w:ascii="Traditional Arabic" w:eastAsia="Calibri" w:hAnsi="Traditional Arabic" w:cs="Traditional Arabic"/>
          <w:sz w:val="36"/>
          <w:szCs w:val="36"/>
          <w:rtl/>
        </w:rPr>
        <w:t>الم</w:t>
      </w:r>
      <w:r w:rsidRPr="00657185">
        <w:rPr>
          <w:rFonts w:ascii="Traditional Arabic" w:eastAsia="Calibri" w:hAnsi="Traditional Arabic" w:cs="Traditional Arabic"/>
          <w:sz w:val="36"/>
          <w:szCs w:val="36"/>
          <w:rtl/>
        </w:rPr>
        <w:t xml:space="preserve">نكر، </w:t>
      </w:r>
      <w:r w:rsidRPr="00657185">
        <w:rPr>
          <w:rFonts w:ascii="Traditional Arabic" w:hAnsi="Traditional Arabic" w:cs="Traditional Arabic"/>
          <w:sz w:val="36"/>
          <w:szCs w:val="36"/>
          <w:rtl/>
        </w:rPr>
        <w:t xml:space="preserve">ومصداقُ هذا </w:t>
      </w:r>
      <w:r w:rsidRPr="00657185">
        <w:rPr>
          <w:rFonts w:ascii="Traditional Arabic" w:eastAsia="Calibri" w:hAnsi="Traditional Arabic" w:cs="Traditional Arabic"/>
          <w:sz w:val="36"/>
          <w:szCs w:val="36"/>
          <w:rtl/>
        </w:rPr>
        <w:t>الذكر ما رواه الترمذيُّ في جامعه، عن أبي هريرة وأبي سعيد، عن رسول الله</w:t>
      </w:r>
      <w:r>
        <w:rPr>
          <w:rFonts w:ascii="Traditional Arabic" w:eastAsia="Calibri" w:hAnsi="Traditional Arabic" w:cs="Traditional Arabic"/>
          <w:sz w:val="36"/>
          <w:szCs w:val="36"/>
          <w:rtl/>
        </w:rPr>
        <w:t xml:space="preserve"> -صلى الله عليه وسلم- </w:t>
      </w:r>
      <w:r w:rsidRPr="00657185">
        <w:rPr>
          <w:rFonts w:ascii="Traditional Arabic" w:eastAsia="Calibri" w:hAnsi="Traditional Arabic" w:cs="Traditional Arabic"/>
          <w:sz w:val="36"/>
          <w:szCs w:val="36"/>
          <w:rtl/>
        </w:rPr>
        <w:t xml:space="preserve">قال: </w:t>
      </w:r>
      <w:r w:rsidRPr="00657185">
        <w:rPr>
          <w:rFonts w:ascii="Traditional Arabic" w:eastAsia="Calibri" w:hAnsi="Traditional Arabic" w:cs="Traditional Arabic"/>
          <w:color w:val="C00000"/>
          <w:sz w:val="36"/>
          <w:szCs w:val="36"/>
          <w:rtl/>
        </w:rPr>
        <w:lastRenderedPageBreak/>
        <w:t xml:space="preserve">«إِذَا قَالَ الْعَبْدُ </w:t>
      </w:r>
      <w:r w:rsidRPr="00657185">
        <w:rPr>
          <w:rFonts w:ascii="Traditional Arabic" w:eastAsia="Calibri" w:hAnsi="Traditional Arabic" w:cs="Traditional Arabic"/>
          <w:color w:val="C00000"/>
          <w:sz w:val="36"/>
          <w:szCs w:val="36"/>
          <w:rtl/>
          <w:lang w:bidi="ar-EG"/>
        </w:rPr>
        <w:t>لَا إلهَ إِلاَّ اللهُ وَاللهُ أكْبَرُ</w:t>
      </w:r>
      <w:r w:rsidRPr="00657185">
        <w:rPr>
          <w:rFonts w:ascii="Traditional Arabic" w:eastAsia="Calibri" w:hAnsi="Traditional Arabic" w:cs="Traditional Arabic"/>
          <w:color w:val="C00000"/>
          <w:sz w:val="36"/>
          <w:szCs w:val="36"/>
          <w:rtl/>
        </w:rPr>
        <w:t xml:space="preserve">، قَالَ يَقُولُ </w:t>
      </w:r>
      <w:r>
        <w:rPr>
          <w:rFonts w:ascii="Traditional Arabic" w:eastAsia="Calibri" w:hAnsi="Traditional Arabic" w:cs="Traditional Arabic"/>
          <w:color w:val="C00000"/>
          <w:sz w:val="36"/>
          <w:szCs w:val="36"/>
          <w:rtl/>
        </w:rPr>
        <w:t>الله -سبحانه وتعالى-</w:t>
      </w:r>
      <w:r w:rsidRPr="00657185">
        <w:rPr>
          <w:rFonts w:ascii="Traditional Arabic" w:eastAsia="Calibri" w:hAnsi="Traditional Arabic" w:cs="Traditional Arabic"/>
          <w:color w:val="C00000"/>
          <w:sz w:val="36"/>
          <w:szCs w:val="36"/>
          <w:rtl/>
        </w:rPr>
        <w:t xml:space="preserve">: صَدَقَ عَبْدِي، لَا إِلَهَ إِلَّا أَنَا وَأَنَا أَكْبَرُ، وَإِذَا قَالَ الْعَبْدُ لَا إِلَهَ إِلَّا اللهُ وَحْدَهُ، قَالَ صَدَقَ عَبْدِي، لَا إِلَهَ إِلَّا أَنَا وَحْدِي، وَإِذَا قَالَ لَا إِلَهَ إِلَّا اللهُ لَا شَرِيكَ لَهُ، قَالَ صَدَقَ عَبْدِي، لَا إِلَهَ إِلَّا أَنَا، وَلَا شَرِيكَ لِي، وَإِذَا قَالَ لَا إِلَهَ إِلَّا اللهُ، لَهُ </w:t>
      </w:r>
      <w:r>
        <w:rPr>
          <w:rFonts w:ascii="Traditional Arabic" w:eastAsia="Calibri" w:hAnsi="Traditional Arabic" w:cs="Traditional Arabic"/>
          <w:color w:val="C00000"/>
          <w:sz w:val="36"/>
          <w:szCs w:val="36"/>
          <w:rtl/>
        </w:rPr>
        <w:t>الم</w:t>
      </w:r>
      <w:r w:rsidRPr="00657185">
        <w:rPr>
          <w:rFonts w:ascii="Traditional Arabic" w:eastAsia="Calibri" w:hAnsi="Traditional Arabic" w:cs="Traditional Arabic"/>
          <w:color w:val="C00000"/>
          <w:sz w:val="36"/>
          <w:szCs w:val="36"/>
          <w:rtl/>
        </w:rPr>
        <w:t xml:space="preserve">لُكُ وَلَهُ الْحَمْدُ، قَالَ صَدَقَ عَبْدِي، لَا إِلَهَ إِلَّا أَنَا، لِيَ </w:t>
      </w:r>
      <w:r>
        <w:rPr>
          <w:rFonts w:ascii="Traditional Arabic" w:eastAsia="Calibri" w:hAnsi="Traditional Arabic" w:cs="Traditional Arabic"/>
          <w:color w:val="C00000"/>
          <w:sz w:val="36"/>
          <w:szCs w:val="36"/>
          <w:rtl/>
        </w:rPr>
        <w:t>الم</w:t>
      </w:r>
      <w:r w:rsidRPr="00657185">
        <w:rPr>
          <w:rFonts w:ascii="Traditional Arabic" w:eastAsia="Calibri" w:hAnsi="Traditional Arabic" w:cs="Traditional Arabic"/>
          <w:color w:val="C00000"/>
          <w:sz w:val="36"/>
          <w:szCs w:val="36"/>
          <w:rtl/>
        </w:rPr>
        <w:t xml:space="preserve">لْكُ وَلِيَ الْحَمْدُ، وَإِذَا قَالَ لَا إِلَهَ إِلَّا اللهُ، وَلَا حَوْلَ وَلَا قُوَّةَ إِلَّا بِاللهِ، قَالَ صَدَقَ عَبْدِي، لَا إِلَهَ إِلَّا أَنَا، وَلَا حَوْلَ وَلَا قُوَّةَ إِلَّا بِي. مَنْ رُزِقَهُنَّ عِنْدَ مَوْتِهِ </w:t>
      </w:r>
      <w:r>
        <w:rPr>
          <w:rFonts w:ascii="Traditional Arabic" w:eastAsia="Calibri" w:hAnsi="Traditional Arabic" w:cs="Traditional Arabic"/>
          <w:color w:val="C00000"/>
          <w:sz w:val="36"/>
          <w:szCs w:val="36"/>
          <w:rtl/>
        </w:rPr>
        <w:t>لم</w:t>
      </w:r>
      <w:r w:rsidRPr="00657185">
        <w:rPr>
          <w:rFonts w:ascii="Traditional Arabic" w:eastAsia="Calibri" w:hAnsi="Traditional Arabic" w:cs="Traditional Arabic"/>
          <w:color w:val="C00000"/>
          <w:sz w:val="36"/>
          <w:szCs w:val="36"/>
          <w:rtl/>
        </w:rPr>
        <w:t xml:space="preserve"> تَمَسَّهُ النَّارُ»</w:t>
      </w:r>
      <w:r w:rsidRPr="00657185">
        <w:rPr>
          <w:rFonts w:ascii="Traditional Arabic" w:hAnsi="Traditional Arabic" w:cs="Traditional Arabic"/>
          <w:sz w:val="36"/>
          <w:szCs w:val="36"/>
          <w:vertAlign w:val="superscript"/>
          <w:rtl/>
        </w:rPr>
        <w:t>(</w:t>
      </w:r>
      <w:r w:rsidRPr="00657185">
        <w:rPr>
          <w:rStyle w:val="a4"/>
          <w:rFonts w:ascii="Traditional Arabic" w:hAnsi="Traditional Arabic" w:cs="Traditional Arabic"/>
          <w:sz w:val="36"/>
          <w:szCs w:val="36"/>
          <w:rtl/>
        </w:rPr>
        <w:footnoteReference w:id="5"/>
      </w:r>
      <w:r w:rsidRPr="00657185">
        <w:rPr>
          <w:rFonts w:ascii="Traditional Arabic" w:hAnsi="Traditional Arabic" w:cs="Traditional Arabic"/>
          <w:sz w:val="36"/>
          <w:szCs w:val="36"/>
          <w:vertAlign w:val="superscript"/>
          <w:rtl/>
        </w:rPr>
        <w:t>)</w:t>
      </w:r>
      <w:r w:rsidRPr="00657185">
        <w:rPr>
          <w:rFonts w:ascii="Traditional Arabic" w:eastAsia="Calibri" w:hAnsi="Traditional Arabic" w:cs="Traditional Arabic"/>
          <w:sz w:val="36"/>
          <w:szCs w:val="36"/>
          <w:rtl/>
        </w:rPr>
        <w:t>.</w:t>
      </w:r>
    </w:p>
    <w:p w:rsidR="005B227C" w:rsidRPr="00E47B8A" w:rsidRDefault="005B227C" w:rsidP="005B227C">
      <w:pPr>
        <w:spacing w:before="0" w:after="0" w:line="240" w:lineRule="auto"/>
        <w:ind w:firstLine="454"/>
        <w:rPr>
          <w:rFonts w:ascii="Traditional Arabic" w:hAnsi="Traditional Arabic" w:cs="Traditional Arabic"/>
          <w:sz w:val="36"/>
          <w:szCs w:val="36"/>
          <w:rtl/>
        </w:rPr>
      </w:pPr>
      <w:r w:rsidRPr="00E47B8A">
        <w:rPr>
          <w:rFonts w:ascii="Traditional Arabic" w:eastAsia="Calibri" w:hAnsi="Traditional Arabic" w:cs="Traditional Arabic"/>
          <w:sz w:val="36"/>
          <w:szCs w:val="36"/>
          <w:rtl/>
        </w:rPr>
        <w:t xml:space="preserve"> تأمَّلْ هذا الجوابَ من الربِّ الكبير، مناجاة عظيمة من العبد لربه، وتأمل قوله: </w:t>
      </w:r>
      <w:r w:rsidRPr="00E47B8A">
        <w:rPr>
          <w:rFonts w:ascii="Traditional Arabic" w:eastAsia="Calibri" w:hAnsi="Traditional Arabic" w:cs="Traditional Arabic"/>
          <w:color w:val="C00000"/>
          <w:sz w:val="36"/>
          <w:szCs w:val="36"/>
          <w:rtl/>
        </w:rPr>
        <w:t>«رُزِقَهُنَّ»</w:t>
      </w:r>
      <w:r w:rsidRPr="00E47B8A">
        <w:rPr>
          <w:rFonts w:ascii="Traditional Arabic" w:eastAsia="Calibri" w:hAnsi="Traditional Arabic" w:cs="Traditional Arabic"/>
          <w:sz w:val="36"/>
          <w:szCs w:val="36"/>
          <w:rtl/>
        </w:rPr>
        <w:t xml:space="preserve"> أي والله </w:t>
      </w:r>
      <w:r w:rsidRPr="00E47B8A">
        <w:rPr>
          <w:rFonts w:ascii="Traditional Arabic" w:hAnsi="Traditional Arabic" w:cs="Traditional Arabic"/>
          <w:sz w:val="36"/>
          <w:szCs w:val="36"/>
          <w:rtl/>
        </w:rPr>
        <w:t>إنه</w:t>
      </w:r>
      <w:r w:rsidRPr="00E47B8A">
        <w:rPr>
          <w:rFonts w:ascii="Traditional Arabic" w:eastAsia="Calibri" w:hAnsi="Traditional Arabic" w:cs="Traditional Arabic"/>
          <w:sz w:val="36"/>
          <w:szCs w:val="36"/>
          <w:rtl/>
        </w:rPr>
        <w:t xml:space="preserve"> </w:t>
      </w:r>
      <w:r>
        <w:rPr>
          <w:rFonts w:ascii="Traditional Arabic" w:eastAsia="Calibri" w:hAnsi="Traditional Arabic" w:cs="Traditional Arabic"/>
          <w:sz w:val="36"/>
          <w:szCs w:val="36"/>
          <w:rtl/>
        </w:rPr>
        <w:t>لم</w:t>
      </w:r>
      <w:r w:rsidRPr="00E47B8A">
        <w:rPr>
          <w:rFonts w:ascii="Traditional Arabic" w:eastAsia="Calibri" w:hAnsi="Traditional Arabic" w:cs="Traditional Arabic"/>
          <w:sz w:val="36"/>
          <w:szCs w:val="36"/>
          <w:rtl/>
        </w:rPr>
        <w:t xml:space="preserve">ن جملة الرزق، والله ما رُزِقَ العبدُ بمثل تحبيبه لذكر الله، ادعو الله أن يرزقكم ذكره؛ فهو رزق كريم، أعوذ بالله من الشيطان الرجيم، </w:t>
      </w:r>
      <w:r w:rsidRPr="00E47B8A">
        <w:rPr>
          <w:rFonts w:ascii="Traditional Arabic" w:eastAsia="Calibri" w:hAnsi="Traditional Arabic" w:cs="Traditional Arabic"/>
          <w:color w:val="FF0000"/>
          <w:sz w:val="36"/>
          <w:szCs w:val="36"/>
          <w:rtl/>
        </w:rPr>
        <w:t>{إِنَّ فِي خَلْقِ السَّمَاوَاتِ وَالْأَرْضِ وَاخْتِلَافِ اللَّيْلِ وَالنَّهَارِ لَآيَاتٍ لِأُولِي الْأَلْبَابِ (190) الَّذِينَ يَذْكُرُونَ اللَّهَ قِيَامًا وَقُعُودًا وَعَلَى جُنُوبِهِمْ}</w:t>
      </w:r>
      <w:r w:rsidRPr="00E47B8A">
        <w:rPr>
          <w:rFonts w:ascii="Traditional Arabic" w:eastAsia="Calibri" w:hAnsi="Traditional Arabic" w:cs="Traditional Arabic"/>
          <w:sz w:val="36"/>
          <w:szCs w:val="36"/>
          <w:rtl/>
        </w:rPr>
        <w:t xml:space="preserve"> </w:t>
      </w:r>
      <w:r w:rsidRPr="00E47B8A">
        <w:rPr>
          <w:rFonts w:ascii="Traditional Arabic" w:eastAsia="Calibri" w:hAnsi="Traditional Arabic" w:cs="Traditional Arabic"/>
          <w:sz w:val="32"/>
          <w:szCs w:val="32"/>
          <w:rtl/>
        </w:rPr>
        <w:t>[آل عمران:190 - 192]</w:t>
      </w:r>
      <w:r w:rsidRPr="00E47B8A">
        <w:rPr>
          <w:rFonts w:ascii="Traditional Arabic" w:hAnsi="Traditional Arabic" w:cs="Traditional Arabic"/>
          <w:sz w:val="36"/>
          <w:szCs w:val="36"/>
          <w:rtl/>
        </w:rPr>
        <w:t>.</w:t>
      </w:r>
    </w:p>
    <w:p w:rsidR="005B227C" w:rsidRPr="00E47B8A" w:rsidRDefault="005B227C" w:rsidP="005B227C">
      <w:pPr>
        <w:spacing w:before="0" w:after="0" w:line="240" w:lineRule="auto"/>
        <w:ind w:firstLine="454"/>
        <w:rPr>
          <w:rFonts w:ascii="Traditional Arabic" w:hAnsi="Traditional Arabic" w:cs="Traditional Arabic"/>
          <w:sz w:val="36"/>
          <w:szCs w:val="36"/>
          <w:rtl/>
        </w:rPr>
      </w:pPr>
      <w:r w:rsidRPr="00E47B8A">
        <w:rPr>
          <w:rFonts w:ascii="Traditional Arabic" w:hAnsi="Traditional Arabic" w:cs="Traditional Arabic"/>
          <w:sz w:val="36"/>
          <w:szCs w:val="36"/>
          <w:rtl/>
        </w:rPr>
        <w:t xml:space="preserve">بَاركَ اللهُ لي ولكم في القرآنِ العظيم، ونَفَعني وإياكُم بما فيه من الآياتِ والذِّكر الحكيم، أقولُ ما سَمِعْتُم، وأستغفرُ اللهَ العظيمَ لي ولكم ولسائِرِ </w:t>
      </w:r>
      <w:r>
        <w:rPr>
          <w:rFonts w:ascii="Traditional Arabic" w:hAnsi="Traditional Arabic" w:cs="Traditional Arabic"/>
          <w:sz w:val="36"/>
          <w:szCs w:val="36"/>
          <w:rtl/>
        </w:rPr>
        <w:t>الم</w:t>
      </w:r>
      <w:r w:rsidRPr="00E47B8A">
        <w:rPr>
          <w:rFonts w:ascii="Traditional Arabic" w:hAnsi="Traditional Arabic" w:cs="Traditional Arabic"/>
          <w:sz w:val="36"/>
          <w:szCs w:val="36"/>
          <w:rtl/>
        </w:rPr>
        <w:t>س</w:t>
      </w:r>
      <w:r>
        <w:rPr>
          <w:rFonts w:ascii="Traditional Arabic" w:hAnsi="Traditional Arabic" w:cs="Traditional Arabic"/>
          <w:sz w:val="36"/>
          <w:szCs w:val="36"/>
          <w:rtl/>
        </w:rPr>
        <w:t>لم</w:t>
      </w:r>
      <w:r w:rsidRPr="00E47B8A">
        <w:rPr>
          <w:rFonts w:ascii="Traditional Arabic" w:hAnsi="Traditional Arabic" w:cs="Traditional Arabic"/>
          <w:sz w:val="36"/>
          <w:szCs w:val="36"/>
          <w:rtl/>
        </w:rPr>
        <w:t>ين من كل ذنبٍ وخطيئةٍ، فاستغفروه، وتوبوا إليه، إنه هو الغفور الرحيم.</w:t>
      </w:r>
    </w:p>
    <w:p w:rsidR="005B227C" w:rsidRPr="00E47B8A" w:rsidRDefault="005B227C" w:rsidP="005B227C">
      <w:pPr>
        <w:pStyle w:val="2"/>
        <w:keepNext w:val="0"/>
        <w:spacing w:before="0" w:after="0" w:line="240" w:lineRule="auto"/>
        <w:ind w:firstLine="454"/>
        <w:rPr>
          <w:rFonts w:ascii="Traditional Arabic" w:hAnsi="Traditional Arabic" w:cs="Traditional Arabic"/>
          <w:b/>
          <w:bCs/>
          <w:color w:val="auto"/>
          <w:sz w:val="36"/>
          <w:szCs w:val="36"/>
          <w:rtl/>
        </w:rPr>
      </w:pPr>
      <w:r>
        <w:rPr>
          <w:rtl/>
        </w:rPr>
        <w:br w:type="page"/>
      </w:r>
      <w:bookmarkStart w:id="2" w:name="_Toc48038509"/>
      <w:r w:rsidRPr="00E47B8A">
        <w:rPr>
          <w:rFonts w:ascii="Traditional Arabic" w:hAnsi="Traditional Arabic" w:cs="Traditional Arabic"/>
          <w:b/>
          <w:bCs/>
          <w:color w:val="auto"/>
          <w:sz w:val="36"/>
          <w:szCs w:val="36"/>
          <w:rtl/>
        </w:rPr>
        <w:lastRenderedPageBreak/>
        <w:t>الخطبة الثانية:</w:t>
      </w:r>
      <w:bookmarkEnd w:id="2"/>
    </w:p>
    <w:p w:rsidR="005B227C" w:rsidRPr="00E47B8A" w:rsidRDefault="005B227C" w:rsidP="005B227C">
      <w:pPr>
        <w:spacing w:before="0" w:after="0" w:line="240" w:lineRule="auto"/>
        <w:ind w:firstLine="454"/>
        <w:rPr>
          <w:rFonts w:ascii="Traditional Arabic" w:hAnsi="Traditional Arabic" w:cs="Traditional Arabic"/>
          <w:sz w:val="36"/>
          <w:szCs w:val="36"/>
          <w:rtl/>
        </w:rPr>
      </w:pPr>
      <w:r w:rsidRPr="00E47B8A">
        <w:rPr>
          <w:rFonts w:ascii="Traditional Arabic" w:hAnsi="Traditional Arabic" w:cs="Traditional Arabic"/>
          <w:sz w:val="36"/>
          <w:szCs w:val="36"/>
          <w:rtl/>
        </w:rPr>
        <w:t xml:space="preserve">الحمد لله على إحسانه، والشكر له على توفيقه وامتنانه، وأشهد أن لا إله إلا الله تعظيمًا لشانه، وأشهد أن محمدًا عبده ورسوله الداعي إلى جنته ورضوانه، صلى اللهُ عليه وعلى </w:t>
      </w:r>
      <w:proofErr w:type="spellStart"/>
      <w:r w:rsidRPr="00E47B8A">
        <w:rPr>
          <w:rFonts w:ascii="Traditional Arabic" w:hAnsi="Traditional Arabic" w:cs="Traditional Arabic"/>
          <w:sz w:val="36"/>
          <w:szCs w:val="36"/>
          <w:rtl/>
        </w:rPr>
        <w:t>آلِه</w:t>
      </w:r>
      <w:proofErr w:type="spellEnd"/>
      <w:r w:rsidRPr="00E47B8A">
        <w:rPr>
          <w:rFonts w:ascii="Traditional Arabic" w:hAnsi="Traditional Arabic" w:cs="Traditional Arabic"/>
          <w:sz w:val="36"/>
          <w:szCs w:val="36"/>
          <w:rtl/>
        </w:rPr>
        <w:t xml:space="preserve"> وأصحابِه وأعوانه.</w:t>
      </w:r>
    </w:p>
    <w:p w:rsidR="005B227C" w:rsidRPr="00E47B8A" w:rsidRDefault="005B227C" w:rsidP="005B227C">
      <w:pPr>
        <w:spacing w:before="0" w:after="0" w:line="240" w:lineRule="auto"/>
        <w:ind w:firstLine="454"/>
        <w:rPr>
          <w:rFonts w:ascii="Traditional Arabic" w:hAnsi="Traditional Arabic" w:cs="Traditional Arabic"/>
          <w:sz w:val="36"/>
          <w:szCs w:val="36"/>
          <w:rtl/>
        </w:rPr>
      </w:pPr>
      <w:r w:rsidRPr="00E47B8A">
        <w:rPr>
          <w:rFonts w:ascii="Traditional Arabic" w:hAnsi="Traditional Arabic" w:cs="Traditional Arabic"/>
          <w:sz w:val="36"/>
          <w:szCs w:val="36"/>
          <w:rtl/>
        </w:rPr>
        <w:t>أمَّا بَعْدُ:</w:t>
      </w:r>
    </w:p>
    <w:p w:rsidR="005B227C" w:rsidRPr="00E47B8A" w:rsidRDefault="005B227C" w:rsidP="005B227C">
      <w:pPr>
        <w:spacing w:before="0" w:after="0" w:line="240" w:lineRule="auto"/>
        <w:ind w:firstLine="454"/>
        <w:rPr>
          <w:rFonts w:ascii="Traditional Arabic" w:hAnsi="Traditional Arabic" w:cs="Traditional Arabic"/>
          <w:sz w:val="36"/>
          <w:szCs w:val="36"/>
          <w:rtl/>
        </w:rPr>
      </w:pPr>
      <w:r w:rsidRPr="00E47B8A">
        <w:rPr>
          <w:rFonts w:ascii="Traditional Arabic" w:hAnsi="Traditional Arabic" w:cs="Traditional Arabic"/>
          <w:sz w:val="36"/>
          <w:szCs w:val="36"/>
          <w:rtl/>
        </w:rPr>
        <w:t xml:space="preserve">إخوتي في الله: كم هم الذين يشتكونَ من الأمراض النفسيةِ </w:t>
      </w:r>
      <w:proofErr w:type="spellStart"/>
      <w:r w:rsidRPr="00E47B8A">
        <w:rPr>
          <w:rFonts w:ascii="Traditional Arabic" w:hAnsi="Traditional Arabic" w:cs="Traditional Arabic"/>
          <w:sz w:val="36"/>
          <w:szCs w:val="36"/>
          <w:rtl/>
        </w:rPr>
        <w:t>والتسلطاتِ</w:t>
      </w:r>
      <w:proofErr w:type="spellEnd"/>
      <w:r w:rsidRPr="00E47B8A">
        <w:rPr>
          <w:rFonts w:ascii="Traditional Arabic" w:hAnsi="Traditional Arabic" w:cs="Traditional Arabic"/>
          <w:sz w:val="36"/>
          <w:szCs w:val="36"/>
          <w:rtl/>
        </w:rPr>
        <w:t xml:space="preserve"> الروحية، وقد أنزل الله علاجَه، وعرَّفه رسوله أمتَّه، فهو السلاحُ الناجِعُ </w:t>
      </w:r>
      <w:r>
        <w:rPr>
          <w:rFonts w:ascii="Traditional Arabic" w:hAnsi="Traditional Arabic" w:cs="Traditional Arabic"/>
          <w:sz w:val="36"/>
          <w:szCs w:val="36"/>
          <w:rtl/>
        </w:rPr>
        <w:t>الم</w:t>
      </w:r>
      <w:r w:rsidRPr="00E47B8A">
        <w:rPr>
          <w:rFonts w:ascii="Traditional Arabic" w:hAnsi="Traditional Arabic" w:cs="Traditional Arabic"/>
          <w:sz w:val="36"/>
          <w:szCs w:val="36"/>
          <w:rtl/>
        </w:rPr>
        <w:t xml:space="preserve">جرَّب، إن دواءَه هو ذكرُ الله، فالرُّقْيَةُ كلها أذكارٌ، والقرآنُ أعظمُ الذِّكرِ، إنَّ مِنَ الناس لو قِيلَ له علاجُك في أقصى الأرض لبذلَ الأسبابَ العظيمةَ لعلاجه، ومن أعظمِ الأمراض أمراضُ النفوس </w:t>
      </w:r>
      <w:proofErr w:type="spellStart"/>
      <w:r w:rsidRPr="00E47B8A">
        <w:rPr>
          <w:rFonts w:ascii="Traditional Arabic" w:hAnsi="Traditional Arabic" w:cs="Traditional Arabic"/>
          <w:sz w:val="36"/>
          <w:szCs w:val="36"/>
          <w:rtl/>
        </w:rPr>
        <w:t>والتسلطات</w:t>
      </w:r>
      <w:proofErr w:type="spellEnd"/>
      <w:r w:rsidRPr="00E47B8A">
        <w:rPr>
          <w:rFonts w:ascii="Traditional Arabic" w:hAnsi="Traditional Arabic" w:cs="Traditional Arabic"/>
          <w:sz w:val="36"/>
          <w:szCs w:val="36"/>
          <w:rtl/>
        </w:rPr>
        <w:t xml:space="preserve">، ومع هذا يكسلُ </w:t>
      </w:r>
      <w:r>
        <w:rPr>
          <w:rFonts w:ascii="Traditional Arabic" w:hAnsi="Traditional Arabic" w:cs="Traditional Arabic"/>
          <w:sz w:val="36"/>
          <w:szCs w:val="36"/>
          <w:rtl/>
        </w:rPr>
        <w:t>الم</w:t>
      </w:r>
      <w:r w:rsidRPr="00E47B8A">
        <w:rPr>
          <w:rFonts w:ascii="Traditional Arabic" w:hAnsi="Traditional Arabic" w:cs="Traditional Arabic"/>
          <w:sz w:val="36"/>
          <w:szCs w:val="36"/>
          <w:rtl/>
        </w:rPr>
        <w:t>ريضُ عن تناولِ دوائِه، هل هناك أعظمُ من هذا الدعاء العظيم الذي يجمع بين خيري الدنيا والآخرة وبين العصمةِ من الشياطين؟ تاللهِ لو أن النفوسَ صحيحةٌ لكان قولها له قبل تناولِها طعامَها وشرابَها.</w:t>
      </w:r>
    </w:p>
    <w:p w:rsidR="005B227C" w:rsidRPr="00E47B8A" w:rsidRDefault="005B227C" w:rsidP="005B227C">
      <w:pPr>
        <w:spacing w:before="0" w:after="0" w:line="240" w:lineRule="auto"/>
        <w:ind w:firstLine="454"/>
        <w:rPr>
          <w:rFonts w:ascii="Traditional Arabic" w:hAnsi="Traditional Arabic" w:cs="Traditional Arabic"/>
          <w:sz w:val="36"/>
          <w:szCs w:val="36"/>
          <w:rtl/>
        </w:rPr>
      </w:pPr>
      <w:r w:rsidRPr="00E47B8A">
        <w:rPr>
          <w:rFonts w:ascii="Traditional Arabic" w:hAnsi="Traditional Arabic" w:cs="Traditional Arabic"/>
          <w:sz w:val="36"/>
          <w:szCs w:val="36"/>
          <w:rtl/>
        </w:rPr>
        <w:t xml:space="preserve"> جاء في </w:t>
      </w:r>
      <w:r w:rsidRPr="00E47B8A">
        <w:rPr>
          <w:rFonts w:ascii="Traditional Arabic" w:eastAsia="Calibri" w:hAnsi="Traditional Arabic" w:cs="Traditional Arabic"/>
          <w:sz w:val="36"/>
          <w:szCs w:val="36"/>
          <w:rtl/>
        </w:rPr>
        <w:t>عَنْ أَبِي هُرَيْرَةَ أَنَّ رسول الله</w:t>
      </w:r>
      <w:r>
        <w:rPr>
          <w:rFonts w:ascii="Traditional Arabic" w:eastAsia="Calibri" w:hAnsi="Traditional Arabic" w:cs="Traditional Arabic"/>
          <w:sz w:val="36"/>
          <w:szCs w:val="36"/>
          <w:rtl/>
        </w:rPr>
        <w:t xml:space="preserve"> -صلى الله عليه وسلم- </w:t>
      </w:r>
      <w:r w:rsidRPr="00E47B8A">
        <w:rPr>
          <w:rFonts w:ascii="Traditional Arabic" w:eastAsia="Calibri" w:hAnsi="Traditional Arabic" w:cs="Traditional Arabic"/>
          <w:sz w:val="36"/>
          <w:szCs w:val="36"/>
          <w:rtl/>
        </w:rPr>
        <w:t xml:space="preserve">قَالَ </w:t>
      </w:r>
      <w:r w:rsidRPr="00E47B8A">
        <w:rPr>
          <w:rFonts w:ascii="Traditional Arabic" w:eastAsia="Calibri" w:hAnsi="Traditional Arabic" w:cs="Traditional Arabic"/>
          <w:color w:val="C00000"/>
          <w:sz w:val="36"/>
          <w:szCs w:val="36"/>
          <w:rtl/>
        </w:rPr>
        <w:t xml:space="preserve">«مَنْ قَالَ لَا إِلَهَ إِلاَّ اللَّهُ وَحْدَهُ لَا شَرِيكَ لَهُ </w:t>
      </w:r>
      <w:proofErr w:type="spellStart"/>
      <w:r w:rsidRPr="00E47B8A">
        <w:rPr>
          <w:rFonts w:ascii="Traditional Arabic" w:eastAsia="Calibri" w:hAnsi="Traditional Arabic" w:cs="Traditional Arabic"/>
          <w:color w:val="C00000"/>
          <w:sz w:val="36"/>
          <w:szCs w:val="36"/>
          <w:rtl/>
        </w:rPr>
        <w:t>لَهُ</w:t>
      </w:r>
      <w:proofErr w:type="spellEnd"/>
      <w:r w:rsidRPr="00E47B8A">
        <w:rPr>
          <w:rFonts w:ascii="Traditional Arabic" w:eastAsia="Calibri" w:hAnsi="Traditional Arabic" w:cs="Traditional Arabic"/>
          <w:color w:val="C00000"/>
          <w:sz w:val="36"/>
          <w:szCs w:val="36"/>
          <w:rtl/>
        </w:rPr>
        <w:t xml:space="preserve"> </w:t>
      </w:r>
      <w:r>
        <w:rPr>
          <w:rFonts w:ascii="Traditional Arabic" w:eastAsia="Calibri" w:hAnsi="Traditional Arabic" w:cs="Traditional Arabic"/>
          <w:color w:val="C00000"/>
          <w:sz w:val="36"/>
          <w:szCs w:val="36"/>
          <w:rtl/>
        </w:rPr>
        <w:t>الم</w:t>
      </w:r>
      <w:r w:rsidRPr="00E47B8A">
        <w:rPr>
          <w:rFonts w:ascii="Traditional Arabic" w:eastAsia="Calibri" w:hAnsi="Traditional Arabic" w:cs="Traditional Arabic"/>
          <w:color w:val="C00000"/>
          <w:sz w:val="36"/>
          <w:szCs w:val="36"/>
          <w:rtl/>
        </w:rPr>
        <w:t>لْكُ وَلَهُ الْحَمْدُ وَهُوَ عَلَى كُلِّ شَيْءٍ قَدِيرٌ، فِي يَوْمٍ مِائَةَ مَرَّةٍ، كَانَتْ لَهُ عَدْلَ عَشْرِ رِقَابٍ وَكُتِبَتْ لَهُ مِائَةُ حَسَنَةٍ وَمُحِيَتْ عَنْهُ مِائَةُ سَيِّئَةٍ وَكَانَتْ لَهُ حِرْزًا مِنَ الشَّيْطَانِ يَوْمَهُ ذَلِكَ حَتَّى يُمْسِيَ، وَ</w:t>
      </w:r>
      <w:r>
        <w:rPr>
          <w:rFonts w:ascii="Traditional Arabic" w:eastAsia="Calibri" w:hAnsi="Traditional Arabic" w:cs="Traditional Arabic"/>
          <w:color w:val="C00000"/>
          <w:sz w:val="36"/>
          <w:szCs w:val="36"/>
          <w:rtl/>
        </w:rPr>
        <w:t>لم</w:t>
      </w:r>
      <w:r w:rsidRPr="00E47B8A">
        <w:rPr>
          <w:rFonts w:ascii="Traditional Arabic" w:eastAsia="Calibri" w:hAnsi="Traditional Arabic" w:cs="Traditional Arabic"/>
          <w:color w:val="C00000"/>
          <w:sz w:val="36"/>
          <w:szCs w:val="36"/>
          <w:rtl/>
        </w:rPr>
        <w:t xml:space="preserve"> يَأْتِ أَحَدٌ أَفْضَلَ مِمَّا جَاءَ بِهِ إِلاَّ أَحَدٌ عَمِلَ أَكْثَرَ مِنْ ذَلِكَ»</w:t>
      </w:r>
      <w:r w:rsidRPr="00E47B8A">
        <w:rPr>
          <w:rFonts w:ascii="Traditional Arabic" w:hAnsi="Traditional Arabic" w:cs="Traditional Arabic"/>
          <w:sz w:val="36"/>
          <w:szCs w:val="36"/>
          <w:vertAlign w:val="superscript"/>
          <w:rtl/>
        </w:rPr>
        <w:t>(</w:t>
      </w:r>
      <w:r w:rsidRPr="00E47B8A">
        <w:rPr>
          <w:rStyle w:val="a4"/>
          <w:rFonts w:ascii="Traditional Arabic" w:hAnsi="Traditional Arabic" w:cs="Traditional Arabic"/>
          <w:sz w:val="36"/>
          <w:szCs w:val="36"/>
          <w:rtl/>
        </w:rPr>
        <w:footnoteReference w:id="6"/>
      </w:r>
      <w:r w:rsidRPr="00E47B8A">
        <w:rPr>
          <w:rFonts w:ascii="Traditional Arabic" w:hAnsi="Traditional Arabic" w:cs="Traditional Arabic"/>
          <w:sz w:val="36"/>
          <w:szCs w:val="36"/>
          <w:vertAlign w:val="superscript"/>
          <w:rtl/>
        </w:rPr>
        <w:t>)</w:t>
      </w:r>
      <w:r w:rsidRPr="00E47B8A">
        <w:rPr>
          <w:rFonts w:ascii="Traditional Arabic" w:hAnsi="Traditional Arabic" w:cs="Traditional Arabic"/>
          <w:sz w:val="36"/>
          <w:szCs w:val="36"/>
          <w:rtl/>
        </w:rPr>
        <w:t xml:space="preserve">. </w:t>
      </w:r>
    </w:p>
    <w:p w:rsidR="005B227C" w:rsidRPr="00E47B8A" w:rsidRDefault="005B227C" w:rsidP="005B227C">
      <w:pPr>
        <w:spacing w:before="0" w:after="0" w:line="240" w:lineRule="auto"/>
        <w:ind w:firstLine="454"/>
        <w:rPr>
          <w:rFonts w:ascii="Traditional Arabic" w:hAnsi="Traditional Arabic" w:cs="Traditional Arabic"/>
          <w:sz w:val="36"/>
          <w:szCs w:val="36"/>
          <w:rtl/>
        </w:rPr>
      </w:pPr>
      <w:r w:rsidRPr="00E47B8A">
        <w:rPr>
          <w:rFonts w:ascii="Traditional Arabic" w:eastAsia="Calibri" w:hAnsi="Traditional Arabic" w:cs="Traditional Arabic"/>
          <w:color w:val="C00000"/>
          <w:sz w:val="36"/>
          <w:szCs w:val="36"/>
          <w:rtl/>
        </w:rPr>
        <w:t>«إِلاَّ أَحَدٌ عَمِلَ أَكْثَرَ مِنْ ذَلِكَ</w:t>
      </w:r>
      <w:r w:rsidRPr="00E47B8A">
        <w:rPr>
          <w:rFonts w:ascii="Traditional Arabic" w:hAnsi="Traditional Arabic" w:cs="Traditional Arabic"/>
          <w:color w:val="C00000"/>
          <w:sz w:val="36"/>
          <w:szCs w:val="36"/>
          <w:rtl/>
        </w:rPr>
        <w:t>»</w:t>
      </w:r>
      <w:r w:rsidRPr="00E47B8A">
        <w:rPr>
          <w:rFonts w:ascii="Traditional Arabic" w:eastAsia="Calibri" w:hAnsi="Traditional Arabic" w:cs="Traditional Arabic"/>
          <w:sz w:val="36"/>
          <w:szCs w:val="36"/>
          <w:rtl/>
        </w:rPr>
        <w:t xml:space="preserve">؛ هذا فيه دليلٌ على أنه لو قال هذا التهليلَ أكثرَ من مائةِ مرةٍ </w:t>
      </w:r>
      <w:proofErr w:type="spellStart"/>
      <w:r w:rsidRPr="00E47B8A">
        <w:rPr>
          <w:rFonts w:ascii="Traditional Arabic" w:eastAsia="Calibri" w:hAnsi="Traditional Arabic" w:cs="Traditional Arabic"/>
          <w:sz w:val="36"/>
          <w:szCs w:val="36"/>
          <w:rtl/>
        </w:rPr>
        <w:t>فى</w:t>
      </w:r>
      <w:proofErr w:type="spellEnd"/>
      <w:r w:rsidRPr="00E47B8A">
        <w:rPr>
          <w:rFonts w:ascii="Traditional Arabic" w:eastAsia="Calibri" w:hAnsi="Traditional Arabic" w:cs="Traditional Arabic"/>
          <w:sz w:val="36"/>
          <w:szCs w:val="36"/>
          <w:rtl/>
        </w:rPr>
        <w:t xml:space="preserve"> اليوم كان له هذا الأجر </w:t>
      </w:r>
      <w:r>
        <w:rPr>
          <w:rFonts w:ascii="Traditional Arabic" w:eastAsia="Calibri" w:hAnsi="Traditional Arabic" w:cs="Traditional Arabic"/>
          <w:sz w:val="36"/>
          <w:szCs w:val="36"/>
          <w:rtl/>
        </w:rPr>
        <w:t>الم</w:t>
      </w:r>
      <w:r w:rsidRPr="00E47B8A">
        <w:rPr>
          <w:rFonts w:ascii="Traditional Arabic" w:eastAsia="Calibri" w:hAnsi="Traditional Arabic" w:cs="Traditional Arabic"/>
          <w:sz w:val="36"/>
          <w:szCs w:val="36"/>
          <w:rtl/>
        </w:rPr>
        <w:t xml:space="preserve">ذكور </w:t>
      </w:r>
      <w:proofErr w:type="spellStart"/>
      <w:r w:rsidRPr="00E47B8A">
        <w:rPr>
          <w:rFonts w:ascii="Traditional Arabic" w:eastAsia="Calibri" w:hAnsi="Traditional Arabic" w:cs="Traditional Arabic"/>
          <w:sz w:val="36"/>
          <w:szCs w:val="36"/>
          <w:rtl/>
        </w:rPr>
        <w:t>فى</w:t>
      </w:r>
      <w:proofErr w:type="spellEnd"/>
      <w:r w:rsidRPr="00E47B8A">
        <w:rPr>
          <w:rFonts w:ascii="Traditional Arabic" w:eastAsia="Calibri" w:hAnsi="Traditional Arabic" w:cs="Traditional Arabic"/>
          <w:sz w:val="36"/>
          <w:szCs w:val="36"/>
          <w:rtl/>
        </w:rPr>
        <w:t xml:space="preserve"> الحديث على </w:t>
      </w:r>
      <w:r>
        <w:rPr>
          <w:rFonts w:ascii="Traditional Arabic" w:eastAsia="Calibri" w:hAnsi="Traditional Arabic" w:cs="Traditional Arabic"/>
          <w:sz w:val="36"/>
          <w:szCs w:val="36"/>
          <w:rtl/>
        </w:rPr>
        <w:t>الم</w:t>
      </w:r>
      <w:r w:rsidRPr="00E47B8A">
        <w:rPr>
          <w:rFonts w:ascii="Traditional Arabic" w:eastAsia="Calibri" w:hAnsi="Traditional Arabic" w:cs="Traditional Arabic"/>
          <w:sz w:val="36"/>
          <w:szCs w:val="36"/>
          <w:rtl/>
        </w:rPr>
        <w:t xml:space="preserve">ائة، ويكون له ثواب آخر على الزيادة، وليس هذا من الحدود التي نُهِيَ عن اعتدائِها ومجاوزةِ أَعدادِها، أو التي لا فَضْلَ في زيادتها، أو التي تَبْطُلُ بالزيادةِ، كالزيادةِ </w:t>
      </w:r>
      <w:proofErr w:type="spellStart"/>
      <w:r w:rsidRPr="00E47B8A">
        <w:rPr>
          <w:rFonts w:ascii="Traditional Arabic" w:eastAsia="Calibri" w:hAnsi="Traditional Arabic" w:cs="Traditional Arabic"/>
          <w:sz w:val="36"/>
          <w:szCs w:val="36"/>
          <w:rtl/>
        </w:rPr>
        <w:t>فى</w:t>
      </w:r>
      <w:proofErr w:type="spellEnd"/>
      <w:r w:rsidRPr="00E47B8A">
        <w:rPr>
          <w:rFonts w:ascii="Traditional Arabic" w:eastAsia="Calibri" w:hAnsi="Traditional Arabic" w:cs="Traditional Arabic"/>
          <w:sz w:val="36"/>
          <w:szCs w:val="36"/>
          <w:rtl/>
        </w:rPr>
        <w:t xml:space="preserve"> عددِ الطهارةِ وعدد ركعات الصلاة.</w:t>
      </w:r>
    </w:p>
    <w:p w:rsidR="005B227C" w:rsidRPr="00E47B8A" w:rsidRDefault="005B227C" w:rsidP="005B227C">
      <w:pPr>
        <w:spacing w:before="0" w:after="0" w:line="240" w:lineRule="auto"/>
        <w:ind w:firstLine="454"/>
        <w:rPr>
          <w:rFonts w:ascii="Traditional Arabic" w:hAnsi="Traditional Arabic" w:cs="Traditional Arabic"/>
          <w:sz w:val="36"/>
          <w:szCs w:val="36"/>
          <w:rtl/>
        </w:rPr>
      </w:pPr>
      <w:r w:rsidRPr="00E47B8A">
        <w:rPr>
          <w:rFonts w:ascii="Traditional Arabic" w:hAnsi="Traditional Arabic" w:cs="Traditional Arabic"/>
          <w:sz w:val="36"/>
          <w:szCs w:val="36"/>
          <w:rtl/>
        </w:rPr>
        <w:t>لقد جَرَّبَ هذا الذكر أناسٌ كُثُرٌ كانوا في تعبٍ وهَمٍّ وتَسَلُّطٍ، ف</w:t>
      </w:r>
      <w:r>
        <w:rPr>
          <w:rFonts w:ascii="Traditional Arabic" w:hAnsi="Traditional Arabic" w:cs="Traditional Arabic"/>
          <w:sz w:val="36"/>
          <w:szCs w:val="36"/>
          <w:rtl/>
        </w:rPr>
        <w:t>لم</w:t>
      </w:r>
      <w:r w:rsidRPr="00E47B8A">
        <w:rPr>
          <w:rFonts w:ascii="Traditional Arabic" w:hAnsi="Traditional Arabic" w:cs="Traditional Arabic"/>
          <w:sz w:val="36"/>
          <w:szCs w:val="36"/>
          <w:rtl/>
        </w:rPr>
        <w:t xml:space="preserve">ا داوموا عليه وجدوا أثرًا </w:t>
      </w:r>
      <w:r>
        <w:rPr>
          <w:rFonts w:ascii="Traditional Arabic" w:hAnsi="Traditional Arabic" w:cs="Traditional Arabic"/>
          <w:sz w:val="36"/>
          <w:szCs w:val="36"/>
          <w:rtl/>
        </w:rPr>
        <w:t>لم</w:t>
      </w:r>
      <w:r w:rsidRPr="00E47B8A">
        <w:rPr>
          <w:rFonts w:ascii="Traditional Arabic" w:hAnsi="Traditional Arabic" w:cs="Traditional Arabic"/>
          <w:sz w:val="36"/>
          <w:szCs w:val="36"/>
          <w:rtl/>
        </w:rPr>
        <w:t xml:space="preserve"> يتوقعوه وزال عنهم ما كانوا يشعرون، </w:t>
      </w:r>
      <w:proofErr w:type="spellStart"/>
      <w:r w:rsidRPr="00E47B8A">
        <w:rPr>
          <w:rFonts w:ascii="Traditional Arabic" w:hAnsi="Traditional Arabic" w:cs="Traditional Arabic"/>
          <w:sz w:val="36"/>
          <w:szCs w:val="36"/>
          <w:rtl/>
        </w:rPr>
        <w:t>لِيَتَوَاصَ</w:t>
      </w:r>
      <w:proofErr w:type="spellEnd"/>
      <w:r w:rsidRPr="00E47B8A">
        <w:rPr>
          <w:rFonts w:ascii="Traditional Arabic" w:hAnsi="Traditional Arabic" w:cs="Traditional Arabic"/>
          <w:sz w:val="36"/>
          <w:szCs w:val="36"/>
          <w:rtl/>
        </w:rPr>
        <w:t xml:space="preserve"> الزوجانِ عليه والوالدانِ مع أولادهما؛ ففيهِ خيرٌ كثيرٌ.</w:t>
      </w:r>
    </w:p>
    <w:p w:rsidR="00D85C6B" w:rsidRDefault="005B227C" w:rsidP="005B227C">
      <w:r w:rsidRPr="00E47B8A">
        <w:rPr>
          <w:rFonts w:ascii="Traditional Arabic" w:hAnsi="Traditional Arabic" w:cs="Traditional Arabic"/>
          <w:sz w:val="36"/>
          <w:szCs w:val="36"/>
          <w:rtl/>
        </w:rPr>
        <w:t xml:space="preserve">وختامًا، لو </w:t>
      </w:r>
      <w:r>
        <w:rPr>
          <w:rFonts w:ascii="Traditional Arabic" w:hAnsi="Traditional Arabic" w:cs="Traditional Arabic"/>
          <w:sz w:val="36"/>
          <w:szCs w:val="36"/>
          <w:rtl/>
        </w:rPr>
        <w:t>لم</w:t>
      </w:r>
      <w:r w:rsidRPr="00E47B8A">
        <w:rPr>
          <w:rFonts w:ascii="Traditional Arabic" w:hAnsi="Traditional Arabic" w:cs="Traditional Arabic"/>
          <w:sz w:val="36"/>
          <w:szCs w:val="36"/>
          <w:rtl/>
        </w:rPr>
        <w:t xml:space="preserve"> يكن هذا الذكر بهذه </w:t>
      </w:r>
      <w:r>
        <w:rPr>
          <w:rFonts w:ascii="Traditional Arabic" w:hAnsi="Traditional Arabic" w:cs="Traditional Arabic"/>
          <w:sz w:val="36"/>
          <w:szCs w:val="36"/>
          <w:rtl/>
        </w:rPr>
        <w:t>الم</w:t>
      </w:r>
      <w:r w:rsidRPr="00E47B8A">
        <w:rPr>
          <w:rFonts w:ascii="Traditional Arabic" w:hAnsi="Traditional Arabic" w:cs="Traditional Arabic"/>
          <w:sz w:val="36"/>
          <w:szCs w:val="36"/>
          <w:rtl/>
        </w:rPr>
        <w:t xml:space="preserve">كانة </w:t>
      </w:r>
      <w:r>
        <w:rPr>
          <w:rFonts w:ascii="Traditional Arabic" w:hAnsi="Traditional Arabic" w:cs="Traditional Arabic"/>
          <w:sz w:val="36"/>
          <w:szCs w:val="36"/>
          <w:rtl/>
        </w:rPr>
        <w:t>لم</w:t>
      </w:r>
      <w:r w:rsidRPr="00E47B8A">
        <w:rPr>
          <w:rFonts w:ascii="Traditional Arabic" w:hAnsi="Traditional Arabic" w:cs="Traditional Arabic"/>
          <w:sz w:val="36"/>
          <w:szCs w:val="36"/>
          <w:rtl/>
        </w:rPr>
        <w:t xml:space="preserve">ا رأينا الشريعةَ جعلت جميعَ الوقت ذكرًا، </w:t>
      </w:r>
      <w:r w:rsidRPr="00E47B8A">
        <w:rPr>
          <w:rFonts w:ascii="Traditional Arabic" w:hAnsi="Traditional Arabic" w:cs="Traditional Arabic"/>
          <w:sz w:val="36"/>
          <w:szCs w:val="36"/>
          <w:rtl/>
        </w:rPr>
        <w:lastRenderedPageBreak/>
        <w:t xml:space="preserve">فالصلاةُ لها وَقْتُ نَهْيٍ، والصوم له وَقْتُ نَهْيٍ، والعمرة والحج لا يُتَصَوَّرُ أن يقطع الزمان بهما، لكنَّ الذِّكرَ من حين القيام، والأوراد الخاصة والعامة تلاحقك وتناديك، أليس هذا دليلًا على حُبِّ الله له وعظم أثره على حياتنا؟! فدعوةٌ عامةٌ </w:t>
      </w:r>
      <w:r>
        <w:rPr>
          <w:rFonts w:ascii="Traditional Arabic" w:hAnsi="Traditional Arabic" w:cs="Traditional Arabic"/>
          <w:sz w:val="36"/>
          <w:szCs w:val="36"/>
          <w:rtl/>
        </w:rPr>
        <w:t>لم</w:t>
      </w:r>
      <w:r w:rsidRPr="00E47B8A">
        <w:rPr>
          <w:rFonts w:ascii="Traditional Arabic" w:hAnsi="Traditional Arabic" w:cs="Traditional Arabic"/>
          <w:sz w:val="36"/>
          <w:szCs w:val="36"/>
          <w:rtl/>
        </w:rPr>
        <w:t>راجعة أنفسنا، فالتقصير كبير، والأجر عظيم، والعاقبة حميدة، والحسرة كبيرة، فما تمر ساعة على ابن آدم لا يذكر الله تعالى فيها إلا تحسَّرَ عليها يوم القيامة، اللهم أَعِنَّا على ذكرك.</w:t>
      </w:r>
      <w:bookmarkEnd w:id="0"/>
    </w:p>
    <w:sectPr w:rsidR="00D85C6B" w:rsidSect="00A6257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5B7" w:rsidRDefault="007075B7" w:rsidP="005B227C">
      <w:pPr>
        <w:spacing w:before="0" w:after="0" w:line="240" w:lineRule="auto"/>
      </w:pPr>
      <w:r>
        <w:separator/>
      </w:r>
    </w:p>
  </w:endnote>
  <w:endnote w:type="continuationSeparator" w:id="0">
    <w:p w:rsidR="007075B7" w:rsidRDefault="007075B7" w:rsidP="005B22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lotus">
    <w:altName w:val="Times New Roman"/>
    <w:charset w:val="00"/>
    <w:family w:val="auto"/>
    <w:pitch w:val="variable"/>
    <w:sig w:usb0="00000000" w:usb1="80000000" w:usb2="00000008" w:usb3="00000000" w:csb0="00000043" w:csb1="00000000"/>
  </w:font>
  <w:font w:name="Times New Roman">
    <w:panose1 w:val="02020603050405020304"/>
    <w:charset w:val="00"/>
    <w:family w:val="roman"/>
    <w:pitch w:val="variable"/>
    <w:sig w:usb0="E0002EFF" w:usb1="C000785B" w:usb2="00000009" w:usb3="00000000" w:csb0="000001FF" w:csb1="00000000"/>
  </w:font>
  <w:font w:name="SKR HEAD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5B7" w:rsidRDefault="007075B7" w:rsidP="005B227C">
      <w:pPr>
        <w:spacing w:before="0" w:after="0" w:line="240" w:lineRule="auto"/>
      </w:pPr>
      <w:r>
        <w:separator/>
      </w:r>
    </w:p>
  </w:footnote>
  <w:footnote w:type="continuationSeparator" w:id="0">
    <w:p w:rsidR="007075B7" w:rsidRDefault="007075B7" w:rsidP="005B227C">
      <w:pPr>
        <w:spacing w:before="0" w:after="0" w:line="240" w:lineRule="auto"/>
      </w:pPr>
      <w:r>
        <w:continuationSeparator/>
      </w:r>
    </w:p>
  </w:footnote>
  <w:footnote w:id="1">
    <w:p w:rsidR="005B227C" w:rsidRPr="008F77A6" w:rsidRDefault="005B227C" w:rsidP="005B227C">
      <w:pPr>
        <w:pStyle w:val="a3"/>
        <w:spacing w:before="0" w:after="0" w:line="240" w:lineRule="auto"/>
        <w:ind w:left="397" w:hanging="397"/>
        <w:rPr>
          <w:rFonts w:ascii="Traditional Arabic" w:hAnsi="Traditional Arabic" w:cs="Traditional Arabic"/>
          <w:sz w:val="28"/>
          <w:szCs w:val="28"/>
          <w:rtl/>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t xml:space="preserve"> </w:t>
      </w:r>
      <w:r w:rsidRPr="008F77A6">
        <w:rPr>
          <w:rFonts w:ascii="Traditional Arabic" w:hAnsi="Traditional Arabic" w:cs="Traditional Arabic"/>
          <w:sz w:val="28"/>
          <w:szCs w:val="28"/>
          <w:rtl/>
        </w:rPr>
        <w:t>تفسير القرطبي (20</w:t>
      </w:r>
      <w:r>
        <w:rPr>
          <w:rFonts w:ascii="Traditional Arabic" w:hAnsi="Traditional Arabic" w:cs="Traditional Arabic"/>
          <w:sz w:val="28"/>
          <w:szCs w:val="28"/>
          <w:rtl/>
        </w:rPr>
        <w:t>/</w:t>
      </w:r>
      <w:r w:rsidRPr="008F77A6">
        <w:rPr>
          <w:rFonts w:ascii="Traditional Arabic" w:hAnsi="Traditional Arabic" w:cs="Traditional Arabic"/>
          <w:sz w:val="28"/>
          <w:szCs w:val="28"/>
          <w:rtl/>
        </w:rPr>
        <w:t>62).</w:t>
      </w:r>
    </w:p>
  </w:footnote>
  <w:footnote w:id="2">
    <w:p w:rsidR="005B227C" w:rsidRPr="008F77A6" w:rsidRDefault="005B227C" w:rsidP="005B227C">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روح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عاني (16</w:t>
      </w:r>
      <w:r>
        <w:rPr>
          <w:rFonts w:ascii="Traditional Arabic" w:hAnsi="Traditional Arabic" w:cs="Traditional Arabic"/>
          <w:sz w:val="28"/>
          <w:szCs w:val="28"/>
          <w:rtl/>
        </w:rPr>
        <w:t>/</w:t>
      </w:r>
      <w:r w:rsidRPr="008F77A6">
        <w:rPr>
          <w:rFonts w:ascii="Traditional Arabic" w:hAnsi="Traditional Arabic" w:cs="Traditional Arabic"/>
          <w:sz w:val="28"/>
          <w:szCs w:val="28"/>
          <w:rtl/>
        </w:rPr>
        <w:t>289).</w:t>
      </w:r>
    </w:p>
  </w:footnote>
  <w:footnote w:id="3">
    <w:p w:rsidR="005B227C" w:rsidRPr="008F77A6" w:rsidRDefault="005B227C" w:rsidP="005B227C">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(5</w:t>
      </w:r>
      <w:r>
        <w:rPr>
          <w:rFonts w:ascii="Traditional Arabic" w:hAnsi="Traditional Arabic" w:cs="Traditional Arabic"/>
          <w:sz w:val="28"/>
          <w:szCs w:val="28"/>
          <w:rtl/>
        </w:rPr>
        <w:t>/</w:t>
      </w:r>
      <w:r w:rsidRPr="008F77A6">
        <w:rPr>
          <w:rFonts w:ascii="Traditional Arabic" w:hAnsi="Traditional Arabic" w:cs="Traditional Arabic"/>
          <w:sz w:val="28"/>
          <w:szCs w:val="28"/>
          <w:rtl/>
        </w:rPr>
        <w:t>2353، رقم 6044)،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(1</w:t>
      </w:r>
      <w:r>
        <w:rPr>
          <w:rFonts w:ascii="Traditional Arabic" w:hAnsi="Traditional Arabic" w:cs="Traditional Arabic"/>
          <w:sz w:val="28"/>
          <w:szCs w:val="28"/>
          <w:rtl/>
        </w:rPr>
        <w:t>/</w:t>
      </w:r>
      <w:r w:rsidRPr="008F77A6">
        <w:rPr>
          <w:rFonts w:ascii="Traditional Arabic" w:hAnsi="Traditional Arabic" w:cs="Traditional Arabic"/>
          <w:sz w:val="28"/>
          <w:szCs w:val="28"/>
          <w:rtl/>
        </w:rPr>
        <w:t>539، رقم 779).</w:t>
      </w:r>
    </w:p>
  </w:footnote>
  <w:footnote w:id="4">
    <w:p w:rsidR="005B227C" w:rsidRPr="008F77A6" w:rsidRDefault="005B227C" w:rsidP="005B227C">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(6</w:t>
      </w:r>
      <w:r>
        <w:rPr>
          <w:rFonts w:ascii="Traditional Arabic" w:hAnsi="Traditional Arabic" w:cs="Traditional Arabic"/>
          <w:sz w:val="28"/>
          <w:szCs w:val="28"/>
          <w:rtl/>
        </w:rPr>
        <w:t>/</w:t>
      </w:r>
      <w:r w:rsidRPr="008F77A6">
        <w:rPr>
          <w:rFonts w:ascii="Traditional Arabic" w:hAnsi="Traditional Arabic" w:cs="Traditional Arabic"/>
          <w:sz w:val="28"/>
          <w:szCs w:val="28"/>
          <w:rtl/>
        </w:rPr>
        <w:t>2694، رقم 6970)،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 xml:space="preserve">2061، رقم 2675). </w:t>
      </w:r>
    </w:p>
  </w:footnote>
  <w:footnote w:id="5">
    <w:p w:rsidR="005B227C" w:rsidRPr="008F77A6" w:rsidRDefault="005B227C" w:rsidP="005B227C">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الترمذي (5</w:t>
      </w:r>
      <w:r>
        <w:rPr>
          <w:rFonts w:ascii="Traditional Arabic" w:hAnsi="Traditional Arabic" w:cs="Traditional Arabic"/>
          <w:sz w:val="28"/>
          <w:szCs w:val="28"/>
          <w:rtl/>
        </w:rPr>
        <w:t>/</w:t>
      </w:r>
      <w:r w:rsidRPr="008F77A6">
        <w:rPr>
          <w:rFonts w:ascii="Traditional Arabic" w:hAnsi="Traditional Arabic" w:cs="Traditional Arabic"/>
          <w:sz w:val="28"/>
          <w:szCs w:val="28"/>
          <w:rtl/>
        </w:rPr>
        <w:t>492، رقم 3430).</w:t>
      </w:r>
    </w:p>
  </w:footnote>
  <w:footnote w:id="6">
    <w:p w:rsidR="005B227C" w:rsidRPr="008F77A6" w:rsidRDefault="005B227C" w:rsidP="005B227C">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(3</w:t>
      </w:r>
      <w:r>
        <w:rPr>
          <w:rFonts w:ascii="Traditional Arabic" w:hAnsi="Traditional Arabic" w:cs="Traditional Arabic"/>
          <w:sz w:val="28"/>
          <w:szCs w:val="28"/>
          <w:rtl/>
        </w:rPr>
        <w:t>/</w:t>
      </w:r>
      <w:r w:rsidRPr="008F77A6">
        <w:rPr>
          <w:rFonts w:ascii="Traditional Arabic" w:hAnsi="Traditional Arabic" w:cs="Traditional Arabic"/>
          <w:sz w:val="28"/>
          <w:szCs w:val="28"/>
          <w:rtl/>
        </w:rPr>
        <w:t>1198، رقم 3119)،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2071، رقم 2691).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3A"/>
    <w:rsid w:val="005B227C"/>
    <w:rsid w:val="005D1DA0"/>
    <w:rsid w:val="006D013A"/>
    <w:rsid w:val="00705F29"/>
    <w:rsid w:val="007075B7"/>
    <w:rsid w:val="008F41EE"/>
    <w:rsid w:val="00A625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27C"/>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5B227C"/>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5B227C"/>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5B227C"/>
    <w:rPr>
      <w:sz w:val="20"/>
      <w:szCs w:val="24"/>
    </w:rPr>
  </w:style>
  <w:style w:type="character" w:customStyle="1" w:styleId="Char">
    <w:name w:val="نص حاشية سفلية Char"/>
    <w:aliases w:val="الحاشية Char"/>
    <w:basedOn w:val="a0"/>
    <w:link w:val="a3"/>
    <w:uiPriority w:val="99"/>
    <w:rsid w:val="005B227C"/>
    <w:rPr>
      <w:rFonts w:ascii="mylotus" w:eastAsia="Times New Roman" w:hAnsi="mylotus" w:cs="mylotus"/>
      <w:sz w:val="20"/>
      <w:szCs w:val="24"/>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5B227C"/>
    <w:rPr>
      <w:vertAlign w:val="superscript"/>
    </w:rPr>
  </w:style>
  <w:style w:type="paragraph" w:styleId="a5">
    <w:name w:val="Title"/>
    <w:basedOn w:val="a"/>
    <w:link w:val="Char0"/>
    <w:qFormat/>
    <w:rsid w:val="005B227C"/>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5"/>
    <w:rsid w:val="005B227C"/>
    <w:rPr>
      <w:rFonts w:ascii="mylotus" w:eastAsia="Times New Roman" w:hAnsi="mylotus" w:cs="SKR HEAD1"/>
      <w:noProof/>
      <w:color w:val="C00000"/>
      <w:sz w:val="34"/>
      <w:szCs w:val="3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27C"/>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5B227C"/>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5B227C"/>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5B227C"/>
    <w:rPr>
      <w:sz w:val="20"/>
      <w:szCs w:val="24"/>
    </w:rPr>
  </w:style>
  <w:style w:type="character" w:customStyle="1" w:styleId="Char">
    <w:name w:val="نص حاشية سفلية Char"/>
    <w:aliases w:val="الحاشية Char"/>
    <w:basedOn w:val="a0"/>
    <w:link w:val="a3"/>
    <w:uiPriority w:val="99"/>
    <w:rsid w:val="005B227C"/>
    <w:rPr>
      <w:rFonts w:ascii="mylotus" w:eastAsia="Times New Roman" w:hAnsi="mylotus" w:cs="mylotus"/>
      <w:sz w:val="20"/>
      <w:szCs w:val="24"/>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5B227C"/>
    <w:rPr>
      <w:vertAlign w:val="superscript"/>
    </w:rPr>
  </w:style>
  <w:style w:type="paragraph" w:styleId="a5">
    <w:name w:val="Title"/>
    <w:basedOn w:val="a"/>
    <w:link w:val="Char0"/>
    <w:qFormat/>
    <w:rsid w:val="005B227C"/>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5"/>
    <w:rsid w:val="005B227C"/>
    <w:rPr>
      <w:rFonts w:ascii="mylotus" w:eastAsia="Times New Roman" w:hAnsi="mylotus" w:cs="SKR HEAD1"/>
      <w:noProof/>
      <w:color w:val="C00000"/>
      <w:sz w:val="34"/>
      <w:szCs w:val="3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1121</Words>
  <Characters>6395</Characters>
  <Application>Microsoft Office Word</Application>
  <DocSecurity>0</DocSecurity>
  <Lines>53</Lines>
  <Paragraphs>15</Paragraphs>
  <ScaleCrop>false</ScaleCrop>
  <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2025-10-23T10:58:00Z</dcterms:created>
  <dcterms:modified xsi:type="dcterms:W3CDTF">2025-10-23T11:04:00Z</dcterms:modified>
</cp:coreProperties>
</file>