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71" w:rsidRPr="00881071" w:rsidRDefault="00881071" w:rsidP="006049F8">
      <w:pPr>
        <w:pStyle w:val="a7"/>
        <w:shd w:val="clear" w:color="auto" w:fill="FFFFFF"/>
        <w:bidi/>
        <w:spacing w:after="0" w:after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مظاهر ضعف الإيمان</w:t>
      </w:r>
    </w:p>
    <w:p w:rsidR="00881071" w:rsidRPr="00881071" w:rsidRDefault="00881071" w:rsidP="006049F8">
      <w:pPr>
        <w:pStyle w:val="a7"/>
        <w:shd w:val="clear" w:color="auto" w:fill="FFFFFF"/>
        <w:bidi/>
        <w:spacing w:before="0" w:beforeAutospacing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E50FE2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الحمد لله الذي أنزل كتابه هدى للمتقين ، وموعظة للمؤمنين ، وشفاء لما في صدور العالمين ، وأشهد أن لا إله إلا الله وحده لا شريك له ، وأشهد أن محمدا عبده ورسوله، صلى الله عليه وعلى آله وصحبه، وسلم تسليما كثيرا ، أما بعد: </w:t>
      </w:r>
    </w:p>
    <w:p w:rsidR="00881071" w:rsidRPr="00881071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881071" w:rsidRPr="00881071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عباد الله: الإيمان من أعظم نعم الله على عباده ، يمن به على من يشاء ، ﴿ بل الله يمن عليكم أن هداكم للإيمان إن كنتم صادقين ﴾ </w:t>
      </w:r>
      <w:r w:rsidRPr="007A33EE">
        <w:rPr>
          <w:rFonts w:ascii="Lotus Linotype" w:hAnsi="Lotus Linotype" w:cs="Lotus Linotype"/>
          <w:sz w:val="14"/>
          <w:szCs w:val="14"/>
          <w:rtl/>
        </w:rPr>
        <w:t xml:space="preserve">الحجرات: 17 </w:t>
      </w:r>
      <w:r w:rsidRPr="00881071">
        <w:rPr>
          <w:rFonts w:ascii="Lotus Linotype" w:hAnsi="Lotus Linotype" w:cs="Lotus Linotype"/>
          <w:sz w:val="36"/>
          <w:szCs w:val="36"/>
          <w:rtl/>
        </w:rPr>
        <w:t>، وقد تردد نداء الإيمان كثيرا في القرآن الكريم ، فكثيرا ما تجد قوله تعالى : { يا أيها الذين آمنوا }، وذلك لعظم شأن الإيمان ، فهو سبب النجاة من عذاب الله يوم القيامة ، والخلائق كلهم هالكون ، إلا من اتصف بصفة الإيمان والعمل الصالح ، ﴿ والعصر * إن الإنسان لفي خسر * إلا الذين آمنوا وعملوا الصالحات وتواصوا بالحق وتواصوا بالصبر ﴾</w:t>
      </w:r>
      <w:r w:rsidRPr="00881071">
        <w:rPr>
          <w:rFonts w:ascii="Lotus Linotype" w:hAnsi="Lotus Linotype" w:cs="Lotus Linotype"/>
          <w:sz w:val="36"/>
          <w:szCs w:val="36"/>
        </w:rPr>
        <w:t>.</w:t>
      </w:r>
    </w:p>
    <w:p w:rsidR="007A33EE" w:rsidRDefault="00881071" w:rsidP="00E50FE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عباد الله: إن المؤمن يزيد إيمانه ويقوى بالطاعة ، وينقص ويضعف بالمعصية ، ومن علامات ضعف الإيمان</w:t>
      </w:r>
      <w:r w:rsidRPr="00881071">
        <w:rPr>
          <w:rFonts w:ascii="Lotus Linotype" w:hAnsi="Lotus Linotype" w:cs="Lotus Linotype"/>
          <w:sz w:val="36"/>
          <w:szCs w:val="36"/>
        </w:rPr>
        <w:t xml:space="preserve">: </w:t>
      </w:r>
    </w:p>
    <w:p w:rsidR="00E50FE2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تضييع الصلوات والتكاسل عنها ، وأداؤها بقلب غافل لاه لا خشوع فيها ، والتفريط في نوافل الطاعات ، كالسنن الرواتب ، والوتر ، فضلا عن قراءة القرآن والذكر والدعاء ، و احتقار المعروف ، وعدم الاهتمام بفضائل الأعمال اليسيرة ، وعدم الاكتراث لدخول مواسم الخير أو فواتها ، وعدم التأثر بسماع المواعظ ، وتسويف التوبة مع معاينة الجنائز والمشاركة في حملها ودفنها ، وسرعة السقوط في المعصية إذا عرضت له ، وإطلاق البصر في المحرمات ، والغيبة والنميمة ، والشح والبخل ، وعدم الاهتمام بقضايا </w:t>
      </w:r>
      <w:r w:rsidRPr="00881071">
        <w:rPr>
          <w:rFonts w:ascii="Lotus Linotype" w:hAnsi="Lotus Linotype" w:cs="Lotus Linotype"/>
          <w:sz w:val="36"/>
          <w:szCs w:val="36"/>
          <w:rtl/>
        </w:rPr>
        <w:lastRenderedPageBreak/>
        <w:t>المسلمين  ، وسوء الخلق ، وأذية الناس بغير حق بالقول والفعل ، كما يحصل من بعض سائقي السيارات ، والحسد والضغينة ، واحتقار الناس ، وكثرة المراء والجدال بالباطل ، وإطلاق اللسان في أعراض المسلمين ، وعدم التورع عن أكل الأموال من أي طريق أتت</w:t>
      </w:r>
      <w:r w:rsidRPr="00881071">
        <w:rPr>
          <w:rFonts w:ascii="Lotus Linotype" w:hAnsi="Lotus Linotype" w:cs="Lotus Linotype"/>
          <w:sz w:val="36"/>
          <w:szCs w:val="36"/>
        </w:rPr>
        <w:t xml:space="preserve"> .</w:t>
      </w:r>
    </w:p>
    <w:p w:rsidR="00E50FE2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عباد الله: وأما أسباب ضعف الإيمان فمنها</w:t>
      </w:r>
      <w:r w:rsidRPr="00881071">
        <w:rPr>
          <w:rFonts w:ascii="Lotus Linotype" w:hAnsi="Lotus Linotype" w:cs="Lotus Linotype"/>
          <w:sz w:val="36"/>
          <w:szCs w:val="36"/>
        </w:rPr>
        <w:t xml:space="preserve"> : </w:t>
      </w:r>
    </w:p>
    <w:p w:rsidR="00E50FE2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14"/>
          <w:szCs w:val="14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طول الأمل ، والغفلة عن الله والدار الآخرة ؛ قال تعالى﴿ ذرهم يأكلوا ويتمتعوا ويلههم الأمل فسوف يعلمون ﴾</w:t>
      </w:r>
      <w:r w:rsidRPr="00E50FE2">
        <w:rPr>
          <w:rFonts w:ascii="Lotus Linotype" w:hAnsi="Lotus Linotype" w:cs="Lotus Linotype"/>
          <w:sz w:val="14"/>
          <w:szCs w:val="14"/>
          <w:rtl/>
        </w:rPr>
        <w:t>الحجر:3</w:t>
      </w:r>
      <w:r w:rsidRPr="00E50FE2">
        <w:rPr>
          <w:rFonts w:ascii="Lotus Linotype" w:hAnsi="Lotus Linotype" w:cs="Lotus Linotype"/>
          <w:sz w:val="14"/>
          <w:szCs w:val="14"/>
        </w:rPr>
        <w:t xml:space="preserve">. </w:t>
      </w:r>
    </w:p>
    <w:p w:rsidR="00E50FE2" w:rsidRPr="00E50FE2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2"/>
          <w:szCs w:val="2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والمغالاة في حب الدنيا ، حتى يصبح القلب عبدا لها ، قال </w:t>
      </w:r>
      <w:r w:rsidRPr="00E50FE2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:" تعس عبد الدينار والدرهم </w:t>
      </w:r>
      <w:r w:rsidRPr="00E50FE2">
        <w:rPr>
          <w:rFonts w:ascii="Lotus Linotype" w:hAnsi="Lotus Linotype" w:cs="Lotus Linotype"/>
          <w:rtl/>
        </w:rPr>
        <w:t>" رواه البخاري</w:t>
      </w:r>
      <w:r w:rsidRPr="00E50FE2">
        <w:rPr>
          <w:rFonts w:ascii="Lotus Linotype" w:hAnsi="Lotus Linotype" w:cs="Lotus Linotype"/>
        </w:rPr>
        <w:t>.</w:t>
      </w:r>
    </w:p>
    <w:p w:rsidR="00E50FE2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ومن أسباب ضعف الإيمان : الإفراط في الأكل والنوم ، والسهر والكلام وكثرة الضحك ، وهجر مجالس الذكر  ، التي تذكر بالله واليوم الآخر ، قال تعالى: ﴿ ومن أعرض عن ذكري فإن له معيشة ضنكا ونحشره يوم القيامة أعمى ﴾، وقال صلى الله عليه وسلم : "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قعد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مقعدا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لم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يذكر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فيه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كانت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عليه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من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ترة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"-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أي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حسرة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وندامة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- </w:t>
      </w:r>
      <w:r w:rsidRPr="00E50FE2">
        <w:rPr>
          <w:rFonts w:ascii="Lotus Linotype" w:hAnsi="Lotus Linotype" w:cs="Lotus Linotype" w:hint="cs"/>
          <w:rtl/>
        </w:rPr>
        <w:t>رواه</w:t>
      </w:r>
      <w:r w:rsidRPr="00E50FE2">
        <w:rPr>
          <w:rFonts w:ascii="Lotus Linotype" w:hAnsi="Lotus Linotype" w:cs="Lotus Linotype"/>
          <w:rtl/>
        </w:rPr>
        <w:t xml:space="preserve"> </w:t>
      </w:r>
      <w:r w:rsidRPr="00E50FE2">
        <w:rPr>
          <w:rFonts w:ascii="Lotus Linotype" w:hAnsi="Lotus Linotype" w:cs="Lotus Linotype" w:hint="cs"/>
          <w:rtl/>
        </w:rPr>
        <w:t>أبوداود</w:t>
      </w:r>
      <w:r w:rsidRPr="00E50FE2">
        <w:rPr>
          <w:rFonts w:ascii="Lotus Linotype" w:hAnsi="Lotus Linotype" w:cs="Lotus Linotype"/>
          <w:rtl/>
        </w:rPr>
        <w:t xml:space="preserve"> </w:t>
      </w:r>
      <w:r w:rsidRPr="00E50FE2">
        <w:rPr>
          <w:rFonts w:ascii="Lotus Linotype" w:hAnsi="Lotus Linotype" w:cs="Lotus Linotype" w:hint="cs"/>
          <w:rtl/>
        </w:rPr>
        <w:t>وصححه</w:t>
      </w:r>
      <w:r w:rsidRPr="00E50FE2">
        <w:rPr>
          <w:rFonts w:ascii="Lotus Linotype" w:hAnsi="Lotus Linotype" w:cs="Lotus Linotype"/>
          <w:rtl/>
        </w:rPr>
        <w:t xml:space="preserve"> </w:t>
      </w:r>
      <w:r w:rsidRPr="00E50FE2">
        <w:rPr>
          <w:rFonts w:ascii="Lotus Linotype" w:hAnsi="Lotus Linotype" w:cs="Lotus Linotype" w:hint="cs"/>
          <w:rtl/>
        </w:rPr>
        <w:t>الألباني</w:t>
      </w:r>
      <w:r w:rsidRPr="00E50FE2">
        <w:rPr>
          <w:rFonts w:ascii="Lotus Linotype" w:hAnsi="Lotus Linotype" w:cs="Lotus Linotype"/>
        </w:rPr>
        <w:t>.</w:t>
      </w:r>
    </w:p>
    <w:p w:rsidR="00E50FE2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ومنها: مجالسة أصدقاء السوء ، قال صلى الله عليه وسلم :" الرجل على دين خليله ، فلينظر أحدكم من يخالل" </w:t>
      </w:r>
      <w:r w:rsidRPr="00E50FE2">
        <w:rPr>
          <w:rFonts w:ascii="Lotus Linotype" w:hAnsi="Lotus Linotype" w:cs="Lotus Linotype"/>
          <w:rtl/>
        </w:rPr>
        <w:t>رواه أبوداود بسند حسن</w:t>
      </w:r>
      <w:r w:rsidRPr="00E50FE2">
        <w:rPr>
          <w:rFonts w:ascii="Lotus Linotype" w:hAnsi="Lotus Linotype" w:cs="Lotus Linotype"/>
        </w:rPr>
        <w:t xml:space="preserve">. </w:t>
      </w:r>
    </w:p>
    <w:p w:rsidR="00881071" w:rsidRPr="00E50FE2" w:rsidRDefault="00881071" w:rsidP="00E50FE2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8"/>
          <w:szCs w:val="8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فكل ذلك مما يصيب المسلم بقسوة القلب ، والبعد عن الله جل وعلا ، قال تعالى : ﴿ زين للناس حب الشهوات من النساء والبنين والقناطير المقنطرة من الذهب والفضة والخيل المسومة والأنعام والحرث ذلك متاع الحياة الدنيا والله عنده حسن المآب ﴾</w:t>
      </w:r>
    </w:p>
    <w:p w:rsidR="00881071" w:rsidRPr="00881071" w:rsidRDefault="00881071" w:rsidP="006049F8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881071">
        <w:rPr>
          <w:rFonts w:ascii="Lotus Linotype" w:hAnsi="Lotus Linotype" w:cs="Lotus Linotype"/>
          <w:sz w:val="36"/>
          <w:szCs w:val="36"/>
        </w:rPr>
        <w:t xml:space="preserve">.         </w:t>
      </w:r>
    </w:p>
    <w:p w:rsidR="00881071" w:rsidRPr="00881071" w:rsidRDefault="00881071" w:rsidP="006049F8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الخطبة الثانية</w:t>
      </w:r>
    </w:p>
    <w:p w:rsidR="00E50FE2" w:rsidRDefault="00E50FE2" w:rsidP="00E50FE2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lastRenderedPageBreak/>
        <w:t>الخطبة الثانية</w:t>
      </w:r>
    </w:p>
    <w:p w:rsidR="00E50FE2" w:rsidRDefault="00881071" w:rsidP="00E50FE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</w:t>
      </w:r>
      <w:r w:rsidRPr="00881071">
        <w:rPr>
          <w:rFonts w:ascii="Lotus Linotype" w:hAnsi="Lotus Linotype" w:cs="Lotus Linotype"/>
          <w:sz w:val="36"/>
          <w:szCs w:val="36"/>
        </w:rPr>
        <w:t xml:space="preserve"> :</w:t>
      </w:r>
    </w:p>
    <w:p w:rsidR="00E50FE2" w:rsidRPr="00E50FE2" w:rsidRDefault="00E50FE2" w:rsidP="00E50FE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881071" w:rsidRPr="00881071" w:rsidRDefault="00881071" w:rsidP="00E50FE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عباد الله: إن المؤمن متى شعر بالغفلة فسعى في علاجها ؛ ازداد إيمانه ، وقوي يقينه، وشاهد منن الله عليه، فازداد حبه لله، واللهج بذكره، وسارع إلى التوبة والأعمال الصالحة ، ليتدارك تقصيره ، قال صلى الله عليه وسلم: " إن الإيمان ليخلق في جوف أحدكم ، كما يخلق الثوب ، فاسألوا الله تعالى أن يجدد الإيمان في قلوبكم " رواه الطبراني وصححه الألباني</w:t>
      </w:r>
      <w:r w:rsidRPr="00881071">
        <w:rPr>
          <w:rFonts w:ascii="Lotus Linotype" w:hAnsi="Lotus Linotype" w:cs="Lotus Linotype"/>
          <w:sz w:val="36"/>
          <w:szCs w:val="36"/>
        </w:rPr>
        <w:t>.</w:t>
      </w:r>
    </w:p>
    <w:p w:rsidR="00B24CAD" w:rsidRDefault="00881071" w:rsidP="00B24CAD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hint="cs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قال أبو الدرداء رضي الله عنه: من فقه العبد ؛ أن يتعاهد إيمانه وما نقص منه ، ومن فقه العبد ؛ أن يعلم أيزداد هو أم ينتقص </w:t>
      </w:r>
      <w:r w:rsidRPr="00E50FE2">
        <w:rPr>
          <w:rFonts w:ascii="Lotus Linotype" w:hAnsi="Lotus Linotype" w:cs="Lotus Linotype"/>
          <w:rtl/>
        </w:rPr>
        <w:t>.</w:t>
      </w:r>
      <w:proofErr w:type="spellStart"/>
      <w:r w:rsidRPr="00E50FE2">
        <w:rPr>
          <w:rFonts w:ascii="Lotus Linotype" w:hAnsi="Lotus Linotype" w:cs="Lotus Linotype"/>
          <w:rtl/>
        </w:rPr>
        <w:t>أ.ه</w:t>
      </w:r>
      <w:proofErr w:type="spellEnd"/>
      <w:r w:rsidR="00E50FE2" w:rsidRPr="00E50FE2">
        <w:rPr>
          <w:rFonts w:ascii="Lotus Linotype" w:hAnsi="Lotus Linotype" w:cs="Lotus Linotype" w:hint="cs"/>
          <w:rtl/>
        </w:rPr>
        <w:t>ـ</w:t>
      </w:r>
      <w:r w:rsidRPr="00E50FE2">
        <w:rPr>
          <w:rFonts w:ascii="Lotus Linotype" w:hAnsi="Lotus Linotype" w:cs="Lotus Linotype"/>
        </w:rPr>
        <w:t>.</w:t>
      </w:r>
    </w:p>
    <w:p w:rsidR="00B24CAD" w:rsidRDefault="00881071" w:rsidP="00B24CAD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hint="cs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عباد الله: إن علاج ضعف الإيمان: بالمحافظة على الصلاة جماعة في المسجد ، والتبكير إليها، وقد سماها الله في كتابه إيمانا، فقال ﴿ وما كان الله ليضيع إيمانكم ﴾ ، أي: صلاتكم إلى بيت المقدس، فالصلاة كلها إيمان، وهي ارتباط دائم بالله تعالى</w:t>
      </w:r>
      <w:r w:rsidRPr="00881071">
        <w:rPr>
          <w:rFonts w:ascii="Lotus Linotype" w:hAnsi="Lotus Linotype" w:cs="Lotus Linotype"/>
          <w:sz w:val="36"/>
          <w:szCs w:val="36"/>
        </w:rPr>
        <w:t xml:space="preserve"> . </w:t>
      </w:r>
    </w:p>
    <w:p w:rsidR="00B24CAD" w:rsidRDefault="00881071" w:rsidP="00B24CAD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hint="cs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ومنها : تلاوة القرآن الكريم وتدبر معانيه ، وهو من أعظم أسباب زيادة الإيمان ؛ فالقران كلام الله جل جلاله ، وهو الطريق الموصل إليه ، والمعرف بأسمائه وصفاته ، قال تعالى: ﴿ إنما المؤمنون الذين إذا ذكر الله وجلت قلوبهم وإذا تليت عليهم آياته زادتهم إيمانا وعلى ربهم يتوكلون ﴾، والإكثار من ذكر الله تعالى ؛ سبب عظيم لزيادة الإيمان ورسوخه</w:t>
      </w:r>
      <w:r w:rsidRPr="00881071">
        <w:rPr>
          <w:rFonts w:ascii="Lotus Linotype" w:hAnsi="Lotus Linotype" w:cs="Lotus Linotype"/>
          <w:sz w:val="36"/>
          <w:szCs w:val="36"/>
        </w:rPr>
        <w:t xml:space="preserve"> . </w:t>
      </w:r>
    </w:p>
    <w:p w:rsidR="00881071" w:rsidRPr="00B24CAD" w:rsidRDefault="00881071" w:rsidP="00B24CAD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ومنها: لزوم مجالس الذكر ، فهي خير المجالس وأطهرها ، قال </w:t>
      </w:r>
      <w:r w:rsidRPr="00B24CAD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:"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إذا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مررتم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برياض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الجنة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فارتعوا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قالوا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وما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رياض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الجنة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قال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حلق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الذكر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"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رواه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الترمذي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وحسنه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الألب</w:t>
      </w:r>
      <w:r w:rsidRPr="00881071">
        <w:rPr>
          <w:rFonts w:ascii="Lotus Linotype" w:hAnsi="Lotus Linotype" w:cs="Lotus Linotype"/>
          <w:sz w:val="36"/>
          <w:szCs w:val="36"/>
          <w:rtl/>
        </w:rPr>
        <w:t>اني</w:t>
      </w:r>
      <w:r w:rsidRPr="00881071">
        <w:rPr>
          <w:rFonts w:ascii="Lotus Linotype" w:hAnsi="Lotus Linotype" w:cs="Lotus Linotype"/>
          <w:sz w:val="36"/>
          <w:szCs w:val="36"/>
        </w:rPr>
        <w:t xml:space="preserve"> .</w:t>
      </w:r>
    </w:p>
    <w:p w:rsidR="00881071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عباد الله: ومن الأسباب التي تقوي الإيمان: الاستكثار من الأعمال الصالحة ، وملء الوقت بها، </w:t>
      </w:r>
      <w:r w:rsidR="00B24CAD" w:rsidRPr="00B24CAD">
        <w:rPr>
          <w:rFonts w:ascii="Lotus Linotype" w:hAnsi="Lotus Linotype" w:cs="Lotus Linotype"/>
          <w:sz w:val="36"/>
          <w:szCs w:val="36"/>
          <w:rtl/>
        </w:rPr>
        <w:t>قال الله في الحديث القدسي :" وما يزال عبدي يتقرب إلي بالنوافل حتى أحبه</w:t>
      </w:r>
      <w:r w:rsidR="00B24CAD" w:rsidRPr="005C70AD">
        <w:rPr>
          <w:rFonts w:ascii="Lotus Linotype" w:hAnsi="Lotus Linotype" w:cs="Lotus Linotype"/>
          <w:sz w:val="26"/>
          <w:szCs w:val="26"/>
          <w:rtl/>
        </w:rPr>
        <w:t xml:space="preserve">" رواه البخاري . </w:t>
      </w:r>
    </w:p>
    <w:p w:rsidR="00881071" w:rsidRPr="005C70AD" w:rsidRDefault="00881071" w:rsidP="006049F8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lastRenderedPageBreak/>
        <w:t xml:space="preserve">ومنها: الإكثار من ذكر الموت، والتفكر في حقارة الدنيا، والخوف من سوء الخاتمة، وزيارة القبور، قال صلى الله عليه وسلم :"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كنت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نهيتكم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عن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زيارة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hint="cs"/>
          <w:sz w:val="36"/>
          <w:szCs w:val="36"/>
          <w:rtl/>
        </w:rPr>
        <w:t>‌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القبور،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فزوروها؛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فإنها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تزهد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في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الدنيا،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وتذكر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81071">
        <w:rPr>
          <w:rFonts w:ascii="Lotus Linotype" w:hAnsi="Lotus Linotype" w:cs="Lotus Linotype" w:hint="cs"/>
          <w:sz w:val="36"/>
          <w:szCs w:val="36"/>
          <w:rtl/>
        </w:rPr>
        <w:t>الآخرة</w:t>
      </w:r>
      <w:r w:rsidRPr="00881071">
        <w:rPr>
          <w:rFonts w:ascii="Lotus Linotype" w:hAnsi="Lotus Linotype" w:cs="Lotus Linotype"/>
          <w:sz w:val="36"/>
          <w:szCs w:val="36"/>
          <w:rtl/>
        </w:rPr>
        <w:t xml:space="preserve"> " </w:t>
      </w:r>
      <w:r w:rsidRPr="005C70AD">
        <w:rPr>
          <w:rFonts w:ascii="Lotus Linotype" w:hAnsi="Lotus Linotype" w:cs="Lotus Linotype" w:hint="cs"/>
          <w:rtl/>
        </w:rPr>
        <w:t>رواه</w:t>
      </w:r>
      <w:r w:rsidRPr="005C70AD">
        <w:rPr>
          <w:rFonts w:ascii="Lotus Linotype" w:hAnsi="Lotus Linotype" w:cs="Lotus Linotype"/>
          <w:rtl/>
        </w:rPr>
        <w:t xml:space="preserve"> </w:t>
      </w:r>
      <w:r w:rsidRPr="005C70AD">
        <w:rPr>
          <w:rFonts w:ascii="Lotus Linotype" w:hAnsi="Lotus Linotype" w:cs="Lotus Linotype" w:hint="cs"/>
          <w:rtl/>
        </w:rPr>
        <w:t>ابن</w:t>
      </w:r>
      <w:r w:rsidRPr="005C70AD">
        <w:rPr>
          <w:rFonts w:ascii="Lotus Linotype" w:hAnsi="Lotus Linotype" w:cs="Lotus Linotype"/>
          <w:rtl/>
        </w:rPr>
        <w:t xml:space="preserve"> </w:t>
      </w:r>
      <w:r w:rsidRPr="005C70AD">
        <w:rPr>
          <w:rFonts w:ascii="Lotus Linotype" w:hAnsi="Lotus Linotype" w:cs="Lotus Linotype" w:hint="cs"/>
          <w:rtl/>
        </w:rPr>
        <w:t>ماجة</w:t>
      </w:r>
      <w:r w:rsidRPr="005C70AD">
        <w:rPr>
          <w:rFonts w:ascii="Lotus Linotype" w:hAnsi="Lotus Linotype" w:cs="Lotus Linotype"/>
          <w:rtl/>
        </w:rPr>
        <w:t xml:space="preserve"> </w:t>
      </w:r>
      <w:r w:rsidRPr="005C70AD">
        <w:rPr>
          <w:rFonts w:ascii="Lotus Linotype" w:hAnsi="Lotus Linotype" w:cs="Lotus Linotype" w:hint="cs"/>
          <w:rtl/>
        </w:rPr>
        <w:t>بسند</w:t>
      </w:r>
      <w:r w:rsidRPr="005C70AD">
        <w:rPr>
          <w:rFonts w:ascii="Lotus Linotype" w:hAnsi="Lotus Linotype" w:cs="Lotus Linotype"/>
          <w:rtl/>
        </w:rPr>
        <w:t xml:space="preserve"> </w:t>
      </w:r>
      <w:r w:rsidRPr="005C70AD">
        <w:rPr>
          <w:rFonts w:ascii="Lotus Linotype" w:hAnsi="Lotus Linotype" w:cs="Lotus Linotype" w:hint="cs"/>
          <w:rtl/>
        </w:rPr>
        <w:t>حسن</w:t>
      </w:r>
      <w:r w:rsidRPr="005C70AD">
        <w:rPr>
          <w:rFonts w:ascii="Lotus Linotype" w:hAnsi="Lotus Linotype" w:cs="Lotus Linotype"/>
        </w:rPr>
        <w:t>.</w:t>
      </w:r>
    </w:p>
    <w:p w:rsidR="00881071" w:rsidRPr="005C70AD" w:rsidRDefault="00881071" w:rsidP="006049F8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ومن الأمور التي تجدد الإيمان وتقويه: مناجاة الله والانكسار بين يديه جل وعلا ، قال الله في الحديث القدسي : " يا ابن آدم إنك ما دعوتني ورجوتني ؛ غفرت لك على ما كان فيك ولا أبالي ، يا ابن آدم ، لو بلغت ذنوبك عنان السماء ، ثم </w:t>
      </w:r>
      <w:proofErr w:type="spellStart"/>
      <w:r w:rsidRPr="00881071">
        <w:rPr>
          <w:rFonts w:ascii="Lotus Linotype" w:hAnsi="Lotus Linotype" w:cs="Lotus Linotype"/>
          <w:sz w:val="36"/>
          <w:szCs w:val="36"/>
          <w:rtl/>
        </w:rPr>
        <w:t>استغفرتني</w:t>
      </w:r>
      <w:proofErr w:type="spellEnd"/>
      <w:r w:rsidRPr="00881071">
        <w:rPr>
          <w:rFonts w:ascii="Lotus Linotype" w:hAnsi="Lotus Linotype" w:cs="Lotus Linotype"/>
          <w:sz w:val="36"/>
          <w:szCs w:val="36"/>
          <w:rtl/>
        </w:rPr>
        <w:t xml:space="preserve">؛ غفرت لك ولا أبالي، يا ابن آدم ، إنك لو أتيتني بقراب الأرض خطايا ، ثم لقيتني لا تشرك بي شيئا ؛ لأتيتك بقرابها مغفرة </w:t>
      </w:r>
      <w:r w:rsidRPr="005C70AD">
        <w:rPr>
          <w:rFonts w:ascii="Lotus Linotype" w:hAnsi="Lotus Linotype" w:cs="Lotus Linotype"/>
          <w:rtl/>
        </w:rPr>
        <w:t>" رواه الترمذي وصححه الألباني</w:t>
      </w:r>
      <w:r w:rsidRPr="005C70AD">
        <w:rPr>
          <w:rFonts w:ascii="Lotus Linotype" w:hAnsi="Lotus Linotype" w:cs="Lotus Linotype"/>
        </w:rPr>
        <w:t>.</w:t>
      </w:r>
    </w:p>
    <w:p w:rsidR="00881071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اللهم حبب إلينا الإيمان وزينه في قلوبنا، وكره إلينا الكفر والفسوق والعصيان واجعلنا من الراشدين</w:t>
      </w:r>
      <w:r w:rsidRPr="00881071">
        <w:rPr>
          <w:rFonts w:ascii="Lotus Linotype" w:hAnsi="Lotus Linotype" w:cs="Lotus Linotype"/>
          <w:sz w:val="36"/>
          <w:szCs w:val="36"/>
        </w:rPr>
        <w:t>.</w:t>
      </w:r>
    </w:p>
    <w:p w:rsidR="00881071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881071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</w:t>
      </w:r>
      <w:r w:rsidRPr="00881071">
        <w:rPr>
          <w:rFonts w:ascii="Lotus Linotype" w:hAnsi="Lotus Linotype" w:cs="Lotus Linotype"/>
          <w:sz w:val="36"/>
          <w:szCs w:val="36"/>
        </w:rPr>
        <w:t xml:space="preserve"> .</w:t>
      </w:r>
    </w:p>
    <w:p w:rsidR="00881071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</w:t>
      </w:r>
      <w:r w:rsidRPr="00881071">
        <w:rPr>
          <w:rFonts w:ascii="Lotus Linotype" w:hAnsi="Lotus Linotype" w:cs="Lotus Linotype"/>
          <w:sz w:val="36"/>
          <w:szCs w:val="36"/>
        </w:rPr>
        <w:t xml:space="preserve"> .                      </w:t>
      </w:r>
    </w:p>
    <w:p w:rsidR="00881071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اللهم اهدي شبابنا وفتياتنا ، وردهم إليك ردا جميلا</w:t>
      </w:r>
      <w:r w:rsidRPr="00881071">
        <w:rPr>
          <w:rFonts w:ascii="Lotus Linotype" w:hAnsi="Lotus Linotype" w:cs="Lotus Linotype"/>
          <w:sz w:val="36"/>
          <w:szCs w:val="36"/>
        </w:rPr>
        <w:t xml:space="preserve"> .</w:t>
      </w:r>
    </w:p>
    <w:p w:rsidR="00881071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 xml:space="preserve">اللهم وفق ولي أمرنا خادم الحرمين الشريفين، وولي عهده لما تحبه </w:t>
      </w:r>
      <w:proofErr w:type="spellStart"/>
      <w:r w:rsidRPr="00881071">
        <w:rPr>
          <w:rFonts w:ascii="Lotus Linotype" w:hAnsi="Lotus Linotype" w:cs="Lotus Linotype"/>
          <w:sz w:val="36"/>
          <w:szCs w:val="36"/>
          <w:rtl/>
        </w:rPr>
        <w:t>وترضاه</w:t>
      </w:r>
      <w:proofErr w:type="spellEnd"/>
      <w:r w:rsidRPr="00881071">
        <w:rPr>
          <w:rFonts w:ascii="Lotus Linotype" w:hAnsi="Lotus Linotype" w:cs="Lotus Linotype"/>
          <w:sz w:val="36"/>
          <w:szCs w:val="36"/>
          <w:rtl/>
        </w:rPr>
        <w:t xml:space="preserve"> ، اللهم أعز بهم دينك , وأعلي بهم كلمتك</w:t>
      </w:r>
      <w:r w:rsidRPr="00881071">
        <w:rPr>
          <w:rFonts w:ascii="Lotus Linotype" w:hAnsi="Lotus Linotype" w:cs="Lotus Linotype"/>
          <w:sz w:val="36"/>
          <w:szCs w:val="36"/>
        </w:rPr>
        <w:t xml:space="preserve"> </w:t>
      </w:r>
    </w:p>
    <w:p w:rsidR="00881071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</w:t>
      </w:r>
      <w:r w:rsidRPr="00881071">
        <w:rPr>
          <w:rFonts w:ascii="Lotus Linotype" w:hAnsi="Lotus Linotype" w:cs="Lotus Linotype"/>
          <w:sz w:val="36"/>
          <w:szCs w:val="36"/>
        </w:rPr>
        <w:t xml:space="preserve"> .</w:t>
      </w:r>
    </w:p>
    <w:p w:rsidR="00D449FF" w:rsidRPr="00881071" w:rsidRDefault="00881071" w:rsidP="005C70AD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</w:rPr>
      </w:pPr>
      <w:r w:rsidRPr="00881071">
        <w:rPr>
          <w:rFonts w:ascii="Lotus Linotype" w:hAnsi="Lotus Linotype" w:cs="Lotus Linotype"/>
          <w:sz w:val="36"/>
          <w:szCs w:val="36"/>
          <w:rtl/>
        </w:rPr>
        <w:t>عباد الله: اذكروا الله العظيم الجليل يذكركم ، واشكروه على نعمه يزدكم ، ولذكر الله أكبر، والله يعلم ما تصنعون</w:t>
      </w:r>
      <w:r w:rsidRPr="00881071">
        <w:rPr>
          <w:rFonts w:ascii="Lotus Linotype" w:hAnsi="Lotus Linotype" w:cs="Lotus Linotype"/>
          <w:sz w:val="36"/>
          <w:szCs w:val="36"/>
        </w:rPr>
        <w:t xml:space="preserve"> . </w:t>
      </w:r>
      <w:bookmarkStart w:id="0" w:name="_GoBack"/>
      <w:bookmarkEnd w:id="0"/>
    </w:p>
    <w:sectPr w:rsidR="00D449FF" w:rsidRPr="00881071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37" w:rsidRDefault="00E34737" w:rsidP="007E33FA">
      <w:pPr>
        <w:spacing w:after="0" w:line="240" w:lineRule="auto"/>
      </w:pPr>
      <w:r>
        <w:separator/>
      </w:r>
    </w:p>
  </w:endnote>
  <w:endnote w:type="continuationSeparator" w:id="0">
    <w:p w:rsidR="00E34737" w:rsidRDefault="00E34737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0AD" w:rsidRPr="005C70AD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37" w:rsidRDefault="00E34737" w:rsidP="007E33FA">
      <w:pPr>
        <w:spacing w:after="0" w:line="240" w:lineRule="auto"/>
      </w:pPr>
      <w:r>
        <w:separator/>
      </w:r>
    </w:p>
  </w:footnote>
  <w:footnote w:type="continuationSeparator" w:id="0">
    <w:p w:rsidR="00E34737" w:rsidRDefault="00E34737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6DCB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64B27"/>
    <w:rsid w:val="000738AF"/>
    <w:rsid w:val="00075B25"/>
    <w:rsid w:val="00083332"/>
    <w:rsid w:val="00083F2F"/>
    <w:rsid w:val="00093B12"/>
    <w:rsid w:val="000965F9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D65CE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6DBD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5AC1"/>
    <w:rsid w:val="00227E1C"/>
    <w:rsid w:val="00234F88"/>
    <w:rsid w:val="00236F6D"/>
    <w:rsid w:val="002456FA"/>
    <w:rsid w:val="00246DD9"/>
    <w:rsid w:val="00253B1D"/>
    <w:rsid w:val="00255A5C"/>
    <w:rsid w:val="002571B1"/>
    <w:rsid w:val="0026050B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B67CD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648"/>
    <w:rsid w:val="00390984"/>
    <w:rsid w:val="00390EAA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1F95"/>
    <w:rsid w:val="00443D87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DAE"/>
    <w:rsid w:val="004C31CB"/>
    <w:rsid w:val="004C5934"/>
    <w:rsid w:val="004D1006"/>
    <w:rsid w:val="004D155D"/>
    <w:rsid w:val="004D1F0B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4BB0"/>
    <w:rsid w:val="004F67D4"/>
    <w:rsid w:val="004F7185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4845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3ECE"/>
    <w:rsid w:val="0055596E"/>
    <w:rsid w:val="00557908"/>
    <w:rsid w:val="00560B44"/>
    <w:rsid w:val="0056143D"/>
    <w:rsid w:val="0056261F"/>
    <w:rsid w:val="00562FB9"/>
    <w:rsid w:val="00566449"/>
    <w:rsid w:val="005671A4"/>
    <w:rsid w:val="00567264"/>
    <w:rsid w:val="00570CB5"/>
    <w:rsid w:val="005714E5"/>
    <w:rsid w:val="00571705"/>
    <w:rsid w:val="005765A5"/>
    <w:rsid w:val="005814D3"/>
    <w:rsid w:val="00582D25"/>
    <w:rsid w:val="005848B2"/>
    <w:rsid w:val="00592133"/>
    <w:rsid w:val="005945F2"/>
    <w:rsid w:val="00594831"/>
    <w:rsid w:val="005970A8"/>
    <w:rsid w:val="00597D84"/>
    <w:rsid w:val="005B0DDA"/>
    <w:rsid w:val="005B20BA"/>
    <w:rsid w:val="005B4BE2"/>
    <w:rsid w:val="005B7ADC"/>
    <w:rsid w:val="005B7DD5"/>
    <w:rsid w:val="005C0D78"/>
    <w:rsid w:val="005C3FAB"/>
    <w:rsid w:val="005C6001"/>
    <w:rsid w:val="005C6060"/>
    <w:rsid w:val="005C70AD"/>
    <w:rsid w:val="005C7EBA"/>
    <w:rsid w:val="005D391C"/>
    <w:rsid w:val="005D44FA"/>
    <w:rsid w:val="005D69F1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7F9E"/>
    <w:rsid w:val="0060116B"/>
    <w:rsid w:val="00603F6C"/>
    <w:rsid w:val="006049F8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1C6D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313A"/>
    <w:rsid w:val="00676A93"/>
    <w:rsid w:val="00680A2D"/>
    <w:rsid w:val="006827A4"/>
    <w:rsid w:val="00684A17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691"/>
    <w:rsid w:val="00696CEA"/>
    <w:rsid w:val="00697A75"/>
    <w:rsid w:val="006A1DF7"/>
    <w:rsid w:val="006A1EA0"/>
    <w:rsid w:val="006A4645"/>
    <w:rsid w:val="006A64C3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1B00"/>
    <w:rsid w:val="006C361B"/>
    <w:rsid w:val="006C6C96"/>
    <w:rsid w:val="006C709E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1C58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22F4"/>
    <w:rsid w:val="007A33EE"/>
    <w:rsid w:val="007A3586"/>
    <w:rsid w:val="007A3843"/>
    <w:rsid w:val="007A5174"/>
    <w:rsid w:val="007A5E17"/>
    <w:rsid w:val="007B2DE6"/>
    <w:rsid w:val="007B3148"/>
    <w:rsid w:val="007B3821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4DB3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77BA6"/>
    <w:rsid w:val="00881071"/>
    <w:rsid w:val="008859DD"/>
    <w:rsid w:val="00892FD6"/>
    <w:rsid w:val="00894CEF"/>
    <w:rsid w:val="00897462"/>
    <w:rsid w:val="008B153A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CB0"/>
    <w:rsid w:val="00925F1B"/>
    <w:rsid w:val="00933FBF"/>
    <w:rsid w:val="0093486C"/>
    <w:rsid w:val="00934A90"/>
    <w:rsid w:val="00934CF4"/>
    <w:rsid w:val="00935CE2"/>
    <w:rsid w:val="00936A8A"/>
    <w:rsid w:val="00937F69"/>
    <w:rsid w:val="0094053E"/>
    <w:rsid w:val="0094536F"/>
    <w:rsid w:val="00945905"/>
    <w:rsid w:val="00947EED"/>
    <w:rsid w:val="00950CBC"/>
    <w:rsid w:val="00954586"/>
    <w:rsid w:val="009611E3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2529"/>
    <w:rsid w:val="009A4C48"/>
    <w:rsid w:val="009A634C"/>
    <w:rsid w:val="009A6CA1"/>
    <w:rsid w:val="009A7A18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2D97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35F"/>
    <w:rsid w:val="00AF16F7"/>
    <w:rsid w:val="00AF3F1B"/>
    <w:rsid w:val="00AF4A53"/>
    <w:rsid w:val="00AF4D2E"/>
    <w:rsid w:val="00AF6A93"/>
    <w:rsid w:val="00B059DC"/>
    <w:rsid w:val="00B05F59"/>
    <w:rsid w:val="00B07BBA"/>
    <w:rsid w:val="00B10892"/>
    <w:rsid w:val="00B12DFC"/>
    <w:rsid w:val="00B142C1"/>
    <w:rsid w:val="00B15EC8"/>
    <w:rsid w:val="00B20BC6"/>
    <w:rsid w:val="00B21083"/>
    <w:rsid w:val="00B21154"/>
    <w:rsid w:val="00B23A8B"/>
    <w:rsid w:val="00B24947"/>
    <w:rsid w:val="00B24CAD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45489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B39"/>
    <w:rsid w:val="00C41071"/>
    <w:rsid w:val="00C41694"/>
    <w:rsid w:val="00C4195D"/>
    <w:rsid w:val="00C422C3"/>
    <w:rsid w:val="00C44399"/>
    <w:rsid w:val="00C45278"/>
    <w:rsid w:val="00C45653"/>
    <w:rsid w:val="00C4608E"/>
    <w:rsid w:val="00C511E9"/>
    <w:rsid w:val="00C550F2"/>
    <w:rsid w:val="00C55685"/>
    <w:rsid w:val="00C56E8A"/>
    <w:rsid w:val="00C67759"/>
    <w:rsid w:val="00C74895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1E9C"/>
    <w:rsid w:val="00D33281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4122"/>
    <w:rsid w:val="00D7697F"/>
    <w:rsid w:val="00D776FC"/>
    <w:rsid w:val="00D80E97"/>
    <w:rsid w:val="00D835DD"/>
    <w:rsid w:val="00D8403C"/>
    <w:rsid w:val="00D86189"/>
    <w:rsid w:val="00D86F79"/>
    <w:rsid w:val="00D90BF8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0F5"/>
    <w:rsid w:val="00DF611C"/>
    <w:rsid w:val="00DF62FF"/>
    <w:rsid w:val="00DF6A5C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4737"/>
    <w:rsid w:val="00E35C3D"/>
    <w:rsid w:val="00E37BB7"/>
    <w:rsid w:val="00E41BC0"/>
    <w:rsid w:val="00E42576"/>
    <w:rsid w:val="00E429AF"/>
    <w:rsid w:val="00E44690"/>
    <w:rsid w:val="00E446B5"/>
    <w:rsid w:val="00E46CE9"/>
    <w:rsid w:val="00E476A7"/>
    <w:rsid w:val="00E50C57"/>
    <w:rsid w:val="00E50FE2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51EC"/>
    <w:rsid w:val="00E76785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D0B88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198C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2CCA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7B6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6D6A"/>
    <w:rsid w:val="00FB71C2"/>
    <w:rsid w:val="00FB7528"/>
    <w:rsid w:val="00FC33C7"/>
    <w:rsid w:val="00FC3C0D"/>
    <w:rsid w:val="00FC6ED8"/>
    <w:rsid w:val="00FC70A0"/>
    <w:rsid w:val="00FD076C"/>
    <w:rsid w:val="00FD196C"/>
    <w:rsid w:val="00FD2D5A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A5A9-2677-43A6-AFEA-690E232F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2025-10-16T18:31:00Z</cp:lastPrinted>
  <dcterms:created xsi:type="dcterms:W3CDTF">2025-10-23T16:32:00Z</dcterms:created>
  <dcterms:modified xsi:type="dcterms:W3CDTF">2025-10-23T17:27:00Z</dcterms:modified>
</cp:coreProperties>
</file>