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3D98A" w14:textId="647AE050" w:rsidR="00E80E57" w:rsidRPr="006714A6" w:rsidRDefault="001F4233" w:rsidP="007146D2">
      <w:pPr>
        <w:bidi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لحمدُ لله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اطرِ الأرض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والس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موات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ِ،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الم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الأسرار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والخ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في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ات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ِ،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مط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لع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على الض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مائر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والني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ات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ِ،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ح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اط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ك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ل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ش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يء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ٍ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</w:t>
      </w:r>
      <w:r w:rsidR="007E373C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لم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اً، وو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س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ع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ك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ل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شيء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ٍ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ر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حمة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وح</w:t>
      </w:r>
      <w:r w:rsidR="007E373C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لم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اً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وق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هر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كل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مخلوق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ٍ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عز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ة</w:t>
      </w:r>
      <w:r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وح</w:t>
      </w:r>
      <w:r w:rsidR="007E373C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197504"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كم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197504"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اً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، ي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علم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ما بين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أيديهم وما خ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لفَهم ولا ي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حيطون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به ع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لم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اً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أتق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ن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197504"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ما 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خ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لقَ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ه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وأ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حك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م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ه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197504"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،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وخ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ل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ق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الإنسان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وع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لّ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م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ه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وأ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شهد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أن لا إله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إلا الله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حد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ه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لا ش</w:t>
      </w:r>
      <w:r w:rsidR="00AC39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ريك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ل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ه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ش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ه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ادة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ن ع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ر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ف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الح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ق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الت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ز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م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ه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أ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شه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د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أن م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ح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م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د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اً ع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بد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ه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ر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س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ول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ه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فض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ل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ن ص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د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ع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الح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ق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أ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سم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ع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ه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، اللهم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ص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ل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ل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ى ع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بد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ك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ر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س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ول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ك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ح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م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د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ٍ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ع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ل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ى آل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ه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أ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صح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اب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ه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س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ائر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ن ن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ص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ر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ه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ك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ر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م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ه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س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ل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م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ْ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ت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سل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يم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اً ك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ث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36"/>
          <w:szCs w:val="36"/>
          <w:rtl/>
        </w:rPr>
        <w:t>يراً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.. أ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 ب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عد</w:t>
      </w:r>
      <w:r w:rsidR="001635C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197504" w:rsidRPr="006714A6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</w:p>
    <w:p w14:paraId="0EA5055F" w14:textId="64D5BBF1" w:rsidR="007146D2" w:rsidRPr="009A6457" w:rsidRDefault="007146D2" w:rsidP="007146D2">
      <w:pPr>
        <w:bidi/>
        <w:jc w:val="both"/>
        <w:rPr>
          <w:rFonts w:ascii="Traditional Arabic" w:hAnsi="Traditional Arabic" w:cs="Traditional Arabic"/>
          <w:color w:val="000000"/>
          <w:sz w:val="38"/>
          <w:szCs w:val="38"/>
          <w:rtl/>
        </w:rPr>
      </w:pPr>
      <w:r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أُطلِقَتْ </w:t>
      </w:r>
      <w:r w:rsidR="00E06A0B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فِي الشَّوارعِ </w:t>
      </w:r>
      <w:r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صَافِراتُ الإنذَارِ </w:t>
      </w:r>
      <w:r w:rsidR="00E06A0B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التَّجرِيبيَّةُ</w:t>
      </w:r>
      <w:r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، وأُرسِلَتْ عَلى </w:t>
      </w:r>
      <w:r w:rsidR="00E06A0B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أجهِزَةِ الجَوَّالِ</w:t>
      </w:r>
      <w:r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 التَّنبِيهَاتُ التَّحذِيريَّةُ،</w:t>
      </w:r>
      <w:r w:rsidR="00E06A0B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 </w:t>
      </w:r>
      <w:r w:rsidR="00AB5722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لأَجلِ أَن يَعلَمَ </w:t>
      </w:r>
      <w:r w:rsidR="00090C92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النَّاسُ الطَّريقَةَ التي تُحَذِّرُ بِهَا البِلادُ مُوَاطِنِيهَا مِنَ الكَوَارثِ الطَبِيعيَّةِ، أو المَخَاطِرِ الصِّنَاعيَّةِ، أو الغَاراتِ العَسكِريَّةِ، ثُمَّ تَقَعُ المَسئولِيَّةُ عَلى كُلِّ فَردٍ فِي اتِّبَاعِ التَعلِيمَاتِ، </w:t>
      </w:r>
      <w:r w:rsidR="00B3314B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التي ينجُو بِهَا مِنَ الخَطَرِ ويَتَجَاوزُ الأَزَمَاتِ، </w:t>
      </w:r>
      <w:r w:rsidR="00ED2A71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وبَعدَ ذلَكَ يَكونُ</w:t>
      </w:r>
      <w:r w:rsidR="00B3314B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 اللَّومُ كُلُّ اللَّومِ عَلى مَن خَالَفَ التَّوجِيهَاتِ، وَعَرَّضَ نَفسَهُ لِلأَخطَارِ و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الدَّمَارِ و</w:t>
      </w:r>
      <w:r w:rsidR="00B3314B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المُهلِكَاتِ.</w:t>
      </w:r>
    </w:p>
    <w:p w14:paraId="3AED297D" w14:textId="7E2789CB" w:rsidR="00642514" w:rsidRPr="00ED2A71" w:rsidRDefault="00ED2A71" w:rsidP="002A1F14">
      <w:pPr>
        <w:bidi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وَهَكَذا كُلُّ أَمرٍ كَبِيرٍ، يَحتَاجُ إلى تَنبِيهٍ وتَحذِيرٍ، ف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تَعَالُوا لِنَنظُرَ فِي أَعظَمِ وَسَائلِ الإنذارِ، التي أَرسَلَهَا اللهُ لِلتَّحذِيرِ مِنَ </w:t>
      </w:r>
      <w:r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خَطَرِ 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النَّارِ، يَقُولُ تَعَالى</w:t>
      </w:r>
      <w:r w:rsidR="009A5E3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: </w:t>
      </w:r>
      <w:r w:rsidR="0089517C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</w:t>
      </w:r>
      <w:r w:rsidR="0089517C" w:rsidRPr="00ED2A7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وَالَّذِينَ كَفَرُوا لَهُمْ نَارُ جَهَنَّمَ لَا يُقْضَىٰ عَلَيْهِمْ فَيَمُوتُوا وَلَا يُخَفَّفُ عَنْهُم مِّنْ عَذَابِهَا كَذَٰلِكَ نَجْزِي كُلَّ كَفُورٍ </w:t>
      </w:r>
      <w:r w:rsidR="0089517C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*</w:t>
      </w:r>
      <w:r w:rsidR="0089517C" w:rsidRPr="00ED2A71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2A1F14" w:rsidRPr="00ED2A71">
        <w:rPr>
          <w:rFonts w:ascii="Traditional Arabic" w:hAnsi="Traditional Arabic" w:cs="Traditional Arabic"/>
          <w:color w:val="000000"/>
          <w:sz w:val="36"/>
          <w:szCs w:val="36"/>
          <w:rtl/>
        </w:rPr>
        <w:t>وَهُمْ يَصْطَرِخُونَ فِيهَا رَبَّنَا أَخْرِجْنَا نَعْمَلْ صَالِحًا غَيْرَ الَّذِي كُنَّا نَعْمَلُ أَوَلَمْ نُعَمِّرْكُم مَّا يَتَذَكَّرُ فِيهِ مَن تَذَكَّرَ وَجَاءَكُمُ النَّذِيرُ فَذُوقُوا فَمَا لِلظَّالِمِينَ مِن نَّصِيرٍ</w:t>
      </w:r>
      <w:r w:rsidR="001A44A1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 w:rsidR="006714A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1A44A1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6714A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6425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6425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 ه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6425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6425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ذ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6425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="006425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كَ النَّذ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="006425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يرُ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6425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الذ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="006425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ي 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ب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عثَهُ</w:t>
      </w:r>
      <w:r w:rsidR="006714A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اللَّط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يفُ الخ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ب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يرُ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6425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ك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انَ ق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ائد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اً ل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لخ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يرِ و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هُدىً و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ن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ور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اً ل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لأ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بر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ارِ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و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ك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انَ فِتن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ةً و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ع</w:t>
      </w:r>
      <w:r w:rsidR="006A54D1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مىً و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خ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س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ار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ةً ل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لف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EE04D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جَّارِ</w:t>
      </w:r>
      <w:r w:rsidR="0072530B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؟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6714A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الح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6714A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ق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="006714A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يق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6714A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ٌ أَنَّهَا</w:t>
      </w:r>
      <w:r w:rsidR="006714A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نُذُرٌ ك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6714A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ث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="006714A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يرةٌ م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6714A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ت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6714A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ت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6714A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اب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="006714A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ع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6714A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ةٌ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="006714A6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22382D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2382D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اسأ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2382D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22382D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وا ع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2382D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نه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2382D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 أ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2382D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صح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2382D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ابَ الق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22382D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22382D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وبِ الخ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2382D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اش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="0022382D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ع</w:t>
      </w:r>
      <w:r w:rsidR="002A1F14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2382D" w:rsidRPr="00ED2A7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ةِ.</w:t>
      </w:r>
    </w:p>
    <w:p w14:paraId="375D8590" w14:textId="58352F7E" w:rsidR="002710A3" w:rsidRPr="009A6457" w:rsidRDefault="004B0E0D" w:rsidP="007146D2">
      <w:pPr>
        <w:bidi/>
        <w:jc w:val="both"/>
        <w:rPr>
          <w:rFonts w:ascii="Traditional Arabic" w:hAnsi="Traditional Arabic" w:cs="Traditional Arabic"/>
          <w:color w:val="000000"/>
          <w:sz w:val="38"/>
          <w:szCs w:val="38"/>
          <w:rtl/>
        </w:rPr>
      </w:pPr>
      <w:r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(</w:t>
      </w:r>
      <w:r w:rsidRPr="009A6457">
        <w:rPr>
          <w:rFonts w:ascii="Traditional Arabic" w:hAnsi="Traditional Arabic" w:cs="Traditional Arabic"/>
          <w:color w:val="000000"/>
          <w:sz w:val="38"/>
          <w:szCs w:val="38"/>
          <w:rtl/>
        </w:rPr>
        <w:t>جَاءَكُمُ النَّذِيرُ</w:t>
      </w:r>
      <w:r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)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، </w:t>
      </w:r>
      <w:r w:rsidR="006A54D1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م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ِ</w:t>
      </w:r>
      <w:r w:rsidR="006A54D1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نه</w:t>
      </w:r>
      <w:r w:rsidR="000A0966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ُ</w:t>
      </w:r>
      <w:r w:rsidR="0072530B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 ذ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72530B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ل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ِ</w:t>
      </w:r>
      <w:r w:rsidR="0072530B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ك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72530B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 الرَّس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ُ</w:t>
      </w:r>
      <w:r w:rsidR="0072530B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ولُ الك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72530B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ريمُ</w:t>
      </w:r>
      <w:r w:rsidR="006A54D1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،</w:t>
      </w:r>
      <w:r w:rsidR="0072530B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 الذي ب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72530B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عثَه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ُ</w:t>
      </w:r>
      <w:r w:rsidR="0072530B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 </w:t>
      </w:r>
      <w:r w:rsidR="00446CE8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العَزِيزُ</w:t>
      </w:r>
      <w:r w:rsidR="0072530B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 </w:t>
      </w:r>
      <w:r w:rsidR="002677F9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الرَّحيمُ،</w:t>
      </w:r>
      <w:r w:rsidR="0072530B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 (</w:t>
      </w:r>
      <w:r w:rsidR="0072530B" w:rsidRPr="009A6457">
        <w:rPr>
          <w:rFonts w:ascii="Traditional Arabic" w:hAnsi="Traditional Arabic" w:cs="Traditional Arabic"/>
          <w:color w:val="000000"/>
          <w:sz w:val="38"/>
          <w:szCs w:val="38"/>
          <w:rtl/>
        </w:rPr>
        <w:t>شَاهِدًا وَمُبَشِّرًا وَنَذِيرًا</w:t>
      </w:r>
      <w:r w:rsidR="0072530B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 * </w:t>
      </w:r>
      <w:r w:rsidR="0072530B" w:rsidRPr="009A6457">
        <w:rPr>
          <w:rFonts w:ascii="Traditional Arabic" w:hAnsi="Traditional Arabic" w:cs="Traditional Arabic"/>
          <w:color w:val="000000"/>
          <w:sz w:val="38"/>
          <w:szCs w:val="38"/>
          <w:rtl/>
        </w:rPr>
        <w:t>وَدَاعِيًا إِلَى اللَّهِ بِإِذْنِهِ وَسِرَاجًا مُنِيرًا</w:t>
      </w:r>
      <w:r w:rsidR="0072530B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)</w:t>
      </w:r>
      <w:r w:rsidR="002677F9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،</w:t>
      </w:r>
      <w:r w:rsidR="0072530B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 </w:t>
      </w:r>
      <w:r w:rsidR="006A54D1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أ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6A54D1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صد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6A54D1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قُ</w:t>
      </w:r>
      <w:r w:rsidR="001D79B6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 النَّاسِ ل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ِ</w:t>
      </w:r>
      <w:r w:rsidR="001D79B6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س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1D79B6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ان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1D79B6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اً</w:t>
      </w:r>
      <w:r w:rsidR="0022382D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،</w:t>
      </w:r>
      <w:r w:rsidR="006A54D1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 و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6A54D1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أ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6A54D1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عظ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6A54D1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مُ</w:t>
      </w:r>
      <w:r w:rsidR="001D79B6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ه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ُ</w:t>
      </w:r>
      <w:r w:rsidR="001D79B6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م أ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1D79B6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م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1D79B6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ان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1D79B6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ةً</w:t>
      </w:r>
      <w:r w:rsidR="0022382D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،</w:t>
      </w:r>
      <w:r w:rsidR="006A54D1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 و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6A54D1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أ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6A54D1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كم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6A54D1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لُ</w:t>
      </w:r>
      <w:r w:rsidR="001D79B6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ه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ُ</w:t>
      </w:r>
      <w:r w:rsidR="001D79B6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م أ</w:t>
      </w:r>
      <w:r w:rsidR="006A54D1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1D79B6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خلاق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1D79B6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اً</w:t>
      </w:r>
      <w:r w:rsidR="0022382D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،</w:t>
      </w:r>
      <w:r w:rsidR="001D79B6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 </w:t>
      </w:r>
      <w:r w:rsidR="0022382D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رآهُ</w:t>
      </w:r>
      <w:r w:rsidR="001D79B6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 أ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1D79B6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عل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1D79B6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مُ الي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1D79B6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هودِ ع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1D79B6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بدُاللهِ بنُ س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1D79B6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لامٍ </w:t>
      </w:r>
      <w:r w:rsidR="00A2459A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ف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A2459A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م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A2459A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اذ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A2459A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ا </w:t>
      </w:r>
      <w:r w:rsidR="0022382D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ق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22382D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ال</w:t>
      </w:r>
      <w:r w:rsidR="002A1F14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A2459A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؟</w:t>
      </w:r>
      <w:r w:rsidR="0022382D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، </w:t>
      </w:r>
      <w:r w:rsidR="00A2459A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ق</w:t>
      </w:r>
      <w:r w:rsidR="0022382D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A2459A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ال</w:t>
      </w:r>
      <w:r w:rsidR="0022382D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َ</w:t>
      </w:r>
      <w:r w:rsidR="00A2459A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: (</w:t>
      </w:r>
      <w:r w:rsidR="00A2459A" w:rsidRPr="009A6457">
        <w:rPr>
          <w:rFonts w:ascii="Traditional Arabic" w:hAnsi="Traditional Arabic" w:cs="Traditional Arabic"/>
          <w:color w:val="000000"/>
          <w:sz w:val="38"/>
          <w:szCs w:val="38"/>
          <w:rtl/>
        </w:rPr>
        <w:t>فَجِئْتُ فِي النَّاسِ لأَنْظُرَ فَلَمَّا تَبَيَّنْتُ وَجْهَهُ عَرَفْتُ أَنَّ وَجْهَهُ لَيْسَ بِوَجْهِ كَذَّابٍ</w:t>
      </w:r>
      <w:r w:rsidR="002710A3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)</w:t>
      </w:r>
      <w:r w:rsidR="00D6611E"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>.</w:t>
      </w:r>
    </w:p>
    <w:p w14:paraId="19D9C765" w14:textId="77777777" w:rsidR="002710A3" w:rsidRPr="009A6457" w:rsidRDefault="002710A3" w:rsidP="007146D2">
      <w:pPr>
        <w:bidi/>
        <w:jc w:val="center"/>
        <w:rPr>
          <w:rFonts w:ascii="Traditional Arabic" w:hAnsi="Traditional Arabic" w:cs="Traditional Arabic"/>
          <w:color w:val="000000"/>
          <w:sz w:val="38"/>
          <w:szCs w:val="38"/>
          <w:rtl/>
        </w:rPr>
      </w:pPr>
      <w:r w:rsidRPr="009A6457">
        <w:rPr>
          <w:rFonts w:ascii="Traditional Arabic" w:hAnsi="Traditional Arabic" w:cs="Traditional Arabic"/>
          <w:color w:val="000000"/>
          <w:sz w:val="38"/>
          <w:szCs w:val="38"/>
          <w:rtl/>
        </w:rPr>
        <w:t xml:space="preserve">لَوْ لَمْ تَكُنْ فِيهِ آيَاتٌ مُبَيّنَةٌ </w:t>
      </w:r>
      <w:r w:rsidRPr="009A6457">
        <w:rPr>
          <w:rFonts w:ascii="Traditional Arabic" w:hAnsi="Traditional Arabic" w:cs="Traditional Arabic" w:hint="cs"/>
          <w:color w:val="000000"/>
          <w:sz w:val="38"/>
          <w:szCs w:val="38"/>
          <w:rtl/>
        </w:rPr>
        <w:t xml:space="preserve">*** </w:t>
      </w:r>
      <w:r w:rsidRPr="009A6457">
        <w:rPr>
          <w:rFonts w:ascii="Traditional Arabic" w:hAnsi="Traditional Arabic" w:cs="Traditional Arabic"/>
          <w:color w:val="000000"/>
          <w:sz w:val="38"/>
          <w:szCs w:val="38"/>
          <w:rtl/>
        </w:rPr>
        <w:t>لَكَانَ مَنْظَرُهُ يُنْبِيكَ بِالْخَبَرِ</w:t>
      </w:r>
    </w:p>
    <w:p w14:paraId="52C33E9D" w14:textId="5EB7A26D" w:rsidR="00D67D48" w:rsidRPr="009A6457" w:rsidRDefault="00D67D48" w:rsidP="007146D2">
      <w:pPr>
        <w:bidi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مَا مِنْ</w:t>
      </w:r>
      <w:r w:rsidRPr="009A645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خَيْر</w:t>
      </w: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ٍ</w:t>
      </w:r>
      <w:r w:rsidRPr="009A645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إِلَّا دَلَّ الأُمَّةَ عَلَيْهِ</w:t>
      </w: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9A645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وَلَا شَرّ</w:t>
      </w: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ٍ</w:t>
      </w:r>
      <w:r w:rsidRPr="009A645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إِلَّا حَذَّرَهَا مِنْهُ</w:t>
      </w:r>
      <w:r w:rsidR="006A54D1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2710A3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ق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710A3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ر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710A3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710A3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ن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710A3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 س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="002710A3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يرَتَه المُب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710A3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ار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710A3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ك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710A3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ةَ</w:t>
      </w:r>
      <w:r w:rsidR="0022382D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ف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2382D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2382D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حب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2382D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بن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2382D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اهُ، و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2382D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س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2382D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معن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2382D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 ك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2382D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لامَه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="0022382D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6A54D1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6A54D1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ص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6A54D1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د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="006A54D1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قن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6A54D1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اهُ</w:t>
      </w:r>
      <w:r w:rsidR="0022382D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</w:t>
      </w:r>
      <w:r w:rsidR="002710A3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ح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710A3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ت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710A3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ى أ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710A3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صب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710A3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حَ أ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710A3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حبَّ إلينا م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="002710A3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ن أ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710A3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رو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710A3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اح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="002710A3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ن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710A3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 التي ب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710A3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ينَ جُنوبِن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="002710A3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</w:t>
      </w:r>
      <w:r w:rsidR="0022382D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</w:t>
      </w:r>
      <w:r w:rsidR="006A54D1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ن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ق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ولُ ك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 ق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الَ الصَّح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ابةُ ع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ند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 س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ألَهم في حَجَّةِ الو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د</w:t>
      </w:r>
      <w:r w:rsidR="000B7792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اعِ: (</w:t>
      </w:r>
      <w:r w:rsidRPr="009A6457">
        <w:rPr>
          <w:rFonts w:ascii="Traditional Arabic" w:hAnsi="Traditional Arabic" w:cs="Traditional Arabic"/>
          <w:color w:val="000000"/>
          <w:sz w:val="36"/>
          <w:szCs w:val="36"/>
          <w:rtl/>
        </w:rPr>
        <w:t>وَأَنْتُمْ تُسْأَلُونَ عَنِّي، فَمَا أَنْتُمْ قَائِلُونَ؟</w:t>
      </w: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</w:t>
      </w:r>
      <w:r w:rsidR="0022382D"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9A645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قَالُوا: </w:t>
      </w: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</w:t>
      </w:r>
      <w:r w:rsidRPr="009A6457">
        <w:rPr>
          <w:rFonts w:ascii="Traditional Arabic" w:hAnsi="Traditional Arabic" w:cs="Traditional Arabic"/>
          <w:color w:val="000000"/>
          <w:sz w:val="36"/>
          <w:szCs w:val="36"/>
          <w:rtl/>
        </w:rPr>
        <w:t>نَشْهَدُ أَنَّكَ قَدْ بَلَّغْتَ</w:t>
      </w: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9A645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وَأَدَّيْتَ</w:t>
      </w: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9A6457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وَنَصَحْتَ</w:t>
      </w:r>
      <w:r w:rsidRPr="009A64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) .. فنِعمَ النَّذيرُ.</w:t>
      </w:r>
    </w:p>
    <w:p w14:paraId="2745ED78" w14:textId="0FC88618" w:rsidR="00001C7F" w:rsidRPr="009A6457" w:rsidRDefault="00214B46" w:rsidP="007146D2">
      <w:pPr>
        <w:bidi/>
        <w:jc w:val="both"/>
        <w:rPr>
          <w:rFonts w:ascii="Traditional Arabic" w:hAnsi="Traditional Arabic" w:cs="Traditional Arabic"/>
          <w:color w:val="000000"/>
          <w:sz w:val="40"/>
          <w:szCs w:val="40"/>
          <w:rtl/>
        </w:rPr>
      </w:pP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lastRenderedPageBreak/>
        <w:t>(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جَاءَكُمُ النَّذِيرُ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)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، </w:t>
      </w:r>
      <w:r w:rsidR="000A096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A096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A096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نهُ </w:t>
      </w:r>
      <w:r w:rsidR="00A70520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ه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A70520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ذ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A70520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 الق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A70520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رآنُ المَج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A70520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يدُ الذي ب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A70520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ين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A70520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0A096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أ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A096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يدين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A096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</w:t>
      </w:r>
      <w:r w:rsidR="0022382D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A70520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(</w:t>
      </w:r>
      <w:r w:rsidR="00A70520"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تَبَارَكَ الَّذِي نَزَّلَ الْفُرْقَان عَلَى عَبْده لِيَكُونَ لِلْعَالَمِينَ نَذِيرًا</w:t>
      </w:r>
      <w:r w:rsidR="00A70520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)</w:t>
      </w:r>
      <w:r w:rsidR="0022382D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، </w:t>
      </w:r>
      <w:r w:rsidR="00502A3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(</w:t>
      </w:r>
      <w:r w:rsidR="00502A35"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يَهْدِي إِلَى الْحَقِّ وَإِلَى طَرِيقٍ مُسْتَقِيمٍ</w:t>
      </w:r>
      <w:r w:rsidR="00502A3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)</w:t>
      </w:r>
      <w:r w:rsidR="0022382D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502A3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E8307E"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كِتَابُ اللَّهِ فِيهِ نَبَأُ مَا قَبْلَكُمْ</w:t>
      </w:r>
      <w:r w:rsidR="0022382D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E8307E"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وَخَبَرُ مَا بَعْدَكُمْ</w:t>
      </w:r>
      <w:r w:rsidR="0022382D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E8307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E8307E"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وَحُكْمُ مَا بَيْنَكُمْ</w:t>
      </w:r>
      <w:r w:rsidR="0022382D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E8307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E8307E"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هُوَ الْفَصْلُ لَيْسَ بِالْهَزْلِ</w:t>
      </w:r>
      <w:r w:rsidR="0022382D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E8307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E8307E"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مَنْ تَرَكَهُ مِنْ</w:t>
      </w:r>
      <w:r w:rsidR="0022382D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E8307E"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جَبَّارٍ قَصَمَهُ اللَّهُ</w:t>
      </w:r>
      <w:r w:rsidR="0022382D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E8307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E8307E"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وَمَنْ ابْتَغَى الْهُدَى فِي غَيْرِهِ أَضَلَّهُ</w:t>
      </w:r>
      <w:r w:rsidR="0022382D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22382D"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اللَّهُ</w:t>
      </w:r>
      <w:r w:rsidR="0022382D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، </w:t>
      </w:r>
      <w:r w:rsidR="00E8307E"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هُوَ حَبْلُ اللَّهِ الْمَتِينُ</w:t>
      </w:r>
      <w:r w:rsidR="0022382D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E8307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E8307E"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وَهُوَ الذِّكْرُ الْحَكِيمُ</w:t>
      </w:r>
      <w:r w:rsidR="0022382D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E8307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E8307E"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وَهُوَالصِّرَاطُ الْمُسْتَقِيمُ</w:t>
      </w:r>
      <w:r w:rsidR="0022382D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E8307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E8307E"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هُوَ الَّذِي لَا تَزِيغُ بِهِ الْأَهْوَاءُ</w:t>
      </w:r>
      <w:r w:rsidR="0022382D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E8307E"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وَلَاتَلْتَبِسُ بِهِ الْأَلْسِنَةُ</w:t>
      </w:r>
      <w:r w:rsidR="0022382D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001C7F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E8307E"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وَلَا تَنْقَضِي عَجَائِبُهُ</w:t>
      </w:r>
      <w:r w:rsidR="0022382D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001C7F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E8307E"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مَنْ قَالَ بِهِ صَدَقَ</w:t>
      </w:r>
      <w:r w:rsidR="0022382D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001C7F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E8307E"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وَمَنْ عَمِلَ بِهِ</w:t>
      </w:r>
      <w:r w:rsidR="0022382D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E8307E"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أُجِرَ</w:t>
      </w:r>
      <w:r w:rsidR="0022382D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001C7F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E8307E"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وَمَنْ حَكَمَ بِهِ عَدَلَ</w:t>
      </w:r>
      <w:r w:rsidR="00D6611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.</w:t>
      </w:r>
    </w:p>
    <w:p w14:paraId="40B3E5AB" w14:textId="192872CB" w:rsidR="00DE3750" w:rsidRPr="009A6457" w:rsidRDefault="00DE3750" w:rsidP="007146D2">
      <w:pPr>
        <w:pStyle w:val="a6"/>
        <w:bidi/>
        <w:jc w:val="center"/>
        <w:rPr>
          <w:rFonts w:ascii="Traditional Arabic" w:hAnsi="Traditional Arabic" w:cs="Traditional Arabic"/>
          <w:sz w:val="40"/>
          <w:szCs w:val="40"/>
          <w:rtl/>
        </w:rPr>
      </w:pPr>
      <w:r w:rsidRPr="009A6457">
        <w:rPr>
          <w:rFonts w:ascii="Traditional Arabic" w:hAnsi="Traditional Arabic" w:cs="Traditional Arabic"/>
          <w:sz w:val="40"/>
          <w:szCs w:val="40"/>
          <w:rtl/>
        </w:rPr>
        <w:t>هُو</w:t>
      </w:r>
      <w:r w:rsidR="0024258C" w:rsidRPr="009A645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sz w:val="40"/>
          <w:szCs w:val="40"/>
          <w:rtl/>
        </w:rPr>
        <w:t xml:space="preserve"> الكِت</w:t>
      </w:r>
      <w:r w:rsidR="0024258C" w:rsidRPr="009A645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sz w:val="40"/>
          <w:szCs w:val="40"/>
          <w:rtl/>
        </w:rPr>
        <w:t>ابُ الذِّي م</w:t>
      </w:r>
      <w:r w:rsidR="0024258C" w:rsidRPr="009A645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sz w:val="40"/>
          <w:szCs w:val="40"/>
          <w:rtl/>
        </w:rPr>
        <w:t>ن ق</w:t>
      </w:r>
      <w:r w:rsidR="0024258C" w:rsidRPr="009A645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sz w:val="40"/>
          <w:szCs w:val="40"/>
          <w:rtl/>
        </w:rPr>
        <w:t>ام</w:t>
      </w:r>
      <w:r w:rsidR="00E8307E" w:rsidRPr="009A6457">
        <w:rPr>
          <w:rFonts w:ascii="Traditional Arabic" w:hAnsi="Traditional Arabic" w:cs="Traditional Arabic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sz w:val="40"/>
          <w:szCs w:val="40"/>
          <w:rtl/>
        </w:rPr>
        <w:t xml:space="preserve"> ي</w:t>
      </w:r>
      <w:r w:rsidR="0024258C" w:rsidRPr="009A645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sz w:val="40"/>
          <w:szCs w:val="40"/>
          <w:rtl/>
        </w:rPr>
        <w:t>قرؤُهُ</w:t>
      </w:r>
      <w:r w:rsidR="0022382D" w:rsidRPr="009A6457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E8307E" w:rsidRPr="009A6457">
        <w:rPr>
          <w:rFonts w:ascii="Traditional Arabic" w:hAnsi="Traditional Arabic" w:cs="Traditional Arabic"/>
          <w:sz w:val="40"/>
          <w:szCs w:val="40"/>
          <w:rtl/>
        </w:rPr>
        <w:t xml:space="preserve">*** </w:t>
      </w:r>
      <w:r w:rsidRPr="009A6457">
        <w:rPr>
          <w:rFonts w:ascii="Traditional Arabic" w:hAnsi="Traditional Arabic" w:cs="Traditional Arabic"/>
          <w:sz w:val="40"/>
          <w:szCs w:val="40"/>
          <w:rtl/>
        </w:rPr>
        <w:t>ك</w:t>
      </w:r>
      <w:r w:rsidR="0024258C" w:rsidRPr="009A645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sz w:val="40"/>
          <w:szCs w:val="40"/>
          <w:rtl/>
        </w:rPr>
        <w:t>أنَّما خ</w:t>
      </w:r>
      <w:r w:rsidR="00E8307E" w:rsidRPr="009A6457">
        <w:rPr>
          <w:rFonts w:ascii="Traditional Arabic" w:hAnsi="Traditional Arabic" w:cs="Traditional Arabic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sz w:val="40"/>
          <w:szCs w:val="40"/>
          <w:rtl/>
        </w:rPr>
        <w:t>اط</w:t>
      </w:r>
      <w:r w:rsidR="0024258C" w:rsidRPr="009A645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sz w:val="40"/>
          <w:szCs w:val="40"/>
          <w:rtl/>
        </w:rPr>
        <w:t>ب</w:t>
      </w:r>
      <w:r w:rsidR="00E8307E" w:rsidRPr="009A6457">
        <w:rPr>
          <w:rFonts w:ascii="Traditional Arabic" w:hAnsi="Traditional Arabic" w:cs="Traditional Arabic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sz w:val="40"/>
          <w:szCs w:val="40"/>
          <w:rtl/>
        </w:rPr>
        <w:t xml:space="preserve"> الرَّحم</w:t>
      </w:r>
      <w:r w:rsidR="0024258C" w:rsidRPr="009A6457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sz w:val="40"/>
          <w:szCs w:val="40"/>
          <w:rtl/>
        </w:rPr>
        <w:t>ن</w:t>
      </w:r>
      <w:r w:rsidR="00E8307E" w:rsidRPr="009A6457">
        <w:rPr>
          <w:rFonts w:ascii="Traditional Arabic" w:hAnsi="Traditional Arabic" w:cs="Traditional Arabic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sz w:val="40"/>
          <w:szCs w:val="40"/>
          <w:rtl/>
        </w:rPr>
        <w:t xml:space="preserve"> ب</w:t>
      </w:r>
      <w:r w:rsidR="0024258C" w:rsidRPr="009A6457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9A6457">
        <w:rPr>
          <w:rFonts w:ascii="Traditional Arabic" w:hAnsi="Traditional Arabic" w:cs="Traditional Arabic"/>
          <w:sz w:val="40"/>
          <w:szCs w:val="40"/>
          <w:rtl/>
        </w:rPr>
        <w:t>الك</w:t>
      </w:r>
      <w:r w:rsidR="00E8307E" w:rsidRPr="009A6457">
        <w:rPr>
          <w:rFonts w:ascii="Traditional Arabic" w:hAnsi="Traditional Arabic" w:cs="Traditional Arabic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sz w:val="40"/>
          <w:szCs w:val="40"/>
          <w:rtl/>
        </w:rPr>
        <w:t>لِم</w:t>
      </w:r>
      <w:r w:rsidR="00E8307E" w:rsidRPr="009A6457">
        <w:rPr>
          <w:rFonts w:ascii="Traditional Arabic" w:hAnsi="Traditional Arabic" w:cs="Traditional Arabic"/>
          <w:sz w:val="40"/>
          <w:szCs w:val="40"/>
          <w:rtl/>
        </w:rPr>
        <w:t>ِ</w:t>
      </w:r>
    </w:p>
    <w:p w14:paraId="507E9920" w14:textId="3D630977" w:rsidR="00001C7F" w:rsidRPr="009A6457" w:rsidRDefault="00E50343" w:rsidP="007146D2">
      <w:pPr>
        <w:bidi/>
        <w:jc w:val="both"/>
        <w:rPr>
          <w:rFonts w:ascii="Traditional Arabic" w:hAnsi="Traditional Arabic" w:cs="Traditional Arabic"/>
          <w:color w:val="000000"/>
          <w:sz w:val="40"/>
          <w:szCs w:val="40"/>
          <w:rtl/>
        </w:rPr>
      </w:pP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(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يَهْدِي لِلَّتِي هِيَ أَقْوَمُ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)</w:t>
      </w:r>
      <w:r w:rsidR="00502A3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م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502A3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 أ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502A3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502A3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ورِ البِّرِ و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502A3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الخ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502A3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يرِ</w:t>
      </w:r>
      <w:r w:rsidR="00D6611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5405D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س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5405D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هلٌ و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5405D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اض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5405D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حٌ </w:t>
      </w:r>
      <w:r w:rsidR="00BF2F4B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227ACA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بُره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227ACA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انٌ </w:t>
      </w:r>
      <w:r w:rsidR="005405D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5405D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5405D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يرٌ .. 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فنِعمَ النَّذيرُ</w:t>
      </w:r>
      <w:r w:rsidR="005B27B4"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.</w:t>
      </w:r>
    </w:p>
    <w:p w14:paraId="23C54FD2" w14:textId="0C983E97" w:rsidR="00E64818" w:rsidRPr="009A6457" w:rsidRDefault="00BF2F4B" w:rsidP="007146D2">
      <w:pPr>
        <w:bidi/>
        <w:jc w:val="both"/>
        <w:rPr>
          <w:rFonts w:ascii="Traditional Arabic" w:hAnsi="Traditional Arabic" w:cs="Traditional Arabic"/>
          <w:color w:val="000000"/>
          <w:sz w:val="40"/>
          <w:szCs w:val="40"/>
          <w:rtl/>
        </w:rPr>
      </w:pP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(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جَاءَكُمُ النَّذِيرُ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)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E6481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6481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6481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نه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E6481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4C116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ت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4C116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4C116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كَ الأ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4C116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مر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4C116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اضُ التي تُصيبُكَ حِيناً ب</w:t>
      </w:r>
      <w:r w:rsidR="003E004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4C116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عدَ حِينٍ</w:t>
      </w:r>
      <w:r w:rsidR="005E36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4C116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اع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ظُ ت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ذكِّيريَّةٌ</w:t>
      </w:r>
      <w:r w:rsidR="005E36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، 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ر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س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ائلُ ت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حذ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ير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يَّةٌ</w:t>
      </w:r>
      <w:r w:rsidR="005E36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، </w:t>
      </w:r>
      <w:r w:rsidR="009B03B4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ف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9B03B4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ه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9B03B4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ذ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9B03B4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ا </w:t>
      </w:r>
      <w:r w:rsidR="004C116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ف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4C116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يروسٌ ضَئيلٌ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4C116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ي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4C116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قتَح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4C116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مُ </w:t>
      </w:r>
      <w:r w:rsidR="00B95CB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ت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B95CB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لكَ</w:t>
      </w:r>
      <w:r w:rsidR="004C116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ال</w:t>
      </w:r>
      <w:r w:rsidR="00B95CB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أ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4C116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جس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95CB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</w:t>
      </w:r>
      <w:r w:rsidR="004C116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مَ </w:t>
      </w:r>
      <w:r w:rsidR="00B95CB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القويَّةَ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D6611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B95CB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فيَثق</w:t>
      </w:r>
      <w:r w:rsidR="003E004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B95CB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لُ البَد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95CB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نُ ع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B95CB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B95CB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القِي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95CB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امِ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B95CB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و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95CB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اللِّس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95CB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انُ ع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95CB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B95CB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الك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95CB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لامِ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D6611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F833A3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ف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F833A3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لا تَقدِرُ اليّدُّ بَطْش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F833A3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اً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F833A3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و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F833A3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لا ت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F833A3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ست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F833A3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ط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F833A3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يعُ الرِّجلُ مَشي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F833A3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اً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D6611E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9B03B4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تَح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9B03B4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سُ م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9B03B4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عه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9B03B4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5E36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ب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5E36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الفُت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5E36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ورِ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 و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ت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علمُ </w:t>
      </w:r>
      <w:r w:rsidR="00DE3B9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أ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E3B9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</w:t>
      </w:r>
      <w:r w:rsidR="0024258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DE3B95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كَ كُنتَ في غُرورٍ</w:t>
      </w:r>
      <w:r w:rsidR="00E6481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.</w:t>
      </w:r>
      <w:r w:rsidR="005E36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</w:p>
    <w:p w14:paraId="6393F40B" w14:textId="7FD07F20" w:rsidR="00816C8A" w:rsidRPr="009A6457" w:rsidRDefault="005E36D7" w:rsidP="007146D2">
      <w:pPr>
        <w:bidi/>
        <w:jc w:val="both"/>
        <w:rPr>
          <w:rFonts w:ascii="Traditional Arabic" w:hAnsi="Traditional Arabic" w:cs="Traditional Arabic"/>
          <w:color w:val="000000"/>
          <w:sz w:val="40"/>
          <w:szCs w:val="40"/>
          <w:rtl/>
        </w:rPr>
      </w:pP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ه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ذ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 ع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ضوٌ ق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د أ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دركَه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الخَل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لُ، أ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 ه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رم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ونٌ ق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د أ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ص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ابَه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العَط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لُ، وإذا الج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سمُ ي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رت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عِشُ و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الح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ر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ارةُ في طُلوعٍ، وإذا الأطباءُ ي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ت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ه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ام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س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ونَ في خُش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وعٍ، لا </w:t>
      </w:r>
      <w:r w:rsidR="003E004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عِلاجَاً مَعَكَ 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نف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عُ، و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لا ك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ةَ ت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ف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اؤلٍ ت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سم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عُ، ح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ين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ه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 د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ارَ في خ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الِك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ش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ريطُ الح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اةِ </w:t>
      </w:r>
      <w:r w:rsidR="009F3AC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مُت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9F3AC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س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9F3AC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ار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9F3AC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ع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9F3AC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اً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 ف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ع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متَ أ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كَ ك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نتَ في أ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لٍ </w:t>
      </w:r>
      <w:r w:rsidR="009F3AC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مُخ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9F3AC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اد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9F3AC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ع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9F3AC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اً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69020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9020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ق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9020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د ك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9020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انَ </w:t>
      </w:r>
      <w:r w:rsidR="009F3AC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9F3AC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9F3AC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ا </w:t>
      </w:r>
      <w:r w:rsidR="0069020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في الأ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9020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مر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9020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اضِ عِبرةٌ و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9020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ذِكر</w:t>
      </w:r>
      <w:r w:rsidR="00ED47E6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9020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ى .. فنِعمَ النَّذيرُ.</w:t>
      </w:r>
    </w:p>
    <w:p w14:paraId="3E063226" w14:textId="756FA91B" w:rsidR="003C27AC" w:rsidRPr="009A6457" w:rsidRDefault="00816C8A" w:rsidP="007146D2">
      <w:pPr>
        <w:bidi/>
        <w:jc w:val="both"/>
        <w:rPr>
          <w:rFonts w:ascii="Traditional Arabic" w:hAnsi="Traditional Arabic" w:cs="Traditional Arabic"/>
          <w:color w:val="000000"/>
          <w:sz w:val="40"/>
          <w:szCs w:val="40"/>
          <w:rtl/>
        </w:rPr>
      </w:pP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(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جَاءَكُمُ النَّذِيرُ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)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B5197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9F3AC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9F3AC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9F3AC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نهُ </w:t>
      </w:r>
      <w:r w:rsidR="00B5197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ذ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5197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B5197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كَ الشَّيبُ الذي اشت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5197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ع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5197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لَ ب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B5197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ه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B5197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الر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B5197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أسُ</w:t>
      </w:r>
      <w:r w:rsidR="003C27A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B5197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D170F4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170F4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وَهَ</w:t>
      </w:r>
      <w:r w:rsidR="00600EFB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نُ م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00EFB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نه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00EFB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العَظمُ</w:t>
      </w:r>
      <w:r w:rsidR="003C27A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600EFB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و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00EFB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ذ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00EFB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ه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00EFB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بَ م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00EFB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ع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00EFB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ه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00EFB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النَّش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00EFB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اطُ</w:t>
      </w:r>
      <w:r w:rsidR="003C27A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600EFB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و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00EFB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ت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00EFB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ت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00EFB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اب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00EFB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عتْ م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00EFB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ع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00EFB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ه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00EFB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69211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الأ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9211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سق</w:t>
      </w:r>
      <w:r w:rsidR="00A74158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9211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امُ</w:t>
      </w:r>
      <w:r w:rsidR="003C27A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، </w:t>
      </w:r>
      <w:r w:rsidR="001E4883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ف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E4883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أ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E4883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صب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E4883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حَ </w:t>
      </w:r>
      <w:r w:rsidR="0069211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ث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9211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ق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9211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يلاً إذ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9211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 ق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9211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امَ</w:t>
      </w:r>
      <w:r w:rsidR="003C27A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69211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و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9211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خ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9211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ف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9211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يف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9211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اً إذ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9211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 ن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9211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امَ</w:t>
      </w:r>
      <w:r w:rsidR="003C27A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69211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E75C41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E75C41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75C41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اد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75C41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 ف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75C41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لا يُج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75C41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يبُ </w:t>
      </w:r>
      <w:r w:rsidR="001E4883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الأ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E4883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صح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E4883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ابُ</w:t>
      </w:r>
      <w:r w:rsidR="003C27A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69211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E75C41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75C41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75C41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لت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75C41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فِتُ ف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75C41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لا ي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75C41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ر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75C41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ى </w:t>
      </w:r>
      <w:r w:rsidR="0069211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الأ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9211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حب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E4883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ابَ</w:t>
      </w:r>
      <w:r w:rsidR="003C27A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، </w:t>
      </w:r>
      <w:r w:rsidR="000F4A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ح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F4A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ب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F4A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يسُ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الذِّكر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2677F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اتِ</w:t>
      </w:r>
      <w:r w:rsidR="003C27A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، </w:t>
      </w:r>
      <w:r w:rsidR="00BF5FA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يُعيدُ ح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BF5FA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س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F5FA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اب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F5FA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اتِ </w:t>
      </w:r>
      <w:r w:rsidR="00F928F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F4A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 ف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F4A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اتَ</w:t>
      </w:r>
      <w:r w:rsidR="003C27A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0F4A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F928F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وَليسَ لَهُ </w:t>
      </w:r>
      <w:r w:rsidR="000F4A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ر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F4A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ج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F4A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</w:t>
      </w:r>
      <w:r w:rsidR="00F928F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ءٌ إلا</w:t>
      </w:r>
      <w:r w:rsidR="000F4A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ر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F4A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حم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F4A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ةَ </w:t>
      </w:r>
      <w:r w:rsidR="00BF5FA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ر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F5FA2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بِّ</w:t>
      </w:r>
      <w:r w:rsidR="000F4A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الأ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F4A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رض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0F4A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و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F4A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الس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0F4A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F4A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او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0F4AD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اتِ</w:t>
      </w:r>
      <w:r w:rsidR="003C27AC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.</w:t>
      </w:r>
    </w:p>
    <w:p w14:paraId="0EBEA1B7" w14:textId="77777777" w:rsidR="001A53FB" w:rsidRPr="009A6457" w:rsidRDefault="001B17E7" w:rsidP="007146D2">
      <w:pPr>
        <w:pStyle w:val="a6"/>
        <w:bidi/>
        <w:jc w:val="center"/>
        <w:rPr>
          <w:rFonts w:ascii="Traditional Arabic" w:hAnsi="Traditional Arabic" w:cs="Traditional Arabic"/>
          <w:sz w:val="40"/>
          <w:szCs w:val="40"/>
          <w:rtl/>
        </w:rPr>
      </w:pPr>
      <w:r w:rsidRPr="009A6457">
        <w:rPr>
          <w:rFonts w:ascii="Traditional Arabic" w:hAnsi="Traditional Arabic" w:cs="Traditional Arabic"/>
          <w:sz w:val="40"/>
          <w:szCs w:val="40"/>
          <w:rtl/>
        </w:rPr>
        <w:t>مَنْ لمْ يَعِظهُ بَياضُ اَلْشَّعْرِ أدْرَكَهُ *** فِي غِرَّة ٍحَتْفُهُ المَقدُورُ وَالأجَلُ</w:t>
      </w:r>
    </w:p>
    <w:p w14:paraId="424EAF04" w14:textId="2138D100" w:rsidR="004E749F" w:rsidRPr="009A6457" w:rsidRDefault="004E749F" w:rsidP="007146D2">
      <w:pPr>
        <w:bidi/>
        <w:jc w:val="both"/>
        <w:rPr>
          <w:rFonts w:ascii="Traditional Arabic" w:hAnsi="Traditional Arabic" w:cs="Traditional Arabic"/>
          <w:color w:val="000000"/>
          <w:sz w:val="40"/>
          <w:szCs w:val="40"/>
          <w:rtl/>
        </w:rPr>
      </w:pP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ق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د و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عظَن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 الشَّيبُ و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ح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ذَّر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</w:t>
      </w:r>
      <w:r w:rsidR="009F3AC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وبِدُنُوِّ الأ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ج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لِ ذكَّر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</w:t>
      </w:r>
      <w:r w:rsidR="009F3AC9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و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م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عص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يةِ اللهِ أ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نذَرَن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 .. ف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</w:t>
      </w:r>
      <w:r w:rsidR="009A6457"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عمَ النَّذيرُ. </w:t>
      </w:r>
    </w:p>
    <w:p w14:paraId="5F9CF582" w14:textId="7D0C0C94" w:rsidR="000F4AD7" w:rsidRDefault="000F4AD7" w:rsidP="007146D2">
      <w:pPr>
        <w:bidi/>
        <w:jc w:val="both"/>
        <w:rPr>
          <w:rFonts w:ascii="Traditional Arabic" w:hAnsi="Traditional Arabic" w:cs="Traditional Arabic"/>
          <w:color w:val="000000"/>
          <w:sz w:val="40"/>
          <w:szCs w:val="40"/>
          <w:rtl/>
        </w:rPr>
      </w:pP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ول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ق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ولي ه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ا، و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ست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غف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الله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الع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ظ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يم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لي و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م و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ائر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المسل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ين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ن ك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ذ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نب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، ف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است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غف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وه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إن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ه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الغ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ور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الر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8F07F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يم</w:t>
      </w:r>
      <w:r w:rsidRPr="009A6457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9A6457">
        <w:rPr>
          <w:rFonts w:ascii="Traditional Arabic" w:hAnsi="Traditional Arabic" w:cs="Traditional Arabic"/>
          <w:color w:val="000000"/>
          <w:sz w:val="40"/>
          <w:szCs w:val="40"/>
          <w:rtl/>
        </w:rPr>
        <w:t>.</w:t>
      </w:r>
    </w:p>
    <w:p w14:paraId="238359E4" w14:textId="674FC81D" w:rsidR="00031735" w:rsidRPr="006714A6" w:rsidRDefault="00031735" w:rsidP="007146D2">
      <w:pPr>
        <w:bidi/>
        <w:jc w:val="both"/>
        <w:rPr>
          <w:rFonts w:ascii="Traditional Arabic" w:hAnsi="Traditional Arabic" w:cs="Traditional Arabic"/>
          <w:color w:val="000000"/>
          <w:sz w:val="40"/>
          <w:szCs w:val="40"/>
          <w:rtl/>
        </w:rPr>
      </w:pPr>
      <w:bookmarkStart w:id="0" w:name="_GoBack"/>
      <w:bookmarkEnd w:id="0"/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lastRenderedPageBreak/>
        <w:t>الح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مد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لله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الو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لي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الح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يد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9F3AC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الف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ا ي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ريد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، أ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حم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س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بح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ان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، خ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الر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اب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الع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يد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شه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ن لا إله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إلا ا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هُ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حد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لا ش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يك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لا ن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يد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شه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ن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بي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ا م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ا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ً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بد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ول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ص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اح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الق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ول</w:t>
      </w:r>
      <w:r w:rsidR="003F00D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الس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3F00D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دِ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، اللهم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ص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لى ع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بد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ول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لى آل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ه و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صح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اب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ن ت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م ب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إحس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ان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إلى ي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َومِ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الو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يد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 .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. أ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ا ب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عد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ُ:</w:t>
      </w:r>
    </w:p>
    <w:p w14:paraId="011C3542" w14:textId="7BB677C6" w:rsidR="007F0D8B" w:rsidRPr="006714A6" w:rsidRDefault="007F0D8B" w:rsidP="007146D2">
      <w:pPr>
        <w:bidi/>
        <w:jc w:val="both"/>
        <w:rPr>
          <w:rFonts w:ascii="Traditional Arabic" w:hAnsi="Traditional Arabic" w:cs="Traditional Arabic"/>
          <w:color w:val="000000"/>
          <w:sz w:val="40"/>
          <w:szCs w:val="40"/>
          <w:rtl/>
        </w:rPr>
      </w:pP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(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جَاءَكُمُ النَّذِيرُ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)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، 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ذ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ك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الز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ائرُ </w:t>
      </w:r>
      <w:r w:rsidR="00BF428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الذي </w:t>
      </w:r>
      <w:r w:rsidR="00D32908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32908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أ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32908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تي د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D32908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ونَ است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D32908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ئذ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32908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انٍ</w:t>
      </w:r>
      <w:r w:rsidR="003C27A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D32908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BF428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5D4890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لا 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طر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قُ</w:t>
      </w:r>
      <w:r w:rsidR="003C27A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ب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اب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اً</w:t>
      </w:r>
      <w:r w:rsidR="005D4890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و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5D4890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لا 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ت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سل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قُ الجِدر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انَ</w:t>
      </w:r>
      <w:r w:rsidR="00BF428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BF4282" w:rsidRPr="00BF428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BF428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F428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يسَ ل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F428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ه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BF428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BF428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إش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F428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ار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F428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اتٌ و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F428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لا </w:t>
      </w:r>
      <w:r w:rsidR="00BF428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ع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F428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لام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F428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اتٌ</w:t>
      </w:r>
      <w:r w:rsidR="00BF428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BF428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و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F428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لا ي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F428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من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F428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عُ م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BF428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نه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BF428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ق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BF428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ص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BF428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ورٌ و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F428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لا حِر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F428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اس</w:t>
      </w:r>
      <w:r w:rsidR="00D733F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F428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اتٌ</w:t>
      </w:r>
      <w:r w:rsidR="00BF428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BF428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(</w:t>
      </w:r>
      <w:r w:rsidR="00BF4282"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أَيْنَمَا تَكُونُوا يُدْرِكْكُمُ الْمَوْتُ وَلَوْ كُنْتُمْ فِي بُرُوجٍ مُشَيَّدَةٍ</w:t>
      </w:r>
      <w:r w:rsidR="00BF428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)</w:t>
      </w:r>
      <w:r w:rsidR="00BF428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BF428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CD513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إذ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D513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ا </w:t>
      </w:r>
      <w:r w:rsidR="004E749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انت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4E749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ه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4E749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ى م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4E749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 مُهمَّتِه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4E749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و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D513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غ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D513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اد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D513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رَ الم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D513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ك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D513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انَ</w:t>
      </w:r>
      <w:r w:rsidR="003C27A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CD513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ت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D513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ر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D513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كَ خ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D513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لفَه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CD513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اله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CD513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CD513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ومَ و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D513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الأ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D513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حز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D513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انَ</w:t>
      </w:r>
      <w:r w:rsidR="003C27A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CD5132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1D11D0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ك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D11D0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مْ ت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D11D0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ر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D11D0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كَ م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1D11D0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 أ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D11D0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رم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D11D0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لةٍ و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D11D0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D11D0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ت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1D11D0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يمٍ</w:t>
      </w:r>
      <w:r w:rsidR="003C27A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1D11D0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و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D11D0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ك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D11D0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مْ ق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D11D0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ط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D11D0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عَ م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1D11D0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 عَيشٍ ك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1D11D0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ريمٍ</w:t>
      </w:r>
      <w:r w:rsidR="003C27A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1D11D0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قد ك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انَ ن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ذ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يراً ي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وميَّاً</w:t>
      </w:r>
      <w:r w:rsidR="003C27A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D6760A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ت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6760A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نقِلُ و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6760A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س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6760A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ائلُ الإعلامِ أ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6760A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خب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6760A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ارَ الق</w:t>
      </w:r>
      <w:r w:rsidR="003C27A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6760A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تل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6760A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ى</w:t>
      </w:r>
      <w:r w:rsidR="003C27A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D6760A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و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6760A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ت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6760A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أ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6760A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تي الرَّس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6760A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ائلُ ب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D6760A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نع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D6760A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 الم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6760A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وت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6760A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ى</w:t>
      </w:r>
      <w:r w:rsidR="003C27A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D6760A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يَخط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فُ الصَّغيرَ و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الك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ب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يرَ</w:t>
      </w:r>
      <w:r w:rsidR="003C27A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و</w:t>
      </w:r>
      <w:r w:rsidR="007E7C8A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َيَأخُذُ 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الغنيَّ والفقيرَ</w:t>
      </w:r>
      <w:r w:rsidR="003C27A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765D8F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D56CE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ك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56CE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D56CE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D6760A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ع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6760A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6760A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ى </w:t>
      </w:r>
      <w:r w:rsidR="00D56CE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جَن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56CE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ازةٍ ق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56CE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د ص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56CE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لَّيتَ</w:t>
      </w:r>
      <w:r w:rsidR="00A44D0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؟</w:t>
      </w:r>
      <w:r w:rsidR="003C27A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D56CE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و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56CE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ك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56CE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 مِن م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56CE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يِّتٍ ق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56CE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د </w:t>
      </w:r>
      <w:r w:rsidR="00D6760A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6760A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اريتَ</w:t>
      </w:r>
      <w:r w:rsidR="00A44D0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؟</w:t>
      </w:r>
      <w:r w:rsidR="003C27A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D56CE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و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56CE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ك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56CE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 مِن م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56CE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فق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D56CE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ودٍ ق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56CE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د ع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D56CE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زَّيتَ</w:t>
      </w:r>
      <w:r w:rsidR="00A44D0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؟</w:t>
      </w:r>
      <w:r w:rsidR="003C27A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D56CE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A44D0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A44D0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ق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A44D0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د ك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A44D0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انَ الم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A44D0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وت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A44D0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ن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A44D0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ذ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A44D0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ير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A44D0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اً .. </w:t>
      </w:r>
      <w:r w:rsidR="003C27A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ف</w:t>
      </w:r>
      <w:r w:rsidR="00A44D0D"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نِعمَ النَّذيرُ.</w:t>
      </w:r>
    </w:p>
    <w:p w14:paraId="3233C5A5" w14:textId="77777777" w:rsidR="007F0D8B" w:rsidRPr="006714A6" w:rsidRDefault="007F0D8B" w:rsidP="007146D2">
      <w:pPr>
        <w:bidi/>
        <w:jc w:val="center"/>
        <w:rPr>
          <w:rFonts w:ascii="Traditional Arabic" w:hAnsi="Traditional Arabic" w:cs="Traditional Arabic"/>
          <w:color w:val="000000"/>
          <w:sz w:val="40"/>
          <w:szCs w:val="40"/>
        </w:rPr>
      </w:pP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فَلا تَغُرَّنَّكَ الدُّنْيــا وَزِينَتُها 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**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* وانْظُرْ إلى فِعْلِهــا في الأَهْلِ والوَطَنِ</w:t>
      </w:r>
    </w:p>
    <w:p w14:paraId="07322C47" w14:textId="77777777" w:rsidR="007F0D8B" w:rsidRPr="006714A6" w:rsidRDefault="007F0D8B" w:rsidP="007146D2">
      <w:pPr>
        <w:bidi/>
        <w:jc w:val="center"/>
        <w:rPr>
          <w:rFonts w:ascii="Traditional Arabic" w:hAnsi="Traditional Arabic" w:cs="Traditional Arabic"/>
          <w:color w:val="000000"/>
          <w:sz w:val="40"/>
          <w:szCs w:val="40"/>
          <w:rtl/>
        </w:rPr>
      </w:pP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وانْظُرْ إِلى مَنْ حَوَى الدُّنْيا بِأَجْمَعِها 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**</w:t>
      </w:r>
      <w:r w:rsidRPr="006714A6">
        <w:rPr>
          <w:rFonts w:ascii="Traditional Arabic" w:hAnsi="Traditional Arabic" w:cs="Traditional Arabic"/>
          <w:color w:val="000000"/>
          <w:sz w:val="40"/>
          <w:szCs w:val="40"/>
          <w:rtl/>
        </w:rPr>
        <w:t>* هَلْ رَاحَ مِنْها بِغَيْرِ الحَنْطِ والكَفَنِ</w:t>
      </w:r>
    </w:p>
    <w:p w14:paraId="2AD95CE6" w14:textId="0DD8F68B" w:rsidR="004F498B" w:rsidRPr="006714A6" w:rsidRDefault="00A44D0D" w:rsidP="007146D2">
      <w:pPr>
        <w:bidi/>
        <w:jc w:val="both"/>
        <w:rPr>
          <w:rFonts w:ascii="Traditional Arabic" w:hAnsi="Traditional Arabic" w:cs="Traditional Arabic"/>
          <w:color w:val="000000"/>
          <w:sz w:val="40"/>
          <w:szCs w:val="40"/>
          <w:rtl/>
        </w:rPr>
      </w:pP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أيها الأحبابُ .. 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هَل يَكفِي كُلُّ هَذَا فِي العِظَةِ والنَّصِيحَةِ والاعتِبَارِ، أَم نَحتَاجُ إلى رَسائلَ تَنبِيهيَّةٍ وصَافِراتِ إنذارٍ</w:t>
      </w:r>
      <w:r w:rsidRPr="006714A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؟</w:t>
      </w:r>
      <w:r w:rsidR="008348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، </w:t>
      </w:r>
      <w:bookmarkStart w:id="1" w:name=""/>
      <w:r w:rsidR="006A69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(</w:t>
      </w:r>
      <w:r w:rsidR="006A691F" w:rsidRPr="006A691F">
        <w:rPr>
          <w:rFonts w:ascii="Traditional Arabic" w:hAnsi="Traditional Arabic" w:cs="Traditional Arabic"/>
          <w:color w:val="000000"/>
          <w:sz w:val="40"/>
          <w:szCs w:val="40"/>
          <w:rtl/>
        </w:rPr>
        <w:t>أَنْ تَقُولُوا م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A691F" w:rsidRPr="006A691F">
        <w:rPr>
          <w:rFonts w:ascii="Traditional Arabic" w:hAnsi="Traditional Arabic" w:cs="Traditional Arabic"/>
          <w:color w:val="000000"/>
          <w:sz w:val="40"/>
          <w:szCs w:val="40"/>
          <w:rtl/>
        </w:rPr>
        <w:t>ا ج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A691F" w:rsidRPr="006A691F">
        <w:rPr>
          <w:rFonts w:ascii="Traditional Arabic" w:hAnsi="Traditional Arabic" w:cs="Traditional Arabic"/>
          <w:color w:val="000000"/>
          <w:sz w:val="40"/>
          <w:szCs w:val="40"/>
          <w:rtl/>
        </w:rPr>
        <w:t>اءَن</w:t>
      </w:r>
      <w:r w:rsidR="003C0A9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A691F" w:rsidRPr="006A691F">
        <w:rPr>
          <w:rFonts w:ascii="Traditional Arabic" w:hAnsi="Traditional Arabic" w:cs="Traditional Arabic"/>
          <w:color w:val="000000"/>
          <w:sz w:val="40"/>
          <w:szCs w:val="40"/>
          <w:rtl/>
        </w:rPr>
        <w:t>ا مِنْ بَشِيرٍ وَلا نَذِيرٍ</w:t>
      </w:r>
      <w:r w:rsidR="006A69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6A691F" w:rsidRPr="006A69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فَقَدْ جاءَكُمْ بَشِيرٌ وَنَذِيرٌ</w:t>
      </w:r>
      <w:r w:rsidR="00BF428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="006A691F" w:rsidRPr="006A691F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وَاللَّهُ عَلى كُلِّ شَيْءٍ قَدِيرٌ</w:t>
      </w:r>
      <w:bookmarkEnd w:id="1"/>
      <w:r w:rsidR="006A691F" w:rsidRPr="006A691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)</w:t>
      </w:r>
      <w:r w:rsidR="00834844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.</w:t>
      </w:r>
    </w:p>
    <w:p w14:paraId="6FCDAF1E" w14:textId="6396BDBA" w:rsidR="007F0D8B" w:rsidRPr="00834844" w:rsidRDefault="003C27AC" w:rsidP="007146D2">
      <w:pPr>
        <w:bidi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اللهم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يق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ظْ ق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ل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وبَنا 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ن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الغَفَلاتِ، و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طَهِّرْ ج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و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ار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حَن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 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ن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ع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اص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يِ و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السيَّئاتِ، و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ن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قِّ س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ر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ائرَن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 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ن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الشُّرورِ و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البَليَّاتِ، اللهم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اع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دْ ب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ين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ن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 و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ب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ينَ ذُن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وبِن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 ك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 ب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اع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دتَ ب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ين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شر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قِ و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الم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غر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بِ، و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ن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قِّن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 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ن خ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ط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اي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ان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 ك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 يُنقَّى الثَّوبُ الأ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بي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ضُ 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ن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الدَّن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سِ، و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اغس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لن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 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ن خ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ط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اي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ان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 بالم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اءِ والثَّلجِ والبَردِ، اللهم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اخت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مْ ب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الصَّالح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اتِ أ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عم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الَن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 و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ثبتْن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 ع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لى الص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ر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اطِ الم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ست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ق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يمِ ب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الق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ولِ الث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اب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تِ في الح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ي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اةِ الد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ُّ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ني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 و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في الآخ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ر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ةِ، اللهم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اجعلْن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 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ن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ت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ق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ينَ الذَّاكرينَ الَّذينَ إذا أ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س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اءوا است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غف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روا، و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إذا أ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حسن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وا است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بش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روا، اللهم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انص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رْ إخو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انَنا الم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ج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اه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د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ينَ في س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بيلِك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في ك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لِّ 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ك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انٍ، الذين ي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ريد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ونَ أ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ن ت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ك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ونَ ك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ل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تُك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ه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ي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الع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لي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ا، اللهم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ث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بتْه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م و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س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د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ِّ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دْه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م، و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ف</w:t>
      </w:r>
      <w:r w:rsidR="003C0A9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رِّجْ همَّه</w:t>
      </w:r>
      <w:r w:rsidR="00F512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م و</w:t>
      </w:r>
      <w:r w:rsidR="00F512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نفِّسْ ك</w:t>
      </w:r>
      <w:r w:rsidR="00F512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ربَه</w:t>
      </w:r>
      <w:r w:rsidR="00F512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ُ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م و</w:t>
      </w:r>
      <w:r w:rsidR="00F512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ارف</w:t>
      </w:r>
      <w:r w:rsidR="00F512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عْ د</w:t>
      </w:r>
      <w:r w:rsidR="00F512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ر</w:t>
      </w:r>
      <w:r w:rsidR="00F512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ج</w:t>
      </w:r>
      <w:r w:rsidR="00F5122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َ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اتِهم</w:t>
      </w:r>
      <w:r w:rsidR="0083484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رَّبَّنَا إِنَّنَا سَمِعْنَا مُنَادِيًا يُنَادِي لِلإِيمَانِ أَنْ</w:t>
      </w:r>
      <w:r w:rsidR="0083484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آمِنُواْ بِرَبِّكُمْ فَآمَنَّا</w:t>
      </w:r>
      <w:r w:rsidR="0083484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رَبَّنَا فَاغْفِرْ لَنَا ذُنُوبَنَا وَكَفِّرْ</w:t>
      </w:r>
      <w:r w:rsidR="0083484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عَنَّا سَيِّئَاتِن</w:t>
      </w:r>
      <w:r w:rsid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َا وَتَوَفَّنَا مَعَ الأبْرَارِ</w:t>
      </w:r>
      <w:r w:rsidR="0083484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رَبَّنَا وَآتِنَا مَا</w:t>
      </w:r>
      <w:r w:rsidR="0083484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34844">
        <w:rPr>
          <w:rFonts w:ascii="Traditional Arabic" w:hAnsi="Traditional Arabic" w:cs="Traditional Arabic"/>
          <w:color w:val="000000"/>
          <w:sz w:val="36"/>
          <w:szCs w:val="36"/>
          <w:rtl/>
        </w:rPr>
        <w:t>وَعَدتَّنَا عَلَى رُسُلِكَ وَلاَ تُخْزِنَا يَوْمَ الْقِيَامَةِ إِنَّكَ لاَتُخْلِفُ الْمِيعَادِ</w:t>
      </w:r>
      <w:r w:rsidRPr="00834844">
        <w:rPr>
          <w:rFonts w:ascii="Traditional Arabic" w:hAnsi="Traditional Arabic" w:cs="Traditional Arabic"/>
          <w:color w:val="000000"/>
          <w:sz w:val="36"/>
          <w:szCs w:val="36"/>
        </w:rPr>
        <w:t>.</w:t>
      </w:r>
    </w:p>
    <w:sectPr w:rsidR="007F0D8B" w:rsidRPr="00834844" w:rsidSect="001F42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2C1596"/>
    <w:multiLevelType w:val="multilevel"/>
    <w:tmpl w:val="8C0A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33"/>
    <w:rsid w:val="00001C7F"/>
    <w:rsid w:val="00027B7A"/>
    <w:rsid w:val="00031735"/>
    <w:rsid w:val="00090C92"/>
    <w:rsid w:val="000A0966"/>
    <w:rsid w:val="000B7792"/>
    <w:rsid w:val="000D5752"/>
    <w:rsid w:val="000F4AD7"/>
    <w:rsid w:val="001635C0"/>
    <w:rsid w:val="00175757"/>
    <w:rsid w:val="00190ACB"/>
    <w:rsid w:val="00196597"/>
    <w:rsid w:val="00197504"/>
    <w:rsid w:val="001A44A1"/>
    <w:rsid w:val="001A4F80"/>
    <w:rsid w:val="001A53FB"/>
    <w:rsid w:val="001B17E7"/>
    <w:rsid w:val="001D11D0"/>
    <w:rsid w:val="001D79B6"/>
    <w:rsid w:val="001E4883"/>
    <w:rsid w:val="001F4233"/>
    <w:rsid w:val="00214B46"/>
    <w:rsid w:val="00221C6D"/>
    <w:rsid w:val="0022382D"/>
    <w:rsid w:val="00227ACA"/>
    <w:rsid w:val="0024258C"/>
    <w:rsid w:val="00252BCF"/>
    <w:rsid w:val="00256FBF"/>
    <w:rsid w:val="002677F9"/>
    <w:rsid w:val="002710A3"/>
    <w:rsid w:val="002A1F14"/>
    <w:rsid w:val="002F206F"/>
    <w:rsid w:val="00341426"/>
    <w:rsid w:val="003854BE"/>
    <w:rsid w:val="003C0A94"/>
    <w:rsid w:val="003C27AC"/>
    <w:rsid w:val="003E0041"/>
    <w:rsid w:val="003F00D3"/>
    <w:rsid w:val="00414BCA"/>
    <w:rsid w:val="00446CE8"/>
    <w:rsid w:val="004B0E0D"/>
    <w:rsid w:val="004C116E"/>
    <w:rsid w:val="004E749F"/>
    <w:rsid w:val="004F498B"/>
    <w:rsid w:val="00502A35"/>
    <w:rsid w:val="005405D9"/>
    <w:rsid w:val="00543240"/>
    <w:rsid w:val="00557B47"/>
    <w:rsid w:val="0059553A"/>
    <w:rsid w:val="005B27B4"/>
    <w:rsid w:val="005D4890"/>
    <w:rsid w:val="005E36D7"/>
    <w:rsid w:val="00600EFB"/>
    <w:rsid w:val="00642514"/>
    <w:rsid w:val="006714A6"/>
    <w:rsid w:val="00690207"/>
    <w:rsid w:val="00692112"/>
    <w:rsid w:val="006A54D1"/>
    <w:rsid w:val="006A691F"/>
    <w:rsid w:val="007146D2"/>
    <w:rsid w:val="0072530B"/>
    <w:rsid w:val="00745D29"/>
    <w:rsid w:val="00765D8F"/>
    <w:rsid w:val="007B29D8"/>
    <w:rsid w:val="007E0345"/>
    <w:rsid w:val="007E2A2F"/>
    <w:rsid w:val="007E373C"/>
    <w:rsid w:val="007E7C8A"/>
    <w:rsid w:val="007F0D8B"/>
    <w:rsid w:val="007F21E9"/>
    <w:rsid w:val="00816C8A"/>
    <w:rsid w:val="00834844"/>
    <w:rsid w:val="0084117B"/>
    <w:rsid w:val="00865A7C"/>
    <w:rsid w:val="00894A2A"/>
    <w:rsid w:val="0089517C"/>
    <w:rsid w:val="008F07F5"/>
    <w:rsid w:val="0098459C"/>
    <w:rsid w:val="00994366"/>
    <w:rsid w:val="009A5E34"/>
    <w:rsid w:val="009A6457"/>
    <w:rsid w:val="009B03B4"/>
    <w:rsid w:val="009C0453"/>
    <w:rsid w:val="009F3AC9"/>
    <w:rsid w:val="00A2459A"/>
    <w:rsid w:val="00A44D0D"/>
    <w:rsid w:val="00A53B5D"/>
    <w:rsid w:val="00A559F1"/>
    <w:rsid w:val="00A70520"/>
    <w:rsid w:val="00A74158"/>
    <w:rsid w:val="00AB5722"/>
    <w:rsid w:val="00AC39CC"/>
    <w:rsid w:val="00B3314B"/>
    <w:rsid w:val="00B51972"/>
    <w:rsid w:val="00B95CB5"/>
    <w:rsid w:val="00BF2F4B"/>
    <w:rsid w:val="00BF4282"/>
    <w:rsid w:val="00BF518F"/>
    <w:rsid w:val="00BF5FA2"/>
    <w:rsid w:val="00BF6A80"/>
    <w:rsid w:val="00C56A49"/>
    <w:rsid w:val="00CA17F6"/>
    <w:rsid w:val="00CA57A8"/>
    <w:rsid w:val="00CA5C05"/>
    <w:rsid w:val="00CC701C"/>
    <w:rsid w:val="00CD5132"/>
    <w:rsid w:val="00D170F4"/>
    <w:rsid w:val="00D32908"/>
    <w:rsid w:val="00D56CED"/>
    <w:rsid w:val="00D6611E"/>
    <w:rsid w:val="00D6760A"/>
    <w:rsid w:val="00D67D48"/>
    <w:rsid w:val="00D733FA"/>
    <w:rsid w:val="00D75D31"/>
    <w:rsid w:val="00DE3750"/>
    <w:rsid w:val="00DE3B95"/>
    <w:rsid w:val="00E06A0B"/>
    <w:rsid w:val="00E50343"/>
    <w:rsid w:val="00E50F90"/>
    <w:rsid w:val="00E64818"/>
    <w:rsid w:val="00E75C41"/>
    <w:rsid w:val="00E75FB6"/>
    <w:rsid w:val="00E80E57"/>
    <w:rsid w:val="00E8307E"/>
    <w:rsid w:val="00ED2A71"/>
    <w:rsid w:val="00ED47E6"/>
    <w:rsid w:val="00EE04D6"/>
    <w:rsid w:val="00F51228"/>
    <w:rsid w:val="00F833A3"/>
    <w:rsid w:val="00F92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27060B"/>
  <w15:docId w15:val="{BBDD8A5E-F8E0-427A-BEC4-B603C9A9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517C"/>
    <w:rPr>
      <w:b/>
      <w:bCs/>
    </w:rPr>
  </w:style>
  <w:style w:type="paragraph" w:styleId="a4">
    <w:name w:val="Normal (Web)"/>
    <w:basedOn w:val="a"/>
    <w:uiPriority w:val="99"/>
    <w:semiHidden/>
    <w:unhideWhenUsed/>
    <w:rsid w:val="00D7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75FB6"/>
    <w:rPr>
      <w:b/>
      <w:bCs/>
      <w:i w:val="0"/>
      <w:iCs w:val="0"/>
    </w:rPr>
  </w:style>
  <w:style w:type="character" w:customStyle="1" w:styleId="st1">
    <w:name w:val="st1"/>
    <w:basedOn w:val="a0"/>
    <w:rsid w:val="00E75FB6"/>
  </w:style>
  <w:style w:type="character" w:customStyle="1" w:styleId="arabicsanad">
    <w:name w:val="arabic_sanad"/>
    <w:basedOn w:val="a0"/>
    <w:rsid w:val="00A2459A"/>
  </w:style>
  <w:style w:type="character" w:customStyle="1" w:styleId="arabictextdetails">
    <w:name w:val="arabic_text_details"/>
    <w:basedOn w:val="a0"/>
    <w:rsid w:val="00A2459A"/>
  </w:style>
  <w:style w:type="character" w:customStyle="1" w:styleId="edit-title">
    <w:name w:val="edit-title"/>
    <w:basedOn w:val="a0"/>
    <w:rsid w:val="005B27B4"/>
  </w:style>
  <w:style w:type="character" w:customStyle="1" w:styleId="search-keys1">
    <w:name w:val="search-keys1"/>
    <w:basedOn w:val="a0"/>
    <w:rsid w:val="005B27B4"/>
    <w:rPr>
      <w:color w:val="FF0000"/>
    </w:rPr>
  </w:style>
  <w:style w:type="paragraph" w:styleId="a6">
    <w:name w:val="No Spacing"/>
    <w:uiPriority w:val="1"/>
    <w:qFormat/>
    <w:rsid w:val="00E648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1432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04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dotted" w:sz="6" w:space="8" w:color="999999"/>
                    <w:right w:val="none" w:sz="0" w:space="0" w:color="auto"/>
                  </w:divBdr>
                  <w:divsChild>
                    <w:div w:id="28484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7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84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9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817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0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9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2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83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73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1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01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8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93780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861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854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74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497952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570849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87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1247</Words>
  <Characters>7108</Characters>
  <Application>Microsoft Office Word</Application>
  <DocSecurity>0</DocSecurity>
  <Lines>59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 S. Al-Hajri</dc:creator>
  <cp:lastModifiedBy>HP</cp:lastModifiedBy>
  <cp:revision>28</cp:revision>
  <cp:lastPrinted>2025-11-05T09:54:00Z</cp:lastPrinted>
  <dcterms:created xsi:type="dcterms:W3CDTF">2025-11-04T16:31:00Z</dcterms:created>
  <dcterms:modified xsi:type="dcterms:W3CDTF">2025-11-05T09:57:00Z</dcterms:modified>
</cp:coreProperties>
</file>