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1B4A80" w14:textId="6D33E0CF" w:rsidR="00F93B87" w:rsidRDefault="00F93B87" w:rsidP="00F93B8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ثمرات تعظيم الله</w:t>
      </w:r>
      <w:r w:rsidR="004E335B">
        <w:rPr>
          <w:rFonts w:ascii="Simplified Arabic" w:hAnsi="Simplified Arabic" w:cs="Simplified Arabic" w:hint="cs"/>
          <w:b/>
          <w:bCs/>
          <w:color w:val="00B050"/>
          <w:sz w:val="32"/>
          <w:szCs w:val="32"/>
          <w:rtl/>
        </w:rPr>
        <w:t xml:space="preserve"> تعالى</w:t>
      </w:r>
    </w:p>
    <w:p w14:paraId="7005E5FE" w14:textId="77777777" w:rsidR="00F93B87" w:rsidRDefault="00F93B87" w:rsidP="00F93B8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D5524C8" w14:textId="77777777" w:rsidR="00F93B87" w:rsidRDefault="00F93B87" w:rsidP="00F93B87">
      <w:pPr>
        <w:ind w:firstLine="720"/>
        <w:jc w:val="both"/>
        <w:rPr>
          <w:rFonts w:ascii="Simplified Arabic" w:hAnsi="Simplified Arabic" w:cs="Simplified Arabic"/>
          <w:sz w:val="32"/>
          <w:szCs w:val="32"/>
          <w:rtl/>
        </w:rPr>
      </w:pPr>
      <w:bookmarkStart w:id="0" w:name="_Hlk218153838"/>
      <w:r>
        <w:rPr>
          <w:rFonts w:ascii="Simplified Arabic" w:hAnsi="Simplified Arabic" w:cs="Simplified Arabic"/>
          <w:sz w:val="32"/>
          <w:szCs w:val="32"/>
          <w:rtl/>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w:t>
      </w:r>
      <w:r>
        <w:rPr>
          <w:rFonts w:ascii="Simplified Arabic" w:hAnsi="Simplified Arabic" w:cs="Simplified Arabic"/>
          <w:b/>
          <w:bCs/>
          <w:color w:val="C00000"/>
          <w:sz w:val="32"/>
          <w:szCs w:val="32"/>
          <w:rtl/>
        </w:rPr>
        <w:t>فَلِتَعْظِيمِ اللَّهِ تَعَالَى ثَمَرَاتٌ عَدِيدَةٌ، وَفَوَائِدُ كَثِيرَةٌ، مِنْ أَهَمِّهَا</w:t>
      </w:r>
      <w:r>
        <w:rPr>
          <w:rFonts w:ascii="Simplified Arabic" w:hAnsi="Simplified Arabic" w:cs="Simplified Arabic"/>
          <w:sz w:val="32"/>
          <w:szCs w:val="32"/>
          <w:rtl/>
        </w:rPr>
        <w:t>:</w:t>
      </w:r>
    </w:p>
    <w:p w14:paraId="3670C886"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تَحْقِيقُ التَّوْحِيدِ، وَإِخْلَاصُ الْعِبَادَةِ</w:t>
      </w:r>
      <w:r>
        <w:rPr>
          <w:rFonts w:ascii="Simplified Arabic" w:hAnsi="Simplified Arabic" w:cs="Simplified Arabic"/>
          <w:sz w:val="32"/>
          <w:szCs w:val="32"/>
          <w:rtl/>
        </w:rPr>
        <w:t>: وَذَلِكَ بِنَفْيِ الْأَنْدَادِ وَالشُّرَكَاءِ عَنِ اللَّهِ تَعَالَى، وَإِخْلَاصِ الْعِبَادَةِ لَهُ، فَمَتَى امْتَلَأَ قَلْبُ الْعَبْدِ مِنْ تَعْظِيمِ اللَّهِ؛ قَوِيَ إِيمَانُهُ، وَزَادَ يَقِينُهُ، وَوَحَّدَ مَعْبُودَهُ، وَأَخْلَصَ لَهُ عَمَلَهُ، فَالْإِيمَانُ بِاللَّهِ لَيْسَ مُجَرَّدَ الْمَعْرِفَةِ وَالْإِقْرَارِ وَالتَّصْدِيقِ؛ بَلْ تَسْتَلْزِمُ تَعْظِيمَ اللَّهِ تَعَالَى، وَمَحَبَّتَهُ، وَتَوْحِيدَهُ، وَالْإِخْلَاصَ لَهُ</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FC99B8B"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تَحْقِيقُ الْإِيمَانِ بِأَسْمَائِهِ وَصِفَاتِهِ، وَتَعْظِيمُهَا</w:t>
      </w:r>
      <w:r>
        <w:rPr>
          <w:rFonts w:ascii="Simplified Arabic" w:hAnsi="Simplified Arabic" w:cs="Simplified Arabic"/>
          <w:sz w:val="32"/>
          <w:szCs w:val="32"/>
          <w:rtl/>
        </w:rPr>
        <w:t>: وَذَلِكَ بِإِثْبَاتِ مَا أَثْبَتَهُ اللَّهُ تَعَالَى لِنَفْسِهِ، أَوْ أَثْبَتَهُ لَهُ رَسُولُهُ صَلَّى اللَّهُ عَلَيْهِ وَسَلَّمَ مِنَ الْأَسْمَاءِ وَالصِّفَاتِ، فَيَعْلَمُ يَقِينًا أَنَّ اللَّهَ جَلَّ فِي عُلَاهُ: {</w:t>
      </w:r>
      <w:r>
        <w:rPr>
          <w:rFonts w:cs="Simplified Arabic"/>
          <w:bCs/>
          <w:color w:val="00B050"/>
          <w:sz w:val="44"/>
          <w:szCs w:val="32"/>
          <w:rtl/>
        </w:rPr>
        <w:t>لَيْسَ كَمِثْلِهِ شَيْءٌ وَهُوَ السَّمِيعُ الْبَصِيرُ</w:t>
      </w:r>
      <w:r>
        <w:rPr>
          <w:rFonts w:ascii="Simplified Arabic" w:hAnsi="Simplified Arabic" w:cs="Simplified Arabic"/>
          <w:sz w:val="32"/>
          <w:szCs w:val="32"/>
          <w:rtl/>
        </w:rPr>
        <w:t>} الشُّورَى: 11]، وَأَنَّ لَهُ مِنَ الْأَسْمَاءِ أَحْسَنَهَا، وَمِنَ الصِّفَاتِ أَعْلَاهَا وَأَجَلَّهَا.</w:t>
      </w:r>
    </w:p>
    <w:p w14:paraId="1460D554"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فَمِنْ لَوَازِمِ تَعْظِيمِ اللَّهِ؛ تَعْظِيمُ أَسْمَائِهِ الْحُسْنَى، وَصِفَاتِهِ الْعُلَى، عَلَى الْوَجْهِ الَّذِي أَرَادَهُ اللَّهُ عَزَّ وَجَلَّ، دُونَ تَحْرِيفٍ وَتَشْبِيهٍ وَتَمْثِيلٍ وَتَعْطِيلٍ، وَكُلُّ مَنْ خَالَفَ فِي الْأَسْمَاءِ وَالصِّفَاتِ، وَفَسَّرَهَا عَلَى حَسَبِ هَوَاهُ - فَنَفَى، أَوْ أَوَّلَ، أَوْ أَخْرَجَهَا عَنْ فَحْوَاهَا؛ فَإِنَّهُ مَا قَدَرَ اللَّهَ تَعَالَى حَقَّ قَدْرِهِ، وَلَا عَظَّمَهُ حَقَّ تَعْظِيمِهِ</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1E4A2F9"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تَعْظِيمُ الْقُرْآنِ الْكَرِيمِ</w:t>
      </w:r>
      <w:r>
        <w:rPr>
          <w:rFonts w:ascii="Simplified Arabic" w:hAnsi="Simplified Arabic" w:cs="Simplified Arabic"/>
          <w:sz w:val="32"/>
          <w:szCs w:val="32"/>
          <w:rtl/>
        </w:rPr>
        <w:t xml:space="preserve">: وَذَلِكَ بِالِانْقِيَادِ لَهُ، وَالتَّسْلِيمِ لِآيَاتِهِ، وَالرِّضَى بِمَا فِيهِ، وَتِلَاوَتِهِ عَلَى الدَّوَامِ، وَتَدَبُّرِ آيَاتِهِ، وَالتَّفَكُّرِ فِيهَا، وَتَعَاهُدِهِ بِالْحِفْظِ، وَالْعَمَلِ بِمَضْمُونِهِ؛ فَيُحِلُّ حَلَالَهُ، وَيُحَرِّمُ حَرَامَهُ، وَيَتَحَاكَمُ إِلَيْهِ، وَيُكْرِمُ أَهْلَهُ وَحَمَلَتَهُ وَحُفَّاظَهُ. </w:t>
      </w:r>
    </w:p>
    <w:p w14:paraId="1B4D11C9"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الْقَيِّمِ رَحِمَهُ اللَّهُ: (الْقُرْآنُ كَلَامُ اللَّهِ، وَقَدْ تَجَلَّى اللَّهُ فِيهِ لِعِبَادِهِ بِصِفَاتِهِ؛ فَتَارَةً يَتَجَلَّى فِي ‌جِلْبَابِ ‌الْهَيْبَةِ وَالْعَظَمَةِ وَالْجَلَالِ، فَتَخْضَعُ الْأَعْنَاقُ، وَتَنْكَسِرُ النُّفُوسُ، وَتَخْشَعُ الْأَصْوَاتُ، وَيَذُوبُ الْكِبْرُ كَمَا يَذُوبُ الْمِلْحُ فِي الْمَاءِ)</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6B01200"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مَحَبَّةُ اللَّهِ، وَتَقْدِيمُ مَحَابِّهِ عَلَى كُلِّ الْمَحَابِّ</w:t>
      </w:r>
      <w:r>
        <w:rPr>
          <w:rFonts w:ascii="Simplified Arabic" w:hAnsi="Simplified Arabic" w:cs="Simplified Arabic"/>
          <w:sz w:val="32"/>
          <w:szCs w:val="32"/>
          <w:rtl/>
        </w:rPr>
        <w:t>: يَجِبُ أَنْ يُقَدِّمَ الْعَبْدُ مَحَبَّةَ اللَّهِ عَلَى كُلِّ مَحَبَّةٍ، وَطَاعَتَهُ عَلَى كُلِّ طَاعَةٍ؛ رَضِيَ مَنْ رَضِيَ وَسَخِطَ مَنْ سَخِطَ، وَالْحُبُّ التَّامُّ لِلَّهِ تَعَالَى يُوجِبُ الذُّلَّ وَالطَّاعَةَ، وَالِاسْتِسْلَامَ وَالِانْكِسَارَ</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يَحْيَى بْنُ مُعَاذٍ رَحِمَهُ اللَّهُ: (حَقِيقَةُ ‌الْمَحَبَّةِ: أَلَّا تَرَى شَيْئًا سِوَى مَحْبُوبِكَ، وَلَا تَرَى سِوَاهُ لَكَ نَاصِرًا وَلَا مُعِينًا، وَلَا تَسْتَغْنِيَ بِغَيْرِهِ عَنْهُ)</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BAF7CDD" w14:textId="77777777" w:rsidR="00F93B87" w:rsidRDefault="00F93B87" w:rsidP="00F93B87">
      <w:pPr>
        <w:ind w:left="720" w:firstLine="720"/>
        <w:jc w:val="both"/>
        <w:rPr>
          <w:rFonts w:ascii="Simplified Arabic" w:hAnsi="Simplified Arabic" w:cs="Simplified Arabic"/>
          <w:sz w:val="32"/>
          <w:szCs w:val="32"/>
          <w:rtl/>
        </w:rPr>
      </w:pPr>
      <w:r>
        <w:rPr>
          <w:rFonts w:ascii="Simplified Arabic" w:hAnsi="Simplified Arabic" w:cs="Simplified Arabic"/>
          <w:sz w:val="32"/>
          <w:szCs w:val="32"/>
          <w:rtl/>
        </w:rPr>
        <w:t>فَــلَــيْــتَــكَ ‌تَـحْــلُو وَالْحَيَاةُ مَــرِيْــرَةٌ ... وَلَيْتَكَ تَرْضَى وَالْأَنَامُ غِضَابُ</w:t>
      </w:r>
    </w:p>
    <w:p w14:paraId="765615A8" w14:textId="77777777" w:rsidR="00F93B87" w:rsidRDefault="00F93B87" w:rsidP="00F93B87">
      <w:pPr>
        <w:ind w:left="720" w:firstLine="720"/>
        <w:jc w:val="both"/>
        <w:rPr>
          <w:rFonts w:ascii="Simplified Arabic" w:hAnsi="Simplified Arabic" w:cs="Simplified Arabic"/>
          <w:sz w:val="32"/>
          <w:szCs w:val="32"/>
          <w:rtl/>
        </w:rPr>
      </w:pPr>
      <w:r>
        <w:rPr>
          <w:rFonts w:ascii="Simplified Arabic" w:hAnsi="Simplified Arabic" w:cs="Simplified Arabic"/>
          <w:sz w:val="32"/>
          <w:szCs w:val="32"/>
          <w:rtl/>
        </w:rPr>
        <w:t>وَلَيْتَ الَّذِي بَيْنِي وَبَيْنَكَ عَامِرٌ ... وَبَيْنِي وَبَيْنَ الْعَـالَـمِـيْنَ خَــرَابُ</w:t>
      </w:r>
    </w:p>
    <w:p w14:paraId="5F89B308" w14:textId="77777777" w:rsidR="00F93B87" w:rsidRDefault="00F93B87" w:rsidP="00F93B87">
      <w:pPr>
        <w:ind w:left="720" w:firstLine="720"/>
        <w:jc w:val="both"/>
        <w:rPr>
          <w:rFonts w:ascii="Simplified Arabic" w:hAnsi="Simplified Arabic" w:cs="Simplified Arabic"/>
          <w:sz w:val="32"/>
          <w:szCs w:val="32"/>
          <w:rtl/>
        </w:rPr>
      </w:pPr>
      <w:r>
        <w:rPr>
          <w:rFonts w:ascii="Simplified Arabic" w:hAnsi="Simplified Arabic" w:cs="Simplified Arabic"/>
          <w:sz w:val="32"/>
          <w:szCs w:val="32"/>
          <w:rtl/>
        </w:rPr>
        <w:t>‌إِذَا ‌صَحَّ ‌مِنْكَ ‌الْوُدُّ فَالْكُلُّ هَيِّنٌ ... وَكُلُّ الَّذِي فَوْقَ التُّرَابِ تُرَابُ</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0A6346A"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مَحَبَّةُ رَسُولِهِ صَلَّى اللَّهُ عَلَيْهِ وَسَلَّمَ، وَطَاعَتُهُ، وَتَعْظِيمُ سُنَّتِهِ</w:t>
      </w:r>
      <w:r>
        <w:rPr>
          <w:rFonts w:ascii="Simplified Arabic" w:hAnsi="Simplified Arabic" w:cs="Simplified Arabic"/>
          <w:sz w:val="32"/>
          <w:szCs w:val="32"/>
          <w:rtl/>
        </w:rPr>
        <w:t>: حُبُّ اللَّهِ لَيْسَ دَعْوَى بِاللِّسَانِ، وَلَا هُيَامًا بِالْوِجْدَانِ، إِلَّا أَنْ يُصَاحِبَهُ الِاتِّبَاعُ لِرَسُولِ اللَّهِ، وَالسَّيْرُ عَلَى هُدَاهُ، وَتَحْقِيقُ مَنْهَجِهِ فِي الْحَيَاةِ؛ كَمَا قَالَ تَعَالَى: {</w:t>
      </w:r>
      <w:r>
        <w:rPr>
          <w:rFonts w:cs="Simplified Arabic"/>
          <w:bCs/>
          <w:color w:val="00B050"/>
          <w:sz w:val="44"/>
          <w:szCs w:val="32"/>
          <w:rtl/>
        </w:rPr>
        <w:t>قُلْ إِنْ كُنْتُمْ تُحِبُّونَ اللَّهَ فَاتَّبِعُونِي يُحْبِبْكُمُ اللَّهُ وَيَغْفِرْ لَكُمْ ذُنُوبَكُمْ</w:t>
      </w:r>
      <w:r>
        <w:rPr>
          <w:rFonts w:ascii="Simplified Arabic" w:hAnsi="Simplified Arabic" w:cs="Simplified Arabic"/>
          <w:sz w:val="32"/>
          <w:szCs w:val="32"/>
          <w:rtl/>
        </w:rPr>
        <w:t>} [آلِ عِمْرَانَ: 31]، فَهَذِهِ الْآيَةُ جَمَعَتْ وُجُوبَ مَحَبَّةِ اللَّهِ، وَعَلَامَاتِهَا، وَنَتِيجَتَهَا، وَثَمَرَاتِهَا</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وَبِهَذِهِ الْآيَةِ يُوزَنُ جَمِيعُ الْخَلْقِ؛ فَعَلَى حَسَبِ حَظِّهِمْ مِنَ اتِّبَاعِ الرَّسُولِ يَكُونُ إِيمَانُهُمْ وَحُبُّهُمْ لِلَّهِ</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3359FAC"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فَالْآيَةُ حُجَّةٌ عَلَى أَهْلِ الدَّعْوَى فِي كُلِّ زَمَانٍ وَمَكَانٍ، فَمَا قِيمَةُ الدَّعْوَى الَّتِي يُكَذِّبُهَا الْعَمَلُ؟! وَكَيْفَ يَجْتَمِعُ الْحُبُّ مَعَ الْجَهْلِ بِالْمَحْبُوبِ، وَعَدَمِ الْعِنَايَةِ بِأَمْرِهِ وَنَهْيِهِ</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B3B692A"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مَحَبَّةُ اللَّهِ تَعَالَى لِلْمُعَظِّمِينَ</w:t>
      </w:r>
      <w:r>
        <w:rPr>
          <w:rFonts w:ascii="Simplified Arabic" w:hAnsi="Simplified Arabic" w:cs="Simplified Arabic"/>
          <w:sz w:val="32"/>
          <w:szCs w:val="32"/>
          <w:rtl/>
        </w:rPr>
        <w:t xml:space="preserve">: وَهَذِهِ مِنْ أَيْنَعِ الثِّمَارِ وَأَهَمِّهَا، إِذْ هِيَ مِلَاكُ الْخَيْرِ كُلِّهِ، قَالَ رَسُولُ اللَّهِ صَلَّى اللَّهُ عَلَيْهِ وَسَلَّمَ: </w:t>
      </w:r>
      <w:bookmarkStart w:id="1" w:name="_Hlk215662631"/>
      <w:r>
        <w:rPr>
          <w:rFonts w:ascii="Simplified Arabic" w:hAnsi="Simplified Arabic" w:cs="Simplified Arabic"/>
          <w:sz w:val="32"/>
          <w:szCs w:val="32"/>
          <w:rtl/>
        </w:rPr>
        <w:t>«</w:t>
      </w:r>
      <w:r>
        <w:rPr>
          <w:rFonts w:ascii="Simplified Arabic" w:hAnsi="Simplified Arabic" w:cs="Simplified Arabic"/>
          <w:b/>
          <w:bCs/>
          <w:sz w:val="32"/>
          <w:szCs w:val="32"/>
          <w:rtl/>
        </w:rPr>
        <w:t>إِذَا أَحَبَّ اللَّهُ عَبْدًا حَمَاهُ الدُّنْيَا</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كَمَا يَظَلُّ أَحَدُكُمْ يَحْمِي سَقِيمَهُ الْمَاءَ</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صَحِيحٌ - رَوَاهُ التِّرْمِذِيُّ. وَطَرِيقُ الْمَحَبَّةِ: </w:t>
      </w:r>
      <w:r>
        <w:rPr>
          <w:rFonts w:ascii="Simplified Arabic" w:hAnsi="Simplified Arabic" w:cs="Simplified Arabic"/>
          <w:sz w:val="32"/>
          <w:szCs w:val="32"/>
          <w:rtl/>
        </w:rPr>
        <w:lastRenderedPageBreak/>
        <w:t>جَاءَ فِي الْحَدِيثِ الْقُدْسِيِّ: «</w:t>
      </w:r>
      <w:r>
        <w:rPr>
          <w:rFonts w:ascii="Simplified Arabic" w:hAnsi="Simplified Arabic" w:cs="Simplified Arabic"/>
          <w:b/>
          <w:bCs/>
          <w:sz w:val="32"/>
          <w:szCs w:val="32"/>
          <w:rtl/>
        </w:rPr>
        <w:t>وَمَا يَزَالُ عَبْدِي يَتَقَرَّبُ إِلَىَّ بِالنَّوَافِلِ حَتَّى أُحِبَّهُ</w:t>
      </w:r>
      <w:r>
        <w:rPr>
          <w:rFonts w:ascii="Simplified Arabic" w:hAnsi="Simplified Arabic" w:cs="Simplified Arabic"/>
          <w:sz w:val="32"/>
          <w:szCs w:val="32"/>
          <w:rtl/>
        </w:rPr>
        <w:t>» رَوَاهُ الْبُخَارِيُّ. وَيَكْفِيهِ شَرَفًا؛ أَنْ يُنَادِيَ جِبْرِيلُ عَلَيْهِ السَّلَامُ - فِي السَّمَاءِ: «</w:t>
      </w:r>
      <w:r>
        <w:rPr>
          <w:rFonts w:ascii="Simplified Arabic" w:hAnsi="Simplified Arabic" w:cs="Simplified Arabic"/>
          <w:b/>
          <w:bCs/>
          <w:sz w:val="32"/>
          <w:szCs w:val="32"/>
          <w:rtl/>
        </w:rPr>
        <w:t>إِنَّ اللَّهَ يُحِبُّ فُلَانًا فَأَحِبُّوهُ، فَيُحِبُّهُ أَهْلُ السَّمَاءِ، ثُمَّ يُوضَعُ لَهُ الْقَبُولُ فِي الْأَرْضِ</w:t>
      </w:r>
      <w:r>
        <w:rPr>
          <w:rFonts w:ascii="Simplified Arabic" w:hAnsi="Simplified Arabic" w:cs="Simplified Arabic"/>
          <w:sz w:val="32"/>
          <w:szCs w:val="32"/>
          <w:rtl/>
        </w:rPr>
        <w:t>» رَوَاهُ الْبُخَارِيُّ وَمُسْلِمٌ.</w:t>
      </w:r>
    </w:p>
    <w:bookmarkEnd w:id="1"/>
    <w:p w14:paraId="313E6EBD"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خَشْيَةُ اللَّهِ، وَالتَّذَلُّلُ بَيْنَ يَدَيْهِ</w:t>
      </w:r>
      <w:r>
        <w:rPr>
          <w:rFonts w:ascii="Simplified Arabic" w:hAnsi="Simplified Arabic" w:cs="Simplified Arabic"/>
          <w:sz w:val="32"/>
          <w:szCs w:val="32"/>
          <w:rtl/>
        </w:rPr>
        <w:t>: وَهَذِهِ الثَّمَرَةُ مِنْ لَوَازِمِ التَّعْظِيمِ؛ لِذَا كَانَ النَّبِيُّ صَلَّى اللَّهُ عَلَيْهِ وَسَلَّمَ أَشَدَّ النَّاسِ خَشْيَةً لِلَّهِ، وَكَانَ يَتَعَبَّدُ لِلَّهِ تَعَالَى خَاضِعًا خَاشِعًا ذَلِيلًا حَتَّى تَتَفَطَّرَ قَدَمَاهُ، وَاللَّهُ تَعَالَى امْتَدَحَ مَنْ خَافَهُ فِي السِّرِّ وَالْعَلَنِ: {</w:t>
      </w:r>
      <w:r>
        <w:rPr>
          <w:rFonts w:cs="Simplified Arabic"/>
          <w:bCs/>
          <w:color w:val="00B050"/>
          <w:sz w:val="44"/>
          <w:szCs w:val="32"/>
          <w:rtl/>
        </w:rPr>
        <w:t>الَّذِينَ يَخْشَوْنَ رَبَّهُمْ بِالْغَيْبِ وَهُمْ مِنَ السَّاعَةِ مُشْفِقُونَ</w:t>
      </w:r>
      <w:r>
        <w:rPr>
          <w:rFonts w:ascii="Simplified Arabic" w:hAnsi="Simplified Arabic" w:cs="Simplified Arabic"/>
          <w:sz w:val="32"/>
          <w:szCs w:val="32"/>
          <w:rtl/>
        </w:rPr>
        <w:t>} [الْأَنْبِيَاءِ: 49].</w:t>
      </w:r>
    </w:p>
    <w:p w14:paraId="432B1383"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لُزُومُ الْحَيَاءِ مِنَ اللَّهِ تَعَالَى</w:t>
      </w:r>
      <w:r>
        <w:rPr>
          <w:rFonts w:ascii="Simplified Arabic" w:hAnsi="Simplified Arabic" w:cs="Simplified Arabic"/>
          <w:sz w:val="32"/>
          <w:szCs w:val="32"/>
          <w:rtl/>
        </w:rPr>
        <w:t>: لَا يُدْرِكُ هَذَا الْخُلُقَ الْعَظِيمَ إِلَّا مَنْ وَقَرَ فِي قَلْبِهِ تَعْظِيمُ الْخَالِقِ جَلَّ جَلَالُهُ، فَهُوَ ثَمَرَةٌ مِنْ ثَمَرَاتِهِ، فَالْعَبْدُ إِذَا عَظَّمَ خَالِقَهُ سُبْحَانَهُ اسْتَحَى مِنْهُ، فَالْحَيَاءُ فَضِيلَةٌ نَاشِئَةٌ عَنْ تَعْظِيمِ اللَّهِ تَعَالَى.</w:t>
      </w:r>
    </w:p>
    <w:p w14:paraId="66987409"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التَّلَذُّذُ بِالطَّاعَةِ، وَالْإِقْبَالُ عَلَيْهَا بِهِمَّةٍ وَنَشَاطٍ، وَفَرَحٍ وَسُرُورٍ</w:t>
      </w:r>
      <w:r>
        <w:rPr>
          <w:rFonts w:ascii="Simplified Arabic" w:hAnsi="Simplified Arabic" w:cs="Simplified Arabic"/>
          <w:sz w:val="32"/>
          <w:szCs w:val="32"/>
          <w:rtl/>
        </w:rPr>
        <w:t>: وَهَذَا عَاجِلُ بُشْرَى الْمُؤْمِنِ، وَجَنَّتُهُ فِي الدُّنْيَا، يَقُولُ ابْنُ الْقَيِّمِ رَحِمَهُ اللَّهُ: (قَالَ بَعْضُهُمْ: "إِنَّهُ لَتَمُرُّ بِالْقَلْبِ أَوْقَاتٌ أَقُولُ فِيهَا: إِنْ كَانَ أَهْلُ الْجَنَّةِ فِي مِثْلِ هَذَا؛ إِنَّهُمْ لَفِي عَيْشٍ طَيِّبٍ". وَقَالَ آخَرُ: "مَسَاكِينُ أَهْلِ الدُّنْيَا خَرَجُوا مِنْهَا؛ وَمَا ذَاقُوا أَطْيَبَ مَا فِيهَا"، قِيلَ لَهُ: وَمَا أَطْيَبُ مَا فِيهَا؟ قَالَ: "مَعْرِفَةُ اللَّهِ، وَمَحَبَّتُهُ، وَالْأُنْسُ بِقُرْبِهِ، وَالشَّوْقُ إِلَى لِقَائِهِ". وَلَيْسَ فِي الدُّنْيَا نَعِيمٌ يُشْبِهُ نَعِيمَ أَهْلِ الْجَنَّةِ إِلَّا هَذَا)</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1A8693F" w14:textId="77777777" w:rsidR="00F93B87" w:rsidRDefault="00F93B87" w:rsidP="00F93B8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4DA3F8C" w14:textId="77777777" w:rsidR="00F93B87" w:rsidRDefault="00F93B87" w:rsidP="00F93B87">
      <w:pPr>
        <w:ind w:firstLine="720"/>
        <w:rPr>
          <w:rFonts w:ascii="Simplified Arabic" w:hAnsi="Simplified Arabic"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ثَمَرَاتِ تَعْظِيمِ اللَّهِ تَعَالَى</w:t>
      </w:r>
      <w:r>
        <w:rPr>
          <w:rFonts w:ascii="Simplified Arabic" w:hAnsi="Simplified Arabic" w:cs="Simplified Arabic"/>
          <w:sz w:val="32"/>
          <w:szCs w:val="32"/>
          <w:rtl/>
        </w:rPr>
        <w:t xml:space="preserve">: </w:t>
      </w:r>
    </w:p>
    <w:p w14:paraId="33C4B767"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الْإِكْثَارُ مِنْ ذِكْرِ اللَّهِ تَعَالَى</w:t>
      </w:r>
      <w:r>
        <w:rPr>
          <w:rFonts w:ascii="Simplified Arabic" w:hAnsi="Simplified Arabic" w:cs="Simplified Arabic"/>
          <w:sz w:val="32"/>
          <w:szCs w:val="32"/>
          <w:rtl/>
        </w:rPr>
        <w:t>: فَيُصْبِحُ ذِكْرُ اللَّهِ تَعَالَى هُوَ شُغْلَهُ الشَّاغِلَ، وَعَمَلَهُ اللَّازِمَ، الَّذِي لَا يَقْوَى عَلَى فِرَاقِهِ وَتَرْكِهِ؛ مُسْتَجِيبًا لِأَمْرِ اللَّهِ تَعَالَى: {</w:t>
      </w:r>
      <w:r>
        <w:rPr>
          <w:rFonts w:cs="Simplified Arabic"/>
          <w:bCs/>
          <w:color w:val="00B050"/>
          <w:sz w:val="44"/>
          <w:szCs w:val="32"/>
          <w:rtl/>
        </w:rPr>
        <w:t>يَا أَيُّهَا الَّذِينَ آمَنُوا اذْكُرُوا اللَّهَ ذِكْرًا كَثِيرًا</w:t>
      </w:r>
      <w:r>
        <w:rPr>
          <w:rFonts w:ascii="Simplified Arabic" w:hAnsi="Simplified Arabic" w:cs="Simplified Arabic"/>
          <w:sz w:val="32"/>
          <w:szCs w:val="32"/>
          <w:rtl/>
        </w:rPr>
        <w:t>} [الْأَحْزَابِ: 41]، فَيَكُونُ مِنَ الَّذِينَ قَالَ اللَّهُ فِيهِمْ: {</w:t>
      </w:r>
      <w:r>
        <w:rPr>
          <w:rFonts w:cs="Simplified Arabic"/>
          <w:bCs/>
          <w:color w:val="00B050"/>
          <w:sz w:val="44"/>
          <w:szCs w:val="32"/>
          <w:rtl/>
        </w:rPr>
        <w:t>وَالذَّاكِرِينَ اللَّهَ كَثِيرًا وَالذَّاكِرَاتِ أَعَدَّ اللَّهُ لَهُمْ مَغْفِرَةً وَأَجْرًا عَظِيمًا</w:t>
      </w:r>
      <w:r>
        <w:rPr>
          <w:rFonts w:ascii="Simplified Arabic" w:hAnsi="Simplified Arabic" w:cs="Simplified Arabic"/>
          <w:sz w:val="32"/>
          <w:szCs w:val="32"/>
          <w:rtl/>
        </w:rPr>
        <w:t>} [الْأَحْزَابِ: 35].</w:t>
      </w:r>
    </w:p>
    <w:p w14:paraId="1CBCABB8"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صِدْقُ التَّوَكُّلِ عَلَى اللَّهِ، وَالِاسْتِعَانَةِ بِهِ، وَحُسْنُ الظَّنِّ بِهِ</w:t>
      </w:r>
      <w:r>
        <w:rPr>
          <w:rFonts w:ascii="Simplified Arabic" w:hAnsi="Simplified Arabic" w:cs="Simplified Arabic"/>
          <w:sz w:val="32"/>
          <w:szCs w:val="32"/>
          <w:rtl/>
        </w:rPr>
        <w:t xml:space="preserve">: وَهَذِهِ ثَمَرَةٌ مُهِمَّةٌ؛ بَلْ مِنْ أَجَلِّ ثَمَرَاتِ التَّعْظِيمِ، وَأَرْفَعِهَا؛ لِأَنَّ مُقَدِّرَ الْمَقَادِيرِ هُوَ اللَّهُ الْكَبِيرُ الْمُتَعَالِ، </w:t>
      </w:r>
      <w:r>
        <w:rPr>
          <w:rFonts w:ascii="Simplified Arabic" w:hAnsi="Simplified Arabic" w:cs="Simplified Arabic"/>
          <w:sz w:val="32"/>
          <w:szCs w:val="32"/>
          <w:rtl/>
        </w:rPr>
        <w:lastRenderedPageBreak/>
        <w:t xml:space="preserve">الْفَعَّالُ لِمَا يُرِيدُ، قَهَرَ كُلَّ شَيْءٍ بِكِبْرِيَائِهِ وَجَبَرُوتِهِ وَقُدْرَتِهِ، فَإِذَا تَأَمَّلَ الْعَبْدُ هَذِهِ الْمَعَانِيَ عَلِمَ عِلْمَ الْيَقِينِ؛ بِأَنَّ مَا قَدَّرَهُ اللَّهُ تَعَالَى كَائِنٌ، وَأَنَّ مَا كَتَبَهُ اللَّهُ هُوَ خَيْرٌ لَهُ حَتَّى لَوْ كَرِهَ ذَلِكَ، فَيَثْبُتُ عِنْدَ الشَّدَائِدِ وَالْمِحَنِ، وَيَرْضَى بِمَا قَدَّرَهُ اللَّهُ، وَيُحْسِنُ ظَنَّهُ بِرَبِّهِ. </w:t>
      </w:r>
    </w:p>
    <w:p w14:paraId="0D148402"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اتِّقَاءُ الذُّنُوبِ وَالْمَعَاصِي</w:t>
      </w:r>
      <w:r>
        <w:rPr>
          <w:rFonts w:ascii="Simplified Arabic" w:hAnsi="Simplified Arabic" w:cs="Simplified Arabic"/>
          <w:sz w:val="32"/>
          <w:szCs w:val="32"/>
          <w:rtl/>
        </w:rPr>
        <w:t>: فَإِنَّ الذُّنُوبَ وَالْمَعَاصِيَ ‌تُضْعِفُ ‌فِي ‌الْقَلْبِ تَعْظِيمَ الرَّبِّ، وَفِي ذَلِكَ يَقُولُ ابْنُ الْقَيِّمِ رَحِمَهُ اللَّهُ: (فَإِنَّ عَظَمَةَ اللَّهِ تَعَالَى وَجَلَالَهُ فِي قَلْبِ الْعَبْدِ تَقْتَضِي تَعْظِيمَ حُرُمَاتِهِ، وَتَعْظِيمُ حُرُمَاتِهِ يَحُولُ بَيْنَهُ وَبَيْنَ الذُّنُوبِ، وَالْمُتَجَرِّئُونَ عَلَى مَعَاصِيهِ مَا قَدَرُوا اللَّهَ حَقَّ قَدْرِهِ، وَكَيْفَ يَقْدِرُهُ حَقَّ قَدْرِهِ، أَوْ يُعَظِّمُهُ وَيُكَبِّرُهُ، وَيَرْجُو وَقَارَهُ وَيُجِلُّهُ؛ مَنْ يَهُونُ عَلَيْهِ أَمْرُهُ وَنَهْيُهُ؟ هَذَا مِنْ أَمْحَلِ الْمُحَالِ، وَأَبَيْنِ الْبَاطِلِ، وَكَفَى بِالْعَاصِي عُقُوبَةً أَنْ يَضْمَحِلَّ مِنْ قَلْبِهِ تَعْظِيمُ اللَّهِ جَلَّ جَلَالُهُ، وَتَعْظِيمُ حُرُمَاتِهِ، وَيَهُونُ عَلَيْهِ حَقُّهُ)</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718E780"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قَبُولُ الْأَعْمَالِ</w:t>
      </w:r>
      <w:r>
        <w:rPr>
          <w:rFonts w:ascii="Simplified Arabic" w:hAnsi="Simplified Arabic" w:cs="Simplified Arabic"/>
          <w:sz w:val="32"/>
          <w:szCs w:val="32"/>
          <w:rtl/>
        </w:rPr>
        <w:t>: وَهِيَ مِنْ أَهَمِّ الثِّمَارِ الْمُدَّخَرَةِ لِلْعَبْدِ يَوْمَ الْقِيَامَةِ، قَالَ تَعَالَى {</w:t>
      </w:r>
      <w:r>
        <w:rPr>
          <w:rFonts w:cs="Simplified Arabic"/>
          <w:bCs/>
          <w:color w:val="00B050"/>
          <w:sz w:val="44"/>
          <w:szCs w:val="32"/>
          <w:rtl/>
        </w:rPr>
        <w:t>إِنَّمَا يَتَقَبَّلُ اللَّهُ مِنَ الْمُتَّقِينَ</w:t>
      </w:r>
      <w:r>
        <w:rPr>
          <w:rFonts w:ascii="Simplified Arabic" w:hAnsi="Simplified Arabic" w:cs="Simplified Arabic"/>
          <w:sz w:val="32"/>
          <w:szCs w:val="32"/>
          <w:rtl/>
        </w:rPr>
        <w:t>} [الْمَائِدَةِ: 27]</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color w:val="C00000"/>
          <w:sz w:val="32"/>
          <w:szCs w:val="32"/>
          <w:rtl/>
        </w:rPr>
        <w:t xml:space="preserve"> وَالْمُتَّقِي</w:t>
      </w:r>
      <w:r>
        <w:rPr>
          <w:rFonts w:ascii="Simplified Arabic" w:hAnsi="Simplified Arabic" w:cs="Simplified Arabic"/>
          <w:sz w:val="32"/>
          <w:szCs w:val="32"/>
          <w:rtl/>
        </w:rPr>
        <w:t>: هُوَ مَنْ صَلُحَتْ سَرِيرَتُهُ، وَامْتَلَأَ قَلْبُهُ مِنْ مَحَبَّةِ اللَّهِ، وَتَعْظِيمِهِ، وَخَوْفِهِ، وَرَجَائِهِ، وَالْإِخْلَاصِ لَهُ، وَالِانْقِيَادِ لِشَرْعِهِ، فَمَنْ قَبِلَ اللَّهُ تَعَالَى عَمَلَهُ؛ حَلَّ عَلَيْهِ رِضْوَانُهُ، وَأَدْخَلَهُ جَنَّتَهُ، وَمَتَّعَهُ بِأَنْوَاعِ النَّعِيمِ الْأَبَدِيِّ، قَالَ تَعَالَى: {</w:t>
      </w:r>
      <w:r>
        <w:rPr>
          <w:rFonts w:cs="Simplified Arabic"/>
          <w:bCs/>
          <w:color w:val="00B050"/>
          <w:sz w:val="44"/>
          <w:szCs w:val="32"/>
          <w:rtl/>
        </w:rPr>
        <w:t>تِلْكَ الْجَنَّةُ الَّتِي نُورِثُ مِنْ عِبَادِنَا مَنْ كَانَ تَقِيًّا</w:t>
      </w:r>
      <w:r>
        <w:rPr>
          <w:rFonts w:ascii="Simplified Arabic" w:hAnsi="Simplified Arabic" w:cs="Simplified Arabic"/>
          <w:sz w:val="32"/>
          <w:szCs w:val="32"/>
          <w:rtl/>
        </w:rPr>
        <w:t>} [مَرْيَمَ: 63].</w:t>
      </w:r>
    </w:p>
    <w:p w14:paraId="4176067C" w14:textId="77777777" w:rsidR="00F93B87" w:rsidRDefault="00F93B87" w:rsidP="00F93B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سَلَامَةُ الْمُجْتَمَعِ وَأَمْنُهُ</w:t>
      </w:r>
      <w:r>
        <w:rPr>
          <w:rFonts w:ascii="Simplified Arabic" w:hAnsi="Simplified Arabic" w:cs="Simplified Arabic"/>
          <w:sz w:val="32"/>
          <w:szCs w:val="32"/>
          <w:rtl/>
        </w:rPr>
        <w:t>: الْمُجْتَمَعُ الْآمِنُ يَقُومُ عَلَى الْأُخُوَّةِ الْإِيمَانِيَّةِ وَالتَّرَابُطِ بَيْنَ أَفْرَادِهِ؛ وَلِهَذَا آخَى النَّبِيُّ صَلَّى اللَّهُ عَلَيْهِ وَسَلَّمَ بَيْنَ الْمُهَاجِرِينَ وَالْأَنْصَارِ، فَأَثْمَرَتْ مُجْتَمَعًا صَالِحًا مُتَمَاسِكًا، وَحَلَّتِ الْأُلْفَةُ وَالْمَوَدَّةُ بَيْنَهُمْ، فَأَمِنَ الْمُجْتَمَعُ وَاسْتَقَرَّتْ أُمُورُهُ، قَالَ تَعَالَى: {</w:t>
      </w:r>
      <w:r>
        <w:rPr>
          <w:rFonts w:cs="Simplified Arabic"/>
          <w:bCs/>
          <w:color w:val="00B050"/>
          <w:sz w:val="44"/>
          <w:szCs w:val="32"/>
          <w:rtl/>
        </w:rPr>
        <w:t>الَّذِينَ آمَنُوا وَلَمْ يَلْبِسُوا إِيمَانَهُمْ بِظُلْمٍ أُولَئِكَ لَهُمُ الْأَمْنُ وَهُمْ مُهْتَدُونَ</w:t>
      </w:r>
      <w:r>
        <w:rPr>
          <w:rFonts w:ascii="Simplified Arabic" w:hAnsi="Simplified Arabic" w:cs="Simplified Arabic"/>
          <w:sz w:val="32"/>
          <w:szCs w:val="32"/>
          <w:rtl/>
        </w:rPr>
        <w:t>} [الْأَنْعَامِ: 82]. وَإِذَا فُقِدَتِ الْهِدَايَةُ وَالْأَمْنُ؛ حَلَّ مَحَلَّهُمَا الضَّلَالُ وَالْخَوْفُ وَالشَّقَاءُ</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bookmarkEnd w:id="0"/>
    </w:p>
    <w:p w14:paraId="33BD7FE0" w14:textId="3421C92D" w:rsidR="002977DB" w:rsidRPr="00B06CD4" w:rsidRDefault="002977DB" w:rsidP="00B06CD4">
      <w:pPr>
        <w:rPr>
          <w:rtl/>
        </w:rPr>
      </w:pPr>
    </w:p>
    <w:sectPr w:rsidR="002977DB" w:rsidRPr="00B06CD4"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6D45" w14:textId="77777777" w:rsidR="00A840C7" w:rsidRDefault="00A840C7" w:rsidP="00A840C7">
      <w:r>
        <w:separator/>
      </w:r>
    </w:p>
  </w:endnote>
  <w:endnote w:type="continuationSeparator" w:id="0">
    <w:p w14:paraId="0EDDC059" w14:textId="77777777" w:rsidR="00A840C7" w:rsidRDefault="00A840C7" w:rsidP="00A8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6D19" w14:textId="77777777" w:rsidR="00A840C7" w:rsidRDefault="00A840C7" w:rsidP="00A840C7">
      <w:r>
        <w:separator/>
      </w:r>
    </w:p>
  </w:footnote>
  <w:footnote w:type="continuationSeparator" w:id="0">
    <w:p w14:paraId="67428B7A" w14:textId="77777777" w:rsidR="00A840C7" w:rsidRDefault="00A840C7" w:rsidP="00A840C7">
      <w:r>
        <w:continuationSeparator/>
      </w:r>
    </w:p>
  </w:footnote>
  <w:footnote w:id="1">
    <w:p w14:paraId="67E39145"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تعظيم الله تعالى في هدايات القرآن الكريم، (ص165).</w:t>
      </w:r>
    </w:p>
  </w:footnote>
  <w:footnote w:id="2">
    <w:p w14:paraId="2048F62F" w14:textId="77777777" w:rsidR="00F93B87" w:rsidRDefault="00F93B87" w:rsidP="00F93B8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إعانة المستفيد بشرح كتاب التوحيد، د. صالح بن فوزان الفوزان (2/318)؛ مواقف الطوائف من توحيد الأسماء والصفات، د. محمد بن خليفة التميمي (ص41).</w:t>
      </w:r>
    </w:p>
  </w:footnote>
  <w:footnote w:id="3">
    <w:p w14:paraId="2A19350E"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الفوائد، (ص69).</w:t>
      </w:r>
    </w:p>
  </w:footnote>
  <w:footnote w:id="4">
    <w:p w14:paraId="2415149B"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مدارج السالكين، (2/286).</w:t>
      </w:r>
    </w:p>
  </w:footnote>
  <w:footnote w:id="5">
    <w:p w14:paraId="57C452D4" w14:textId="77777777" w:rsidR="00F93B87" w:rsidRDefault="00F93B87" w:rsidP="00F93B8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البيهقي في "شعب الإيمان"، (1/370)، (رقم419).</w:t>
      </w:r>
    </w:p>
  </w:footnote>
  <w:footnote w:id="6">
    <w:p w14:paraId="21AA64A9" w14:textId="77777777" w:rsidR="00F93B87" w:rsidRDefault="00F93B87" w:rsidP="00F93B87">
      <w:pPr>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انظر: الدر الفريد وبيت القصيد، (4/ 258)، (رقم4182).</w:t>
      </w:r>
    </w:p>
  </w:footnote>
  <w:footnote w:id="7">
    <w:p w14:paraId="20E4727A"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(ص128).</w:t>
      </w:r>
    </w:p>
  </w:footnote>
  <w:footnote w:id="8">
    <w:p w14:paraId="770865F1"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آل عمران، (1/193).</w:t>
      </w:r>
    </w:p>
  </w:footnote>
  <w:footnote w:id="9">
    <w:p w14:paraId="183BD486"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المنار، لمحمد رشيد رضا (3/234).</w:t>
      </w:r>
    </w:p>
  </w:footnote>
  <w:footnote w:id="10">
    <w:p w14:paraId="4A54E9D4" w14:textId="77777777" w:rsidR="00F93B87" w:rsidRDefault="00F93B87" w:rsidP="00F93B8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حَمَاهُ الدُّنْيَا</w:t>
      </w:r>
      <w:r>
        <w:rPr>
          <w:rFonts w:ascii="Simplified Arabic" w:hAnsi="Simplified Arabic" w:cs="Simplified Arabic"/>
          <w:rtl/>
        </w:rPr>
        <w:t xml:space="preserve">: أي: حَفِظَه من مال الدنيا، وما يَضُرُّ بِدِينه، ومَنَعَه عن الدنيا، ووَقَاه مِنْ أنْ يتلوَّث بِزِينَتِها؛ كي لا يمرض قلبُه بِداءِ مَحَبَّتِها. انظر: مرقاة المفاتيح، (8/3286). </w:t>
      </w:r>
    </w:p>
  </w:footnote>
  <w:footnote w:id="11">
    <w:p w14:paraId="369B38FE" w14:textId="77777777" w:rsidR="00F93B87" w:rsidRDefault="00F93B87" w:rsidP="00F93B8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يَحْمِي سَقِيمَهُ الْمَاءَ</w:t>
      </w:r>
      <w:r>
        <w:rPr>
          <w:rFonts w:ascii="Simplified Arabic" w:hAnsi="Simplified Arabic" w:cs="Simplified Arabic"/>
          <w:rtl/>
        </w:rPr>
        <w:t>: أي: مَرِيضَه المُسْتَسْقِي من الماء؛ كي لا يزيدَ مَرَضُه بِشُرْبِه. انظر: شرح المصابيح، لابن المَلَك (5/416).</w:t>
      </w:r>
    </w:p>
  </w:footnote>
  <w:footnote w:id="12">
    <w:p w14:paraId="7BE62CFB"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رسالة ابن القيم إلى أحد إخوانه، (ص30، 31).</w:t>
      </w:r>
    </w:p>
  </w:footnote>
  <w:footnote w:id="13">
    <w:p w14:paraId="485888AD" w14:textId="77777777" w:rsidR="00F93B87" w:rsidRDefault="00F93B87" w:rsidP="00F93B8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الجواب الكافي، (ص69).</w:t>
      </w:r>
    </w:p>
  </w:footnote>
  <w:footnote w:id="14">
    <w:p w14:paraId="0780397B" w14:textId="77777777" w:rsidR="00F93B87" w:rsidRDefault="00F93B87" w:rsidP="00F93B8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ابن تيمية رحمه الله: (تَنَازَعَ النَّاسُ فِي قَوْلِهِ: {</w:t>
      </w:r>
      <w:r>
        <w:rPr>
          <w:rFonts w:ascii="Simplified Arabic" w:hAnsi="Simplified Arabic" w:cs="Simplified Arabic"/>
          <w:b/>
          <w:bCs/>
          <w:color w:val="00B050"/>
          <w:sz w:val="20"/>
          <w:szCs w:val="20"/>
          <w:rtl/>
        </w:rPr>
        <w:t>إِنَّمَا يَتَقَبَّلُ اللَّهُ مِنَ الْمُتَّقِينَ</w:t>
      </w:r>
      <w:r>
        <w:rPr>
          <w:rFonts w:ascii="Simplified Arabic" w:hAnsi="Simplified Arabic" w:cs="Simplified Arabic"/>
          <w:sz w:val="20"/>
          <w:szCs w:val="20"/>
          <w:rtl/>
        </w:rPr>
        <w:t xml:space="preserve">} [المائدة: 27]. فَعَلَى قَوْلِ </w:t>
      </w:r>
      <w:r>
        <w:rPr>
          <w:rFonts w:ascii="Simplified Arabic" w:hAnsi="Simplified Arabic" w:cs="Simplified Arabic"/>
          <w:b/>
          <w:bCs/>
          <w:color w:val="C00000"/>
          <w:sz w:val="20"/>
          <w:szCs w:val="20"/>
          <w:rtl/>
        </w:rPr>
        <w:t>الْخَوَارِجِ وَالْمُعْتَزِلَةِ</w:t>
      </w:r>
      <w:r>
        <w:rPr>
          <w:rFonts w:ascii="Simplified Arabic" w:hAnsi="Simplified Arabic" w:cs="Simplified Arabic"/>
          <w:sz w:val="20"/>
          <w:szCs w:val="20"/>
          <w:rtl/>
        </w:rPr>
        <w:t xml:space="preserve">: لَا تُقْبَلُ حَسَنَةٌ إلَّا مِمَّنْ اتَّقَاهُ مُطْلَقًا، فَلَمْ يَأْتِ كَبِيرَةً، وَعِنْدَ </w:t>
      </w:r>
      <w:r>
        <w:rPr>
          <w:rFonts w:ascii="Simplified Arabic" w:hAnsi="Simplified Arabic" w:cs="Simplified Arabic"/>
          <w:b/>
          <w:bCs/>
          <w:color w:val="C00000"/>
          <w:sz w:val="20"/>
          <w:szCs w:val="20"/>
          <w:rtl/>
        </w:rPr>
        <w:t>الْمُرْجِئَةِ</w:t>
      </w:r>
      <w:r>
        <w:rPr>
          <w:rFonts w:ascii="Simplified Arabic" w:hAnsi="Simplified Arabic" w:cs="Simplified Arabic"/>
          <w:sz w:val="20"/>
          <w:szCs w:val="20"/>
          <w:rtl/>
        </w:rPr>
        <w:t xml:space="preserve">: إنَّمَا يَتَقَبَّلُ مِمَّنْ اتَّقَى الشِّرْكَ؛ فَجَعَلُوا أَهْلَ الْكَبَائِرِ دَاخِلِينَ فِي اسْمِ "الْمُتَّقِينَ". وَعِنْدَ </w:t>
      </w:r>
      <w:r>
        <w:rPr>
          <w:rFonts w:ascii="Simplified Arabic" w:hAnsi="Simplified Arabic" w:cs="Simplified Arabic"/>
          <w:b/>
          <w:bCs/>
          <w:color w:val="0070C0"/>
          <w:sz w:val="20"/>
          <w:szCs w:val="20"/>
          <w:rtl/>
        </w:rPr>
        <w:t>أَهْلِ السُّنَّةِ وَالْجَمَاعَةِ</w:t>
      </w:r>
      <w:r>
        <w:rPr>
          <w:rFonts w:ascii="Simplified Arabic" w:hAnsi="Simplified Arabic" w:cs="Simplified Arabic"/>
          <w:sz w:val="20"/>
          <w:szCs w:val="20"/>
          <w:rtl/>
        </w:rPr>
        <w:t>: يُتَقَبَّلُ الْعَمَلُ مِمَّنْ اتَّقَى اللَّهَ فِيهِ فَعَمِلَهُ خَالِصًا لِلَّهِ، مُوَافِقًا لِأَمْرِ اللَّهِ؛ فَمَنْ اتَّقَاهُ فِي عَمَلٍ تَقَبَّلَهُ مِنْهُ - وَإِنْ كَانَ عَاصِيًا فِي غَيْرِهِ، وَمَنْ لَمْ يَتَّقِهِ فِيهِ لَمْ يَتَقَبَّلْهُ مِنْهُ - وَإِنْ كَانَ مُطِيعًا فِي غَيْرِهِ). مجموع الفتاوى، (5/277،278).</w:t>
      </w:r>
    </w:p>
  </w:footnote>
  <w:footnote w:id="15">
    <w:p w14:paraId="5D29D4FC" w14:textId="77777777" w:rsidR="00F93B87" w:rsidRDefault="00F93B87" w:rsidP="00F93B8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(ص263).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0D"/>
    <w:rsid w:val="00003214"/>
    <w:rsid w:val="00005A17"/>
    <w:rsid w:val="000123C3"/>
    <w:rsid w:val="000138C3"/>
    <w:rsid w:val="00020F0C"/>
    <w:rsid w:val="00022D14"/>
    <w:rsid w:val="00025656"/>
    <w:rsid w:val="00040C1C"/>
    <w:rsid w:val="00041693"/>
    <w:rsid w:val="00043B11"/>
    <w:rsid w:val="000444EA"/>
    <w:rsid w:val="00067811"/>
    <w:rsid w:val="0007458C"/>
    <w:rsid w:val="000766C9"/>
    <w:rsid w:val="000849AA"/>
    <w:rsid w:val="000A1953"/>
    <w:rsid w:val="000A2467"/>
    <w:rsid w:val="000B5B9A"/>
    <w:rsid w:val="000B7C92"/>
    <w:rsid w:val="000C0935"/>
    <w:rsid w:val="000D01E3"/>
    <w:rsid w:val="000E5D78"/>
    <w:rsid w:val="00100E83"/>
    <w:rsid w:val="00103272"/>
    <w:rsid w:val="001138D0"/>
    <w:rsid w:val="001153D8"/>
    <w:rsid w:val="00125D9F"/>
    <w:rsid w:val="00130CDB"/>
    <w:rsid w:val="00136A03"/>
    <w:rsid w:val="00141694"/>
    <w:rsid w:val="0014432D"/>
    <w:rsid w:val="001509E7"/>
    <w:rsid w:val="0015795C"/>
    <w:rsid w:val="00162144"/>
    <w:rsid w:val="00175F9D"/>
    <w:rsid w:val="00177D5A"/>
    <w:rsid w:val="001A4639"/>
    <w:rsid w:val="001A5144"/>
    <w:rsid w:val="001A6CF5"/>
    <w:rsid w:val="001B23DA"/>
    <w:rsid w:val="001B3F24"/>
    <w:rsid w:val="001B669A"/>
    <w:rsid w:val="001C2E6E"/>
    <w:rsid w:val="001E32A2"/>
    <w:rsid w:val="001F2840"/>
    <w:rsid w:val="001F480E"/>
    <w:rsid w:val="00204B13"/>
    <w:rsid w:val="00233C89"/>
    <w:rsid w:val="002450C3"/>
    <w:rsid w:val="0026180B"/>
    <w:rsid w:val="00264681"/>
    <w:rsid w:val="00276BB4"/>
    <w:rsid w:val="002802B3"/>
    <w:rsid w:val="0028582C"/>
    <w:rsid w:val="00286113"/>
    <w:rsid w:val="002977DB"/>
    <w:rsid w:val="002A5E13"/>
    <w:rsid w:val="002C49BC"/>
    <w:rsid w:val="002D68C9"/>
    <w:rsid w:val="00311968"/>
    <w:rsid w:val="00313266"/>
    <w:rsid w:val="00315336"/>
    <w:rsid w:val="00326436"/>
    <w:rsid w:val="003302FA"/>
    <w:rsid w:val="0035177A"/>
    <w:rsid w:val="00364EE0"/>
    <w:rsid w:val="003736E9"/>
    <w:rsid w:val="00381A5F"/>
    <w:rsid w:val="003939E6"/>
    <w:rsid w:val="003964C6"/>
    <w:rsid w:val="003B1BDD"/>
    <w:rsid w:val="003C324B"/>
    <w:rsid w:val="003D1175"/>
    <w:rsid w:val="003F655D"/>
    <w:rsid w:val="00415E2C"/>
    <w:rsid w:val="0043288A"/>
    <w:rsid w:val="00442769"/>
    <w:rsid w:val="004662CA"/>
    <w:rsid w:val="004767EA"/>
    <w:rsid w:val="00477483"/>
    <w:rsid w:val="004A2844"/>
    <w:rsid w:val="004A7E8C"/>
    <w:rsid w:val="004B50BD"/>
    <w:rsid w:val="004B52D6"/>
    <w:rsid w:val="004C21A1"/>
    <w:rsid w:val="004C4B6A"/>
    <w:rsid w:val="004C59E5"/>
    <w:rsid w:val="004C7797"/>
    <w:rsid w:val="004D2367"/>
    <w:rsid w:val="004E335B"/>
    <w:rsid w:val="004E5A8C"/>
    <w:rsid w:val="004E73A3"/>
    <w:rsid w:val="00520567"/>
    <w:rsid w:val="005313F6"/>
    <w:rsid w:val="0055349E"/>
    <w:rsid w:val="00553B98"/>
    <w:rsid w:val="0056047F"/>
    <w:rsid w:val="00566663"/>
    <w:rsid w:val="005853DD"/>
    <w:rsid w:val="005925C6"/>
    <w:rsid w:val="005952D2"/>
    <w:rsid w:val="005A3E9D"/>
    <w:rsid w:val="005B7802"/>
    <w:rsid w:val="005B7B54"/>
    <w:rsid w:val="005C0F8A"/>
    <w:rsid w:val="005D2185"/>
    <w:rsid w:val="005E69ED"/>
    <w:rsid w:val="005F0007"/>
    <w:rsid w:val="005F4348"/>
    <w:rsid w:val="00626D5E"/>
    <w:rsid w:val="00633BBD"/>
    <w:rsid w:val="00643223"/>
    <w:rsid w:val="006443B2"/>
    <w:rsid w:val="00646FF8"/>
    <w:rsid w:val="00672FF9"/>
    <w:rsid w:val="006A35ED"/>
    <w:rsid w:val="006C1475"/>
    <w:rsid w:val="006C1FE4"/>
    <w:rsid w:val="006D2041"/>
    <w:rsid w:val="006E1FB9"/>
    <w:rsid w:val="006E4DE2"/>
    <w:rsid w:val="006F1D14"/>
    <w:rsid w:val="00703FE3"/>
    <w:rsid w:val="007074BE"/>
    <w:rsid w:val="007074E7"/>
    <w:rsid w:val="007163E7"/>
    <w:rsid w:val="0072586F"/>
    <w:rsid w:val="00731C89"/>
    <w:rsid w:val="007342B2"/>
    <w:rsid w:val="007404B7"/>
    <w:rsid w:val="00751066"/>
    <w:rsid w:val="00752353"/>
    <w:rsid w:val="007629DD"/>
    <w:rsid w:val="00764FC4"/>
    <w:rsid w:val="00770FBC"/>
    <w:rsid w:val="00773FE4"/>
    <w:rsid w:val="007850F7"/>
    <w:rsid w:val="00792272"/>
    <w:rsid w:val="007A16D5"/>
    <w:rsid w:val="007A5E76"/>
    <w:rsid w:val="007B5184"/>
    <w:rsid w:val="007D30D8"/>
    <w:rsid w:val="007E2BE8"/>
    <w:rsid w:val="00837E19"/>
    <w:rsid w:val="008459D5"/>
    <w:rsid w:val="00850659"/>
    <w:rsid w:val="00853FE6"/>
    <w:rsid w:val="00854446"/>
    <w:rsid w:val="00860494"/>
    <w:rsid w:val="008634DA"/>
    <w:rsid w:val="00876EC7"/>
    <w:rsid w:val="00894966"/>
    <w:rsid w:val="008A003C"/>
    <w:rsid w:val="008A0593"/>
    <w:rsid w:val="008C1CBD"/>
    <w:rsid w:val="008C661F"/>
    <w:rsid w:val="008C6820"/>
    <w:rsid w:val="008D2C48"/>
    <w:rsid w:val="008D7125"/>
    <w:rsid w:val="008E765E"/>
    <w:rsid w:val="008F6E2D"/>
    <w:rsid w:val="00902A18"/>
    <w:rsid w:val="0091322E"/>
    <w:rsid w:val="00917B4F"/>
    <w:rsid w:val="00921353"/>
    <w:rsid w:val="009216BF"/>
    <w:rsid w:val="00921A11"/>
    <w:rsid w:val="0092360C"/>
    <w:rsid w:val="009237BD"/>
    <w:rsid w:val="009433DF"/>
    <w:rsid w:val="00953198"/>
    <w:rsid w:val="00956A80"/>
    <w:rsid w:val="00957568"/>
    <w:rsid w:val="00965333"/>
    <w:rsid w:val="009A1C12"/>
    <w:rsid w:val="009A4F6D"/>
    <w:rsid w:val="009C7E34"/>
    <w:rsid w:val="009E3257"/>
    <w:rsid w:val="00A00B95"/>
    <w:rsid w:val="00A01AEE"/>
    <w:rsid w:val="00A044B6"/>
    <w:rsid w:val="00A10251"/>
    <w:rsid w:val="00A30FB6"/>
    <w:rsid w:val="00A40CA3"/>
    <w:rsid w:val="00A45048"/>
    <w:rsid w:val="00A45402"/>
    <w:rsid w:val="00A462EE"/>
    <w:rsid w:val="00A5317E"/>
    <w:rsid w:val="00A70DE4"/>
    <w:rsid w:val="00A840C7"/>
    <w:rsid w:val="00A8712E"/>
    <w:rsid w:val="00A93BA3"/>
    <w:rsid w:val="00A96908"/>
    <w:rsid w:val="00A97E69"/>
    <w:rsid w:val="00AA4BEA"/>
    <w:rsid w:val="00AB6EBC"/>
    <w:rsid w:val="00AB78F6"/>
    <w:rsid w:val="00AC4597"/>
    <w:rsid w:val="00AC788B"/>
    <w:rsid w:val="00AC78AE"/>
    <w:rsid w:val="00AD183E"/>
    <w:rsid w:val="00AE576E"/>
    <w:rsid w:val="00B06CD4"/>
    <w:rsid w:val="00B07511"/>
    <w:rsid w:val="00B12E94"/>
    <w:rsid w:val="00B17C49"/>
    <w:rsid w:val="00B60795"/>
    <w:rsid w:val="00B67C72"/>
    <w:rsid w:val="00B71C92"/>
    <w:rsid w:val="00B7225D"/>
    <w:rsid w:val="00B763E4"/>
    <w:rsid w:val="00B809D6"/>
    <w:rsid w:val="00B83F7E"/>
    <w:rsid w:val="00B84656"/>
    <w:rsid w:val="00B925ED"/>
    <w:rsid w:val="00BA4852"/>
    <w:rsid w:val="00BA554A"/>
    <w:rsid w:val="00BD36DD"/>
    <w:rsid w:val="00C142BE"/>
    <w:rsid w:val="00C14B1A"/>
    <w:rsid w:val="00C205E3"/>
    <w:rsid w:val="00C208BA"/>
    <w:rsid w:val="00C371BB"/>
    <w:rsid w:val="00C37529"/>
    <w:rsid w:val="00C406A7"/>
    <w:rsid w:val="00C74BA1"/>
    <w:rsid w:val="00C75CBB"/>
    <w:rsid w:val="00CA3971"/>
    <w:rsid w:val="00CB2225"/>
    <w:rsid w:val="00CB615E"/>
    <w:rsid w:val="00CC4BDB"/>
    <w:rsid w:val="00CD0D0D"/>
    <w:rsid w:val="00CD3AD7"/>
    <w:rsid w:val="00CD417A"/>
    <w:rsid w:val="00CD715E"/>
    <w:rsid w:val="00CE465A"/>
    <w:rsid w:val="00CF5EB4"/>
    <w:rsid w:val="00D14A39"/>
    <w:rsid w:val="00D1740A"/>
    <w:rsid w:val="00D2670A"/>
    <w:rsid w:val="00D26AA4"/>
    <w:rsid w:val="00D54050"/>
    <w:rsid w:val="00D56340"/>
    <w:rsid w:val="00D56E21"/>
    <w:rsid w:val="00D93BEC"/>
    <w:rsid w:val="00D96A70"/>
    <w:rsid w:val="00DA6081"/>
    <w:rsid w:val="00DB1728"/>
    <w:rsid w:val="00DB2BD2"/>
    <w:rsid w:val="00DB3282"/>
    <w:rsid w:val="00DB73EA"/>
    <w:rsid w:val="00DC2D12"/>
    <w:rsid w:val="00DC3193"/>
    <w:rsid w:val="00DE135B"/>
    <w:rsid w:val="00DF78DA"/>
    <w:rsid w:val="00E1416A"/>
    <w:rsid w:val="00E16AEA"/>
    <w:rsid w:val="00E21490"/>
    <w:rsid w:val="00E2312B"/>
    <w:rsid w:val="00E32157"/>
    <w:rsid w:val="00E435DA"/>
    <w:rsid w:val="00E47120"/>
    <w:rsid w:val="00E55B92"/>
    <w:rsid w:val="00E643D4"/>
    <w:rsid w:val="00E71BEE"/>
    <w:rsid w:val="00E80333"/>
    <w:rsid w:val="00E938F9"/>
    <w:rsid w:val="00E94C17"/>
    <w:rsid w:val="00EA01B8"/>
    <w:rsid w:val="00EA1C9A"/>
    <w:rsid w:val="00EA3304"/>
    <w:rsid w:val="00EA7CD8"/>
    <w:rsid w:val="00EB615B"/>
    <w:rsid w:val="00EB7DC6"/>
    <w:rsid w:val="00EC608C"/>
    <w:rsid w:val="00EE39CF"/>
    <w:rsid w:val="00EE7BD8"/>
    <w:rsid w:val="00EF075A"/>
    <w:rsid w:val="00F012A7"/>
    <w:rsid w:val="00F126C8"/>
    <w:rsid w:val="00F17F36"/>
    <w:rsid w:val="00F22060"/>
    <w:rsid w:val="00F22148"/>
    <w:rsid w:val="00F3151D"/>
    <w:rsid w:val="00F3326C"/>
    <w:rsid w:val="00F4313A"/>
    <w:rsid w:val="00F50D96"/>
    <w:rsid w:val="00F71257"/>
    <w:rsid w:val="00F7524A"/>
    <w:rsid w:val="00F83155"/>
    <w:rsid w:val="00F83593"/>
    <w:rsid w:val="00F858D9"/>
    <w:rsid w:val="00F86606"/>
    <w:rsid w:val="00F86849"/>
    <w:rsid w:val="00F92A9B"/>
    <w:rsid w:val="00F93B87"/>
    <w:rsid w:val="00F96713"/>
    <w:rsid w:val="00FC2DBD"/>
    <w:rsid w:val="00FF5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CCDE0D8"/>
  <w15:chartTrackingRefBased/>
  <w15:docId w15:val="{D7F7469F-D3EB-4C68-B2A7-18E9E15E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7D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CD0D0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CD0D0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CD0D0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CD0D0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CD0D0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CD0D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CD0D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CD0D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CD0D0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D0D0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D0D0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D0D0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D0D0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D0D0D"/>
    <w:rPr>
      <w:rFonts w:eastAsiaTheme="majorEastAsia" w:cstheme="majorBidi"/>
      <w:color w:val="2F5496" w:themeColor="accent1" w:themeShade="BF"/>
    </w:rPr>
  </w:style>
  <w:style w:type="character" w:customStyle="1" w:styleId="6Char">
    <w:name w:val="عنوان 6 Char"/>
    <w:basedOn w:val="a0"/>
    <w:link w:val="6"/>
    <w:uiPriority w:val="9"/>
    <w:semiHidden/>
    <w:rsid w:val="00CD0D0D"/>
    <w:rPr>
      <w:rFonts w:eastAsiaTheme="majorEastAsia" w:cstheme="majorBidi"/>
      <w:i/>
      <w:iCs/>
      <w:color w:val="595959" w:themeColor="text1" w:themeTint="A6"/>
    </w:rPr>
  </w:style>
  <w:style w:type="character" w:customStyle="1" w:styleId="7Char">
    <w:name w:val="عنوان 7 Char"/>
    <w:basedOn w:val="a0"/>
    <w:link w:val="7"/>
    <w:uiPriority w:val="9"/>
    <w:semiHidden/>
    <w:rsid w:val="00CD0D0D"/>
    <w:rPr>
      <w:rFonts w:eastAsiaTheme="majorEastAsia" w:cstheme="majorBidi"/>
      <w:color w:val="595959" w:themeColor="text1" w:themeTint="A6"/>
    </w:rPr>
  </w:style>
  <w:style w:type="character" w:customStyle="1" w:styleId="8Char">
    <w:name w:val="عنوان 8 Char"/>
    <w:basedOn w:val="a0"/>
    <w:link w:val="8"/>
    <w:uiPriority w:val="9"/>
    <w:semiHidden/>
    <w:rsid w:val="00CD0D0D"/>
    <w:rPr>
      <w:rFonts w:eastAsiaTheme="majorEastAsia" w:cstheme="majorBidi"/>
      <w:i/>
      <w:iCs/>
      <w:color w:val="272727" w:themeColor="text1" w:themeTint="D8"/>
    </w:rPr>
  </w:style>
  <w:style w:type="character" w:customStyle="1" w:styleId="9Char">
    <w:name w:val="عنوان 9 Char"/>
    <w:basedOn w:val="a0"/>
    <w:link w:val="9"/>
    <w:uiPriority w:val="9"/>
    <w:semiHidden/>
    <w:rsid w:val="00CD0D0D"/>
    <w:rPr>
      <w:rFonts w:eastAsiaTheme="majorEastAsia" w:cstheme="majorBidi"/>
      <w:color w:val="272727" w:themeColor="text1" w:themeTint="D8"/>
    </w:rPr>
  </w:style>
  <w:style w:type="paragraph" w:styleId="a3">
    <w:name w:val="Title"/>
    <w:basedOn w:val="a"/>
    <w:next w:val="a"/>
    <w:link w:val="Char"/>
    <w:uiPriority w:val="10"/>
    <w:qFormat/>
    <w:rsid w:val="00CD0D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CD0D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D0D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CD0D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D0D0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CD0D0D"/>
    <w:rPr>
      <w:i/>
      <w:iCs/>
      <w:color w:val="404040" w:themeColor="text1" w:themeTint="BF"/>
    </w:rPr>
  </w:style>
  <w:style w:type="paragraph" w:styleId="a6">
    <w:name w:val="List Paragraph"/>
    <w:basedOn w:val="a"/>
    <w:uiPriority w:val="34"/>
    <w:qFormat/>
    <w:rsid w:val="00CD0D0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CD0D0D"/>
    <w:rPr>
      <w:i/>
      <w:iCs/>
      <w:color w:val="2F5496" w:themeColor="accent1" w:themeShade="BF"/>
    </w:rPr>
  </w:style>
  <w:style w:type="paragraph" w:styleId="a8">
    <w:name w:val="Intense Quote"/>
    <w:basedOn w:val="a"/>
    <w:next w:val="a"/>
    <w:link w:val="Char2"/>
    <w:uiPriority w:val="30"/>
    <w:qFormat/>
    <w:rsid w:val="00CD0D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CD0D0D"/>
    <w:rPr>
      <w:i/>
      <w:iCs/>
      <w:color w:val="2F5496" w:themeColor="accent1" w:themeShade="BF"/>
    </w:rPr>
  </w:style>
  <w:style w:type="character" w:styleId="a9">
    <w:name w:val="Intense Reference"/>
    <w:basedOn w:val="a0"/>
    <w:uiPriority w:val="32"/>
    <w:qFormat/>
    <w:rsid w:val="00CD0D0D"/>
    <w:rPr>
      <w:b/>
      <w:bCs/>
      <w:smallCaps/>
      <w:color w:val="2F5496" w:themeColor="accent1" w:themeShade="BF"/>
      <w:spacing w:val="5"/>
    </w:rPr>
  </w:style>
  <w:style w:type="paragraph" w:styleId="aa">
    <w:name w:val="footnote text"/>
    <w:basedOn w:val="a"/>
    <w:link w:val="Char3"/>
    <w:uiPriority w:val="99"/>
    <w:semiHidden/>
    <w:unhideWhenUsed/>
    <w:rsid w:val="00A840C7"/>
    <w:rPr>
      <w:sz w:val="20"/>
      <w:szCs w:val="20"/>
    </w:rPr>
  </w:style>
  <w:style w:type="character" w:customStyle="1" w:styleId="Char3">
    <w:name w:val="نص حاشية سفلية Char"/>
    <w:basedOn w:val="a0"/>
    <w:link w:val="aa"/>
    <w:uiPriority w:val="99"/>
    <w:semiHidden/>
    <w:rsid w:val="00A840C7"/>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84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2033</TotalTime>
  <Pages>4</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307</cp:revision>
  <dcterms:created xsi:type="dcterms:W3CDTF">2025-12-30T07:31:00Z</dcterms:created>
  <dcterms:modified xsi:type="dcterms:W3CDTF">2026-01-01T19:33:00Z</dcterms:modified>
</cp:coreProperties>
</file>