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36D8" w14:textId="544A4D0E" w:rsidR="006C382D" w:rsidRPr="0041259F" w:rsidRDefault="0041259F" w:rsidP="00AA5121">
      <w:pPr>
        <w:jc w:val="center"/>
        <w:rPr>
          <w:rFonts w:ascii="Traditional Arabic" w:hAnsi="Traditional Arabic" w:cs="Traditional Arabic"/>
          <w:b/>
          <w:bCs/>
          <w:sz w:val="36"/>
          <w:szCs w:val="36"/>
          <w:rtl/>
        </w:rPr>
      </w:pPr>
      <w:r w:rsidRPr="0041259F">
        <w:rPr>
          <w:rFonts w:ascii="Traditional Arabic" w:hAnsi="Traditional Arabic" w:cs="Traditional Arabic"/>
          <w:b/>
          <w:bCs/>
          <w:sz w:val="36"/>
          <w:szCs w:val="36"/>
          <w:rtl/>
        </w:rPr>
        <w:t>الخطبة الأولى</w:t>
      </w:r>
    </w:p>
    <w:p w14:paraId="5645207D" w14:textId="0199FC3A" w:rsidR="002E6E84" w:rsidRDefault="002E6E84" w:rsidP="002E6E84">
      <w:pPr>
        <w:shd w:val="clear" w:color="auto" w:fill="FFFFFF"/>
        <w:spacing w:after="0" w:line="240" w:lineRule="auto"/>
        <w:jc w:val="both"/>
        <w:rPr>
          <w:rFonts w:ascii="Traditional Arabic" w:eastAsia="Times New Roman" w:hAnsi="Traditional Arabic" w:cs="Traditional Arabic"/>
          <w:color w:val="222222"/>
          <w:kern w:val="0"/>
          <w:sz w:val="36"/>
          <w:szCs w:val="36"/>
          <w:rtl/>
          <w14:ligatures w14:val="none"/>
        </w:rPr>
      </w:pPr>
      <w:r w:rsidRPr="00AC0530">
        <w:rPr>
          <w:rFonts w:ascii="Traditional Arabic" w:hAnsi="Traditional Arabic" w:cs="Traditional Arabic"/>
          <w:color w:val="2A2A2A"/>
          <w:sz w:val="36"/>
          <w:szCs w:val="36"/>
        </w:rPr>
        <w:t> </w:t>
      </w:r>
      <w:r w:rsidRPr="00212B29">
        <w:rPr>
          <w:rFonts w:ascii="Traditional Arabic" w:eastAsia="Times New Roman" w:hAnsi="Traditional Arabic" w:cs="Traditional Arabic"/>
          <w:color w:val="222222"/>
          <w:kern w:val="0"/>
          <w:sz w:val="36"/>
          <w:szCs w:val="36"/>
          <w:rtl/>
          <w14:ligatures w14:val="none"/>
        </w:rPr>
        <w:t xml:space="preserve">الحمدُ للهِ الذي مَنَّ على عِبادِه بمواسمِ الخيراتِ، ليغفرَ لهم الذُّنوبَ ويُكفِّرَ عنهم السَّيِّئاتِ، وليُضاعفَ لهم الأُجورَ ويَرفعَ الدَّرجاتِ، وأشهدُ أن لا إلهَ إلا اللهُ وحدَه لا شريكَ له، واسعُ العَطايا والهِباتِ، وأشهدُ أن محمداً عبدُه ورسولُه صلى اللهُ عليه وعلى </w:t>
      </w:r>
      <w:proofErr w:type="spellStart"/>
      <w:r w:rsidRPr="00212B29">
        <w:rPr>
          <w:rFonts w:ascii="Traditional Arabic" w:eastAsia="Times New Roman" w:hAnsi="Traditional Arabic" w:cs="Traditional Arabic"/>
          <w:color w:val="222222"/>
          <w:kern w:val="0"/>
          <w:sz w:val="36"/>
          <w:szCs w:val="36"/>
          <w:rtl/>
          <w14:ligatures w14:val="none"/>
        </w:rPr>
        <w:t>آلِه</w:t>
      </w:r>
      <w:proofErr w:type="spellEnd"/>
      <w:r w:rsidRPr="00212B29">
        <w:rPr>
          <w:rFonts w:ascii="Traditional Arabic" w:eastAsia="Times New Roman" w:hAnsi="Traditional Arabic" w:cs="Traditional Arabic"/>
          <w:color w:val="222222"/>
          <w:kern w:val="0"/>
          <w:sz w:val="36"/>
          <w:szCs w:val="36"/>
          <w:rtl/>
          <w14:ligatures w14:val="none"/>
        </w:rPr>
        <w:t xml:space="preserve"> وأصحابِه والتَّابعينَ لهم بإحسانٍ إلى يَومِ الدِّينِ، وسلَّمَ تسليماً </w:t>
      </w:r>
      <w:proofErr w:type="gramStart"/>
      <w:r w:rsidRPr="00212B29">
        <w:rPr>
          <w:rFonts w:ascii="Traditional Arabic" w:eastAsia="Times New Roman" w:hAnsi="Traditional Arabic" w:cs="Traditional Arabic"/>
          <w:color w:val="222222"/>
          <w:kern w:val="0"/>
          <w:sz w:val="36"/>
          <w:szCs w:val="36"/>
          <w:rtl/>
          <w14:ligatures w14:val="none"/>
        </w:rPr>
        <w:t>كثيراً .</w:t>
      </w:r>
      <w:proofErr w:type="gramEnd"/>
      <w:r w:rsidRPr="00212B29">
        <w:rPr>
          <w:rFonts w:ascii="Traditional Arabic" w:eastAsia="Times New Roman" w:hAnsi="Traditional Arabic" w:cs="Traditional Arabic"/>
          <w:color w:val="222222"/>
          <w:kern w:val="0"/>
          <w:sz w:val="36"/>
          <w:szCs w:val="36"/>
          <w:rtl/>
          <w14:ligatures w14:val="none"/>
        </w:rPr>
        <w:t>. أمَّا بعد:</w:t>
      </w:r>
      <w:r>
        <w:rPr>
          <w:rFonts w:ascii="Traditional Arabic" w:eastAsia="Times New Roman" w:hAnsi="Traditional Arabic" w:cs="Traditional Arabic" w:hint="cs"/>
          <w:color w:val="222222"/>
          <w:kern w:val="0"/>
          <w:sz w:val="36"/>
          <w:szCs w:val="36"/>
          <w:rtl/>
          <w14:ligatures w14:val="none"/>
        </w:rPr>
        <w:t xml:space="preserve"> </w:t>
      </w:r>
      <w:r w:rsidRPr="00212B29">
        <w:rPr>
          <w:rFonts w:ascii="Traditional Arabic" w:eastAsia="Times New Roman" w:hAnsi="Traditional Arabic" w:cs="Traditional Arabic"/>
          <w:color w:val="222222"/>
          <w:kern w:val="0"/>
          <w:sz w:val="36"/>
          <w:szCs w:val="36"/>
          <w:rtl/>
          <w14:ligatures w14:val="none"/>
        </w:rPr>
        <w:t xml:space="preserve">فأُوصِيكم ونفسي </w:t>
      </w:r>
      <w:r>
        <w:rPr>
          <w:rFonts w:ascii="Traditional Arabic" w:eastAsia="Times New Roman" w:hAnsi="Traditional Arabic" w:cs="Traditional Arabic" w:hint="cs"/>
          <w:color w:val="222222"/>
          <w:kern w:val="0"/>
          <w:sz w:val="36"/>
          <w:szCs w:val="36"/>
          <w:rtl/>
          <w14:ligatures w14:val="none"/>
        </w:rPr>
        <w:t xml:space="preserve">بتقوى الله </w:t>
      </w:r>
      <w:r w:rsidRPr="00212B29">
        <w:rPr>
          <w:rFonts w:ascii="Traditional Arabic" w:eastAsia="Times New Roman" w:hAnsi="Traditional Arabic" w:cs="Traditional Arabic"/>
          <w:color w:val="222222"/>
          <w:kern w:val="0"/>
          <w:sz w:val="36"/>
          <w:szCs w:val="36"/>
          <w:rtl/>
          <w14:ligatures w14:val="none"/>
        </w:rPr>
        <w:t xml:space="preserve">بما </w:t>
      </w:r>
      <w:r>
        <w:rPr>
          <w:rFonts w:ascii="Traditional Arabic" w:eastAsia="Times New Roman" w:hAnsi="Traditional Arabic" w:cs="Traditional Arabic" w:hint="cs"/>
          <w:color w:val="222222"/>
          <w:kern w:val="0"/>
          <w:sz w:val="36"/>
          <w:szCs w:val="36"/>
          <w:rtl/>
          <w14:ligatures w14:val="none"/>
        </w:rPr>
        <w:t>فهي وصية الله</w:t>
      </w:r>
      <w:r w:rsidRPr="00212B29">
        <w:rPr>
          <w:rFonts w:ascii="Traditional Arabic" w:eastAsia="Times New Roman" w:hAnsi="Traditional Arabic" w:cs="Traditional Arabic"/>
          <w:color w:val="222222"/>
          <w:kern w:val="0"/>
          <w:sz w:val="36"/>
          <w:szCs w:val="36"/>
          <w:rtl/>
          <w14:ligatures w14:val="none"/>
        </w:rPr>
        <w:t xml:space="preserve"> </w:t>
      </w:r>
      <w:r>
        <w:rPr>
          <w:rFonts w:ascii="Traditional Arabic" w:eastAsia="Times New Roman" w:hAnsi="Traditional Arabic" w:cs="Traditional Arabic" w:hint="cs"/>
          <w:color w:val="222222"/>
          <w:kern w:val="0"/>
          <w:sz w:val="36"/>
          <w:szCs w:val="36"/>
          <w:rtl/>
          <w14:ligatures w14:val="none"/>
        </w:rPr>
        <w:t>ل</w:t>
      </w:r>
      <w:r w:rsidRPr="00212B29">
        <w:rPr>
          <w:rFonts w:ascii="Traditional Arabic" w:eastAsia="Times New Roman" w:hAnsi="Traditional Arabic" w:cs="Traditional Arabic"/>
          <w:color w:val="222222"/>
          <w:kern w:val="0"/>
          <w:sz w:val="36"/>
          <w:szCs w:val="36"/>
          <w:rtl/>
          <w14:ligatures w14:val="none"/>
        </w:rPr>
        <w:t>لأولين والآخِرين.</w:t>
      </w:r>
      <w:r>
        <w:rPr>
          <w:rFonts w:ascii="Traditional Arabic" w:eastAsia="Times New Roman" w:hAnsi="Traditional Arabic" w:cs="Traditional Arabic" w:hint="cs"/>
          <w:color w:val="222222"/>
          <w:kern w:val="0"/>
          <w:sz w:val="36"/>
          <w:szCs w:val="36"/>
          <w:rtl/>
          <w14:ligatures w14:val="none"/>
        </w:rPr>
        <w:t xml:space="preserve"> </w:t>
      </w:r>
      <w:r w:rsidR="00903DC8" w:rsidRPr="005D1673">
        <w:rPr>
          <w:rFonts w:ascii="Traditional Arabic" w:hAnsi="Traditional Arabic" w:cs="Traditional Arabic"/>
          <w:color w:val="222222"/>
          <w:sz w:val="36"/>
          <w:szCs w:val="36"/>
          <w:rtl/>
        </w:rPr>
        <w:t>﴿</w:t>
      </w:r>
      <w:r w:rsidR="00903DC8" w:rsidRPr="008F60DA">
        <w:rPr>
          <w:rFonts w:ascii="Traditional Arabic" w:eastAsia="Times New Roman" w:hAnsi="Traditional Arabic" w:cs="Traditional Arabic"/>
          <w:b/>
          <w:bCs/>
          <w:color w:val="222222"/>
          <w:kern w:val="0"/>
          <w:sz w:val="36"/>
          <w:szCs w:val="36"/>
          <w:rtl/>
          <w14:ligatures w14:val="none"/>
        </w:rPr>
        <w:t>وَلَقَدْ وَصَّيْنَا الَّذِينَ أُوتُوا الْكِتَابَ مِنْ قَبْلِكُمْ وَإِيَّاكُمْ أَنِ اتَّقُوا اللَّهَ</w:t>
      </w:r>
      <w:r w:rsidR="00903DC8" w:rsidRPr="005D1673">
        <w:rPr>
          <w:rFonts w:ascii="Traditional Arabic" w:hAnsi="Traditional Arabic" w:cs="Traditional Arabic"/>
          <w:color w:val="222222"/>
          <w:sz w:val="36"/>
          <w:szCs w:val="36"/>
          <w:rtl/>
        </w:rPr>
        <w:t>﴾</w:t>
      </w:r>
    </w:p>
    <w:p w14:paraId="721C1E76" w14:textId="355FA227" w:rsidR="0041259F" w:rsidRPr="0041259F" w:rsidRDefault="0041259F" w:rsidP="005D1673">
      <w:pPr>
        <w:spacing w:after="180" w:line="240" w:lineRule="auto"/>
        <w:jc w:val="both"/>
        <w:rPr>
          <w:rFonts w:ascii="Traditional Arabic" w:eastAsia="Times New Roman" w:hAnsi="Traditional Arabic" w:cs="Traditional Arabic"/>
          <w:kern w:val="0"/>
          <w:sz w:val="36"/>
          <w:szCs w:val="36"/>
          <w:rtl/>
          <w14:ligatures w14:val="none"/>
        </w:rPr>
      </w:pPr>
      <w:r w:rsidRPr="0041259F">
        <w:rPr>
          <w:rFonts w:ascii="Traditional Arabic" w:eastAsia="Times New Roman" w:hAnsi="Traditional Arabic" w:cs="Traditional Arabic"/>
          <w:kern w:val="0"/>
          <w:sz w:val="36"/>
          <w:szCs w:val="36"/>
          <w:rtl/>
          <w14:ligatures w14:val="none"/>
        </w:rPr>
        <w:t>إخوةَ الإيمان…</w:t>
      </w:r>
      <w:r w:rsidR="00AA5121">
        <w:rPr>
          <w:rFonts w:ascii="Traditional Arabic" w:eastAsia="Times New Roman" w:hAnsi="Traditional Arabic" w:cs="Traditional Arabic" w:hint="cs"/>
          <w:kern w:val="0"/>
          <w:sz w:val="36"/>
          <w:szCs w:val="36"/>
          <w:rtl/>
          <w14:ligatures w14:val="none"/>
        </w:rPr>
        <w:t xml:space="preserve"> </w:t>
      </w:r>
      <w:r w:rsidRPr="0041259F">
        <w:rPr>
          <w:rFonts w:ascii="Traditional Arabic" w:eastAsia="Times New Roman" w:hAnsi="Traditional Arabic" w:cs="Traditional Arabic"/>
          <w:kern w:val="0"/>
          <w:sz w:val="36"/>
          <w:szCs w:val="36"/>
          <w:rtl/>
          <w14:ligatures w14:val="none"/>
        </w:rPr>
        <w:t>أظلَّكم شهرٌ تُفتَّح فيه أبوابُ الجِنانِ</w:t>
      </w:r>
      <w:r w:rsidR="00AA5121">
        <w:rPr>
          <w:rFonts w:ascii="Traditional Arabic" w:eastAsia="Times New Roman" w:hAnsi="Traditional Arabic" w:cs="Traditional Arabic" w:hint="cs"/>
          <w:kern w:val="0"/>
          <w:sz w:val="36"/>
          <w:szCs w:val="36"/>
          <w:rtl/>
          <w14:ligatures w14:val="none"/>
        </w:rPr>
        <w:t xml:space="preserve">، </w:t>
      </w:r>
      <w:r w:rsidRPr="0041259F">
        <w:rPr>
          <w:rFonts w:ascii="Traditional Arabic" w:eastAsia="Times New Roman" w:hAnsi="Traditional Arabic" w:cs="Traditional Arabic"/>
          <w:kern w:val="0"/>
          <w:sz w:val="36"/>
          <w:szCs w:val="36"/>
          <w:rtl/>
          <w14:ligatures w14:val="none"/>
        </w:rPr>
        <w:t xml:space="preserve">وتُوصَد فيه أبوابُ </w:t>
      </w:r>
      <w:r w:rsidR="00AA5121">
        <w:rPr>
          <w:rFonts w:ascii="Traditional Arabic" w:eastAsia="Times New Roman" w:hAnsi="Traditional Arabic" w:cs="Traditional Arabic" w:hint="cs"/>
          <w:kern w:val="0"/>
          <w:sz w:val="36"/>
          <w:szCs w:val="36"/>
          <w:rtl/>
          <w14:ligatures w14:val="none"/>
        </w:rPr>
        <w:t>النيران،</w:t>
      </w:r>
      <w:r w:rsidRPr="0041259F">
        <w:rPr>
          <w:rFonts w:ascii="Traditional Arabic" w:eastAsia="Times New Roman" w:hAnsi="Traditional Arabic" w:cs="Traditional Arabic"/>
          <w:kern w:val="0"/>
          <w:sz w:val="36"/>
          <w:szCs w:val="36"/>
          <w:rtl/>
          <w14:ligatures w14:val="none"/>
        </w:rPr>
        <w:t xml:space="preserve"> وتُكبَّل الشياطينُ فلا يبقى للغواية سلطانُها المعهود، ويصدح في أرجاء السماء نداءُ الرحمة: يا باغيَ الخيرِ أقبِل، ويا باغيَ الشرِّ أقصِر</w:t>
      </w:r>
      <w:r w:rsidR="005D1673">
        <w:rPr>
          <w:rFonts w:ascii="Traditional Arabic" w:eastAsia="Times New Roman" w:hAnsi="Traditional Arabic" w:cs="Traditional Arabic" w:hint="cs"/>
          <w:kern w:val="0"/>
          <w:sz w:val="36"/>
          <w:szCs w:val="36"/>
          <w:rtl/>
          <w14:ligatures w14:val="none"/>
        </w:rPr>
        <w:t xml:space="preserve">. </w:t>
      </w:r>
    </w:p>
    <w:p w14:paraId="3D353EA2" w14:textId="61175790" w:rsidR="0041259F" w:rsidRPr="005D1673" w:rsidRDefault="0041259F" w:rsidP="00AA5121">
      <w:pPr>
        <w:spacing w:after="180" w:line="240" w:lineRule="auto"/>
        <w:jc w:val="both"/>
        <w:rPr>
          <w:rFonts w:ascii="Traditional Arabic" w:eastAsia="Times New Roman" w:hAnsi="Traditional Arabic" w:cs="Traditional Arabic"/>
          <w:b/>
          <w:bCs/>
          <w:kern w:val="0"/>
          <w:sz w:val="36"/>
          <w:szCs w:val="36"/>
          <w:rtl/>
          <w14:ligatures w14:val="none"/>
        </w:rPr>
      </w:pPr>
      <w:r w:rsidRPr="0041259F">
        <w:rPr>
          <w:rFonts w:ascii="Traditional Arabic" w:eastAsia="Times New Roman" w:hAnsi="Traditional Arabic" w:cs="Traditional Arabic"/>
          <w:kern w:val="0"/>
          <w:sz w:val="36"/>
          <w:szCs w:val="36"/>
          <w:rtl/>
          <w14:ligatures w14:val="none"/>
        </w:rPr>
        <w:t xml:space="preserve">وفي هذا الموسم الإلهيّ تتدفّق غنائمُ ربِّ العالمين على المنيبين: ذنوبٌ يغمرها الغفران، وعيوبٌ يلفّها السِّتر، ورحماتٌ تنساب من الملك الغفّار، وعتقٌ يتجدّد في كلِّ يومٍ من النار. دعاءٌ يجد </w:t>
      </w:r>
      <w:r w:rsidR="005D1673">
        <w:rPr>
          <w:rFonts w:ascii="Traditional Arabic" w:eastAsia="Times New Roman" w:hAnsi="Traditional Arabic" w:cs="Traditional Arabic" w:hint="cs"/>
          <w:kern w:val="0"/>
          <w:sz w:val="36"/>
          <w:szCs w:val="36"/>
          <w:rtl/>
          <w14:ligatures w14:val="none"/>
        </w:rPr>
        <w:t>البابَ</w:t>
      </w:r>
      <w:r w:rsidRPr="0041259F">
        <w:rPr>
          <w:rFonts w:ascii="Traditional Arabic" w:eastAsia="Times New Roman" w:hAnsi="Traditional Arabic" w:cs="Traditional Arabic"/>
          <w:kern w:val="0"/>
          <w:sz w:val="36"/>
          <w:szCs w:val="36"/>
          <w:rtl/>
          <w14:ligatures w14:val="none"/>
        </w:rPr>
        <w:t xml:space="preserve"> مفتوحًا، ونفوسٌ تُقبل على الطاعة وقد طاب مسير</w:t>
      </w:r>
      <w:r w:rsidR="005D1673">
        <w:rPr>
          <w:rFonts w:ascii="Traditional Arabic" w:eastAsia="Times New Roman" w:hAnsi="Traditional Arabic" w:cs="Traditional Arabic" w:hint="cs"/>
          <w:kern w:val="0"/>
          <w:sz w:val="36"/>
          <w:szCs w:val="36"/>
          <w:rtl/>
          <w14:ligatures w14:val="none"/>
        </w:rPr>
        <w:t>ُ</w:t>
      </w:r>
      <w:r w:rsidRPr="0041259F">
        <w:rPr>
          <w:rFonts w:ascii="Traditional Arabic" w:eastAsia="Times New Roman" w:hAnsi="Traditional Arabic" w:cs="Traditional Arabic"/>
          <w:kern w:val="0"/>
          <w:sz w:val="36"/>
          <w:szCs w:val="36"/>
          <w:rtl/>
          <w14:ligatures w14:val="none"/>
        </w:rPr>
        <w:t>ها، وحسناتٌ تتكاثر، وسيئاتٌ تتناثر، حتى يكون رمضانُ جسرَ التطهير، وموسمَ التكفير، كما بشّر الصادق المصدوق ﷺ: «</w:t>
      </w:r>
      <w:r w:rsidRPr="005D1673">
        <w:rPr>
          <w:rFonts w:ascii="Traditional Arabic" w:eastAsia="Times New Roman" w:hAnsi="Traditional Arabic" w:cs="Traditional Arabic"/>
          <w:b/>
          <w:bCs/>
          <w:kern w:val="0"/>
          <w:sz w:val="36"/>
          <w:szCs w:val="36"/>
          <w:rtl/>
          <w14:ligatures w14:val="none"/>
        </w:rPr>
        <w:t>ورمضانُ إلى رمضانَ مكفِّراتٌ لما بينهما إذا اجتُنِبَتِ الكبائر».</w:t>
      </w:r>
    </w:p>
    <w:p w14:paraId="3D05CC60" w14:textId="34E20964" w:rsidR="0041259F" w:rsidRPr="0041259F" w:rsidRDefault="0041259F" w:rsidP="00AA5121">
      <w:pPr>
        <w:spacing w:after="0" w:line="240" w:lineRule="auto"/>
        <w:jc w:val="both"/>
        <w:rPr>
          <w:rFonts w:ascii="Traditional Arabic" w:eastAsia="Times New Roman" w:hAnsi="Traditional Arabic" w:cs="Traditional Arabic"/>
          <w:kern w:val="0"/>
          <w:sz w:val="36"/>
          <w:szCs w:val="36"/>
          <w:rtl/>
          <w14:ligatures w14:val="none"/>
        </w:rPr>
      </w:pPr>
      <w:r w:rsidRPr="0041259F">
        <w:rPr>
          <w:rFonts w:ascii="Traditional Arabic" w:eastAsia="Times New Roman" w:hAnsi="Traditional Arabic" w:cs="Traditional Arabic"/>
          <w:kern w:val="0"/>
          <w:sz w:val="36"/>
          <w:szCs w:val="36"/>
          <w:rtl/>
          <w14:ligatures w14:val="none"/>
        </w:rPr>
        <w:t>أقبل عليكم شهرُ رمضانَ، شهرُ الفضلِ والرضوان، وموسمُ التوبةِ والغفران، شهرٌ تُضاعف فيه الحسنات، وتُمحى السيئات، وتُشرع فيه أبوابُ الرجاء لكلِّ قلبٍ أنهكته الذنوب</w:t>
      </w:r>
      <w:r w:rsidR="00903DC8">
        <w:rPr>
          <w:rFonts w:ascii="Traditional Arabic" w:eastAsia="Times New Roman" w:hAnsi="Traditional Arabic" w:cs="Traditional Arabic" w:hint="cs"/>
          <w:kern w:val="0"/>
          <w:sz w:val="36"/>
          <w:szCs w:val="36"/>
          <w:rtl/>
          <w14:ligatures w14:val="none"/>
        </w:rPr>
        <w:t>ُ</w:t>
      </w:r>
      <w:r w:rsidRPr="0041259F">
        <w:rPr>
          <w:rFonts w:ascii="Traditional Arabic" w:eastAsia="Times New Roman" w:hAnsi="Traditional Arabic" w:cs="Traditional Arabic"/>
          <w:kern w:val="0"/>
          <w:sz w:val="36"/>
          <w:szCs w:val="36"/>
          <w:rtl/>
          <w14:ligatures w14:val="none"/>
        </w:rPr>
        <w:t xml:space="preserve"> وأثقلته ال</w:t>
      </w:r>
      <w:r w:rsidR="00903DC8">
        <w:rPr>
          <w:rFonts w:ascii="Traditional Arabic" w:eastAsia="Times New Roman" w:hAnsi="Traditional Arabic" w:cs="Traditional Arabic" w:hint="cs"/>
          <w:kern w:val="0"/>
          <w:sz w:val="36"/>
          <w:szCs w:val="36"/>
          <w:rtl/>
          <w14:ligatures w14:val="none"/>
        </w:rPr>
        <w:t>خطيئات</w:t>
      </w:r>
      <w:r w:rsidRPr="0041259F">
        <w:rPr>
          <w:rFonts w:ascii="Traditional Arabic" w:eastAsia="Times New Roman" w:hAnsi="Traditional Arabic" w:cs="Traditional Arabic"/>
          <w:kern w:val="0"/>
          <w:sz w:val="36"/>
          <w:szCs w:val="36"/>
          <w:rtl/>
          <w14:ligatures w14:val="none"/>
        </w:rPr>
        <w:t>. فهو نفحةٌ ربانية، ودعوةٌ صادقةٌ إلى مراجعة النفس، وفتح صفحةٍ جديدةٍ مع الله، يُقبل فيها العبدُ بقلبٍ خاشع، وعزمٍ صادق، وتوبةٍ نصوح.</w:t>
      </w:r>
      <w:r>
        <w:rPr>
          <w:rFonts w:ascii="Traditional Arabic" w:eastAsia="Times New Roman" w:hAnsi="Traditional Arabic" w:cs="Traditional Arabic" w:hint="cs"/>
          <w:kern w:val="0"/>
          <w:sz w:val="36"/>
          <w:szCs w:val="36"/>
          <w:rtl/>
          <w14:ligatures w14:val="none"/>
        </w:rPr>
        <w:t xml:space="preserve"> </w:t>
      </w:r>
      <w:r w:rsidRPr="0041259F">
        <w:rPr>
          <w:rFonts w:ascii="Traditional Arabic" w:eastAsia="Times New Roman" w:hAnsi="Traditional Arabic" w:cs="Traditional Arabic"/>
          <w:kern w:val="0"/>
          <w:sz w:val="36"/>
          <w:szCs w:val="36"/>
          <w:rtl/>
          <w14:ligatures w14:val="none"/>
        </w:rPr>
        <w:t>وقد بيَّن النبي ﷺ عظيمَ شأن</w:t>
      </w:r>
      <w:r w:rsidR="00903DC8">
        <w:rPr>
          <w:rFonts w:ascii="Traditional Arabic" w:eastAsia="Times New Roman" w:hAnsi="Traditional Arabic" w:cs="Traditional Arabic" w:hint="cs"/>
          <w:kern w:val="0"/>
          <w:sz w:val="36"/>
          <w:szCs w:val="36"/>
          <w:rtl/>
          <w14:ligatures w14:val="none"/>
        </w:rPr>
        <w:t>ِ</w:t>
      </w:r>
      <w:r w:rsidRPr="0041259F">
        <w:rPr>
          <w:rFonts w:ascii="Traditional Arabic" w:eastAsia="Times New Roman" w:hAnsi="Traditional Arabic" w:cs="Traditional Arabic"/>
          <w:kern w:val="0"/>
          <w:sz w:val="36"/>
          <w:szCs w:val="36"/>
          <w:rtl/>
          <w14:ligatures w14:val="none"/>
        </w:rPr>
        <w:t xml:space="preserve"> هذا الشهر، </w:t>
      </w:r>
      <w:r w:rsidR="00903DC8">
        <w:rPr>
          <w:rFonts w:ascii="Traditional Arabic" w:eastAsia="Times New Roman" w:hAnsi="Traditional Arabic" w:cs="Traditional Arabic" w:hint="cs"/>
          <w:kern w:val="0"/>
          <w:sz w:val="36"/>
          <w:szCs w:val="36"/>
          <w:rtl/>
          <w14:ligatures w14:val="none"/>
        </w:rPr>
        <w:t>بقوله</w:t>
      </w:r>
      <w:r w:rsidRPr="0041259F">
        <w:rPr>
          <w:rFonts w:ascii="Traditional Arabic" w:eastAsia="Times New Roman" w:hAnsi="Traditional Arabic" w:cs="Traditional Arabic"/>
          <w:kern w:val="0"/>
          <w:sz w:val="36"/>
          <w:szCs w:val="36"/>
          <w:rtl/>
          <w14:ligatures w14:val="none"/>
        </w:rPr>
        <w:t>: «</w:t>
      </w:r>
      <w:r w:rsidRPr="00903DC8">
        <w:rPr>
          <w:rFonts w:ascii="Traditional Arabic" w:eastAsia="Times New Roman" w:hAnsi="Traditional Arabic" w:cs="Traditional Arabic"/>
          <w:b/>
          <w:bCs/>
          <w:kern w:val="0"/>
          <w:sz w:val="36"/>
          <w:szCs w:val="36"/>
          <w:rtl/>
          <w14:ligatures w14:val="none"/>
        </w:rPr>
        <w:t>إذا دخل رمضان فُتِّحت أبوابُ الجنة، وغُلِّقت أبوابُ جهنم، وسُلْسِلَتِ الشياطين</w:t>
      </w:r>
      <w:r w:rsidRPr="0041259F">
        <w:rPr>
          <w:rFonts w:ascii="Traditional Arabic" w:eastAsia="Times New Roman" w:hAnsi="Traditional Arabic" w:cs="Traditional Arabic"/>
          <w:kern w:val="0"/>
          <w:sz w:val="36"/>
          <w:szCs w:val="36"/>
          <w:rtl/>
          <w14:ligatures w14:val="none"/>
        </w:rPr>
        <w:t>»؛ إيذانًا بأن الطريق إلى الله قد مُهِّد، وأن أبواب الرحمة قد فُتحت، وأن معوِّقات السير قد ضُيِّقت، فلا يبقى للعبد إلا أن يُقبل بقلبه، ويُجاهد نفسه، ويغتنم الفرصة قبل أن تنقضي.</w:t>
      </w:r>
    </w:p>
    <w:p w14:paraId="648E511B" w14:textId="46F22790" w:rsidR="0041259F" w:rsidRDefault="0041259F" w:rsidP="00AA5121">
      <w:pPr>
        <w:spacing w:after="180" w:line="240" w:lineRule="auto"/>
        <w:jc w:val="both"/>
        <w:rPr>
          <w:rFonts w:ascii="Traditional Arabic" w:eastAsia="Times New Roman" w:hAnsi="Traditional Arabic" w:cs="Traditional Arabic"/>
          <w:kern w:val="0"/>
          <w:sz w:val="36"/>
          <w:szCs w:val="36"/>
          <w:rtl/>
          <w14:ligatures w14:val="none"/>
        </w:rPr>
      </w:pPr>
      <w:r w:rsidRPr="0041259F">
        <w:rPr>
          <w:rFonts w:ascii="Traditional Arabic" w:eastAsia="Times New Roman" w:hAnsi="Traditional Arabic" w:cs="Traditional Arabic"/>
          <w:kern w:val="0"/>
          <w:sz w:val="36"/>
          <w:szCs w:val="36"/>
          <w:rtl/>
          <w14:ligatures w14:val="none"/>
        </w:rPr>
        <w:lastRenderedPageBreak/>
        <w:t>فيا عبدَ الله، هذا شهرُ التوبة، فجدِّد عهدك مع ربك، وأقبِل عليه بالصلاة والصيام والقيام وتلاوة القرآن، وأكثر من الدعاء والصدقات، وأحسِن إلى الخلق، واغتنم ساعات العمر؛ فإنها مواسم لا تتكرر، ومن أدرك رمضان ولم يُغفر له فقد حُرم خيرًا كثيرًا</w:t>
      </w:r>
      <w:r>
        <w:rPr>
          <w:rFonts w:ascii="Traditional Arabic" w:eastAsia="Times New Roman" w:hAnsi="Traditional Arabic" w:cs="Traditional Arabic" w:hint="cs"/>
          <w:kern w:val="0"/>
          <w:sz w:val="36"/>
          <w:szCs w:val="36"/>
          <w:rtl/>
          <w14:ligatures w14:val="none"/>
        </w:rPr>
        <w:t xml:space="preserve">. </w:t>
      </w:r>
    </w:p>
    <w:p w14:paraId="6A396D85" w14:textId="3DB534A0" w:rsidR="00FB460A" w:rsidRPr="00FB460A" w:rsidRDefault="00FB460A" w:rsidP="00903DC8">
      <w:pPr>
        <w:shd w:val="clear" w:color="auto" w:fill="FFFFFF"/>
        <w:spacing w:after="180" w:line="240" w:lineRule="auto"/>
        <w:jc w:val="both"/>
        <w:rPr>
          <w:rFonts w:ascii="Traditional Arabic" w:eastAsia="Times New Roman" w:hAnsi="Traditional Arabic" w:cs="Traditional Arabic"/>
          <w:kern w:val="0"/>
          <w:sz w:val="36"/>
          <w:szCs w:val="36"/>
          <w14:ligatures w14:val="none"/>
        </w:rPr>
      </w:pPr>
      <w:r w:rsidRPr="00FB460A">
        <w:rPr>
          <w:rFonts w:ascii="Traditional Arabic" w:eastAsia="Times New Roman" w:hAnsi="Traditional Arabic" w:cs="Traditional Arabic"/>
          <w:kern w:val="0"/>
          <w:sz w:val="36"/>
          <w:szCs w:val="36"/>
          <w:rtl/>
          <w14:ligatures w14:val="none"/>
        </w:rPr>
        <w:t>ومن المعاني العظيمة التي يفيض بها رمضان معنى الجود والإنفاق، وقد أرشدنا إلى ذلك حديثٌ جامعٌ يصوّر</w:t>
      </w:r>
      <w:r w:rsidR="00903DC8">
        <w:rPr>
          <w:rFonts w:ascii="Traditional Arabic" w:eastAsia="Times New Roman" w:hAnsi="Traditional Arabic" w:cs="Traditional Arabic" w:hint="cs"/>
          <w:kern w:val="0"/>
          <w:sz w:val="36"/>
          <w:szCs w:val="36"/>
          <w:rtl/>
          <w14:ligatures w14:val="none"/>
        </w:rPr>
        <w:t>ُ</w:t>
      </w:r>
      <w:r w:rsidRPr="00FB460A">
        <w:rPr>
          <w:rFonts w:ascii="Traditional Arabic" w:eastAsia="Times New Roman" w:hAnsi="Traditional Arabic" w:cs="Traditional Arabic"/>
          <w:kern w:val="0"/>
          <w:sz w:val="36"/>
          <w:szCs w:val="36"/>
          <w:rtl/>
          <w14:ligatures w14:val="none"/>
        </w:rPr>
        <w:t xml:space="preserve"> خُلُق</w:t>
      </w:r>
      <w:r w:rsidR="00903DC8">
        <w:rPr>
          <w:rFonts w:ascii="Traditional Arabic" w:eastAsia="Times New Roman" w:hAnsi="Traditional Arabic" w:cs="Traditional Arabic" w:hint="cs"/>
          <w:kern w:val="0"/>
          <w:sz w:val="36"/>
          <w:szCs w:val="36"/>
          <w:rtl/>
          <w14:ligatures w14:val="none"/>
        </w:rPr>
        <w:t>َ</w:t>
      </w:r>
      <w:r w:rsidRPr="00FB460A">
        <w:rPr>
          <w:rFonts w:ascii="Traditional Arabic" w:eastAsia="Times New Roman" w:hAnsi="Traditional Arabic" w:cs="Traditional Arabic"/>
          <w:kern w:val="0"/>
          <w:sz w:val="36"/>
          <w:szCs w:val="36"/>
          <w:rtl/>
          <w14:ligatures w14:val="none"/>
        </w:rPr>
        <w:t xml:space="preserve"> النبي ﷺ في أبهى صوره؛ فعن ابن عباسٍ رضي الله عنهما قال: «</w:t>
      </w:r>
      <w:r w:rsidRPr="00903DC8">
        <w:rPr>
          <w:rFonts w:ascii="Traditional Arabic" w:eastAsia="Times New Roman" w:hAnsi="Traditional Arabic" w:cs="Traditional Arabic"/>
          <w:b/>
          <w:bCs/>
          <w:kern w:val="0"/>
          <w:sz w:val="36"/>
          <w:szCs w:val="36"/>
          <w:rtl/>
          <w14:ligatures w14:val="none"/>
        </w:rPr>
        <w:t>كان رسولُ الله ﷺ أجودَ الناس، وكان أجودَ ما يكون في رمضان حين يلقاه جبريل، فيدارسه القرآن، فلرسولُ الله ﷺ حين يلقاه جبريل</w:t>
      </w:r>
      <w:r w:rsidR="008F60DA">
        <w:rPr>
          <w:rFonts w:ascii="Traditional Arabic" w:eastAsia="Times New Roman" w:hAnsi="Traditional Arabic" w:cs="Traditional Arabic" w:hint="cs"/>
          <w:b/>
          <w:bCs/>
          <w:kern w:val="0"/>
          <w:sz w:val="36"/>
          <w:szCs w:val="36"/>
          <w:rtl/>
          <w14:ligatures w14:val="none"/>
        </w:rPr>
        <w:t>ُ</w:t>
      </w:r>
      <w:r w:rsidRPr="00903DC8">
        <w:rPr>
          <w:rFonts w:ascii="Traditional Arabic" w:eastAsia="Times New Roman" w:hAnsi="Traditional Arabic" w:cs="Traditional Arabic"/>
          <w:b/>
          <w:bCs/>
          <w:kern w:val="0"/>
          <w:sz w:val="36"/>
          <w:szCs w:val="36"/>
          <w:rtl/>
          <w14:ligatures w14:val="none"/>
        </w:rPr>
        <w:t xml:space="preserve"> أجودُ بالخير من الريح المرسلة</w:t>
      </w:r>
      <w:r w:rsidRPr="00FB460A">
        <w:rPr>
          <w:rFonts w:ascii="Traditional Arabic" w:eastAsia="Times New Roman" w:hAnsi="Traditional Arabic" w:cs="Traditional Arabic"/>
          <w:kern w:val="0"/>
          <w:sz w:val="36"/>
          <w:szCs w:val="36"/>
          <w:rtl/>
          <w14:ligatures w14:val="none"/>
        </w:rPr>
        <w:t>».</w:t>
      </w:r>
      <w:r w:rsidR="00903DC8">
        <w:rPr>
          <w:rFonts w:ascii="Traditional Arabic" w:eastAsia="Times New Roman" w:hAnsi="Traditional Arabic" w:cs="Traditional Arabic" w:hint="cs"/>
          <w:kern w:val="0"/>
          <w:sz w:val="36"/>
          <w:szCs w:val="36"/>
          <w:rtl/>
          <w14:ligatures w14:val="none"/>
        </w:rPr>
        <w:t xml:space="preserve"> </w:t>
      </w:r>
      <w:r w:rsidRPr="00FB460A">
        <w:rPr>
          <w:rFonts w:ascii="Traditional Arabic" w:eastAsia="Times New Roman" w:hAnsi="Traditional Arabic" w:cs="Traditional Arabic"/>
          <w:kern w:val="0"/>
          <w:sz w:val="36"/>
          <w:szCs w:val="36"/>
          <w:rtl/>
          <w14:ligatures w14:val="none"/>
        </w:rPr>
        <w:t xml:space="preserve">وهذا الحديث يفتح لنا مدخلًا تربويًّا بديعًا؛ إذ يربط بين القرآن والجود، وبين صفاءِ الروح وسخاءِ اليد، فكأنَّ من عاش مع القرآن رقَّ قلبُه، ومن رقَّ قلبُه انفتحت كفُّه بالعطاء، ومن انفتحت كفُّه ذاق لذّةَ الإحسان التي لا يعرفها إلا المنفقون. فالقرآن يربّي النفس على </w:t>
      </w:r>
      <w:proofErr w:type="spellStart"/>
      <w:r w:rsidRPr="00FB460A">
        <w:rPr>
          <w:rFonts w:ascii="Traditional Arabic" w:eastAsia="Times New Roman" w:hAnsi="Traditional Arabic" w:cs="Traditional Arabic"/>
          <w:kern w:val="0"/>
          <w:sz w:val="36"/>
          <w:szCs w:val="36"/>
          <w:rtl/>
          <w14:ligatures w14:val="none"/>
        </w:rPr>
        <w:t>التخفّف</w:t>
      </w:r>
      <w:proofErr w:type="spellEnd"/>
      <w:r w:rsidRPr="00FB460A">
        <w:rPr>
          <w:rFonts w:ascii="Traditional Arabic" w:eastAsia="Times New Roman" w:hAnsi="Traditional Arabic" w:cs="Traditional Arabic"/>
          <w:kern w:val="0"/>
          <w:sz w:val="36"/>
          <w:szCs w:val="36"/>
          <w:rtl/>
          <w14:ligatures w14:val="none"/>
        </w:rPr>
        <w:t xml:space="preserve"> من حظوظها، ويوقظ فيها معنى الاستخلاف، ويغرس يقينًا بأن ما عند الله أبقى.</w:t>
      </w:r>
    </w:p>
    <w:p w14:paraId="74E19A30" w14:textId="7371E8B6" w:rsidR="00FB460A" w:rsidRDefault="00FB460A" w:rsidP="00AA5121">
      <w:pPr>
        <w:shd w:val="clear" w:color="auto" w:fill="FFFFFF"/>
        <w:spacing w:after="180" w:line="240" w:lineRule="auto"/>
        <w:jc w:val="both"/>
        <w:rPr>
          <w:rFonts w:ascii="Traditional Arabic" w:eastAsia="Times New Roman" w:hAnsi="Traditional Arabic" w:cs="Traditional Arabic"/>
          <w:kern w:val="0"/>
          <w:sz w:val="36"/>
          <w:szCs w:val="36"/>
          <w:rtl/>
          <w14:ligatures w14:val="none"/>
        </w:rPr>
      </w:pPr>
      <w:r>
        <w:rPr>
          <w:rFonts w:ascii="Traditional Arabic" w:eastAsia="Times New Roman" w:hAnsi="Traditional Arabic" w:cs="Traditional Arabic" w:hint="cs"/>
          <w:kern w:val="0"/>
          <w:sz w:val="36"/>
          <w:szCs w:val="36"/>
          <w:rtl/>
          <w14:ligatures w14:val="none"/>
        </w:rPr>
        <w:t>و</w:t>
      </w:r>
      <w:r w:rsidRPr="00FB460A">
        <w:rPr>
          <w:rFonts w:ascii="Traditional Arabic" w:eastAsia="Times New Roman" w:hAnsi="Traditional Arabic" w:cs="Traditional Arabic"/>
          <w:kern w:val="0"/>
          <w:sz w:val="36"/>
          <w:szCs w:val="36"/>
          <w:rtl/>
          <w14:ligatures w14:val="none"/>
        </w:rPr>
        <w:t>الصدقة في رمضان</w:t>
      </w:r>
      <w:r w:rsidR="00AA5121">
        <w:rPr>
          <w:rFonts w:ascii="Traditional Arabic" w:eastAsia="Times New Roman" w:hAnsi="Traditional Arabic" w:cs="Traditional Arabic" w:hint="cs"/>
          <w:kern w:val="0"/>
          <w:sz w:val="36"/>
          <w:szCs w:val="36"/>
          <w:rtl/>
          <w14:ligatures w14:val="none"/>
        </w:rPr>
        <w:t xml:space="preserve"> </w:t>
      </w:r>
      <w:r w:rsidRPr="00FB460A">
        <w:rPr>
          <w:rFonts w:ascii="Traditional Arabic" w:eastAsia="Times New Roman" w:hAnsi="Traditional Arabic" w:cs="Traditional Arabic"/>
          <w:kern w:val="0"/>
          <w:sz w:val="36"/>
          <w:szCs w:val="36"/>
          <w:rtl/>
          <w14:ligatures w14:val="none"/>
        </w:rPr>
        <w:t>عبادةٌ يتضاعف أجر</w:t>
      </w:r>
      <w:r w:rsidR="008F60DA">
        <w:rPr>
          <w:rFonts w:ascii="Traditional Arabic" w:eastAsia="Times New Roman" w:hAnsi="Traditional Arabic" w:cs="Traditional Arabic" w:hint="cs"/>
          <w:kern w:val="0"/>
          <w:sz w:val="36"/>
          <w:szCs w:val="36"/>
          <w:rtl/>
          <w14:ligatures w14:val="none"/>
        </w:rPr>
        <w:t>ُ</w:t>
      </w:r>
      <w:r w:rsidRPr="00FB460A">
        <w:rPr>
          <w:rFonts w:ascii="Traditional Arabic" w:eastAsia="Times New Roman" w:hAnsi="Traditional Arabic" w:cs="Traditional Arabic"/>
          <w:kern w:val="0"/>
          <w:sz w:val="36"/>
          <w:szCs w:val="36"/>
          <w:rtl/>
          <w14:ligatures w14:val="none"/>
        </w:rPr>
        <w:t>ها، وتسمو آثار</w:t>
      </w:r>
      <w:r w:rsidR="008F60DA">
        <w:rPr>
          <w:rFonts w:ascii="Traditional Arabic" w:eastAsia="Times New Roman" w:hAnsi="Traditional Arabic" w:cs="Traditional Arabic" w:hint="cs"/>
          <w:kern w:val="0"/>
          <w:sz w:val="36"/>
          <w:szCs w:val="36"/>
          <w:rtl/>
          <w14:ligatures w14:val="none"/>
        </w:rPr>
        <w:t>ُ</w:t>
      </w:r>
      <w:r w:rsidRPr="00FB460A">
        <w:rPr>
          <w:rFonts w:ascii="Traditional Arabic" w:eastAsia="Times New Roman" w:hAnsi="Traditional Arabic" w:cs="Traditional Arabic"/>
          <w:kern w:val="0"/>
          <w:sz w:val="36"/>
          <w:szCs w:val="36"/>
          <w:rtl/>
          <w14:ligatures w14:val="none"/>
        </w:rPr>
        <w:t>ها، ويعظم وقعها في النفوس، إذ يجتمع فيها شرف الزمان مع شرف الإحسان. فالصدقة في هذا الشهر ليست بذلَ مالٍ فحسب، بل هي تطهيرٌ للقلب، وجبرٌ للخواطر، وسدٌّ لحاجات المحتاجين، ومواساةٌ للصائمين، وإحياءٌ لمعنى التكافل الذي جاء به الإسلام، حتى يصبح رمضان مدرسةَ رحمةٍ تمتدّ آثار</w:t>
      </w:r>
      <w:r w:rsidR="00903DC8">
        <w:rPr>
          <w:rFonts w:ascii="Traditional Arabic" w:eastAsia="Times New Roman" w:hAnsi="Traditional Arabic" w:cs="Traditional Arabic" w:hint="cs"/>
          <w:kern w:val="0"/>
          <w:sz w:val="36"/>
          <w:szCs w:val="36"/>
          <w:rtl/>
          <w14:ligatures w14:val="none"/>
        </w:rPr>
        <w:t>ُ</w:t>
      </w:r>
      <w:r w:rsidRPr="00FB460A">
        <w:rPr>
          <w:rFonts w:ascii="Traditional Arabic" w:eastAsia="Times New Roman" w:hAnsi="Traditional Arabic" w:cs="Traditional Arabic"/>
          <w:kern w:val="0"/>
          <w:sz w:val="36"/>
          <w:szCs w:val="36"/>
          <w:rtl/>
          <w14:ligatures w14:val="none"/>
        </w:rPr>
        <w:t>ها إلى ما بعد انقضائه.</w:t>
      </w:r>
    </w:p>
    <w:p w14:paraId="05356349" w14:textId="023DB75C" w:rsidR="00276D06" w:rsidRPr="00276D06" w:rsidRDefault="00276D06"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Pr>
          <w:rFonts w:ascii="Traditional Arabic" w:hAnsi="Traditional Arabic" w:cs="Traditional Arabic" w:hint="cs"/>
          <w:color w:val="222222"/>
          <w:sz w:val="36"/>
          <w:szCs w:val="36"/>
          <w:rtl/>
        </w:rPr>
        <w:t>و</w:t>
      </w:r>
      <w:r w:rsidRPr="00276D06">
        <w:rPr>
          <w:rFonts w:ascii="Traditional Arabic" w:hAnsi="Traditional Arabic" w:cs="Traditional Arabic"/>
          <w:color w:val="222222"/>
          <w:sz w:val="36"/>
          <w:szCs w:val="36"/>
          <w:rtl/>
        </w:rPr>
        <w:t>الصدقةُ برهانُ الإيمان، وعلامةُ صدقِ المحبة لله</w:t>
      </w:r>
      <w:r w:rsidR="008F60DA">
        <w:rPr>
          <w:rFonts w:ascii="Traditional Arabic" w:hAnsi="Traditional Arabic" w:cs="Traditional Arabic" w:hint="cs"/>
          <w:color w:val="222222"/>
          <w:sz w:val="36"/>
          <w:szCs w:val="36"/>
          <w:rtl/>
        </w:rPr>
        <w:t xml:space="preserve">، </w:t>
      </w:r>
      <w:r>
        <w:rPr>
          <w:rFonts w:ascii="Traditional Arabic" w:hAnsi="Traditional Arabic" w:cs="Traditional Arabic" w:hint="cs"/>
          <w:color w:val="222222"/>
          <w:sz w:val="36"/>
          <w:szCs w:val="36"/>
          <w:rtl/>
        </w:rPr>
        <w:t xml:space="preserve">قال </w:t>
      </w:r>
      <w:r>
        <w:rPr>
          <w:rFonts w:ascii="Traditional Arabic" w:hAnsi="Traditional Arabic" w:cs="Traditional Arabic"/>
          <w:color w:val="222222"/>
          <w:sz w:val="36"/>
          <w:szCs w:val="36"/>
          <w:rtl/>
        </w:rPr>
        <w:t>ﷺ</w:t>
      </w:r>
      <w:r>
        <w:rPr>
          <w:rFonts w:ascii="Traditional Arabic" w:hAnsi="Traditional Arabic" w:cs="Traditional Arabic" w:hint="cs"/>
          <w:color w:val="222222"/>
          <w:sz w:val="36"/>
          <w:szCs w:val="36"/>
          <w:rtl/>
        </w:rPr>
        <w:t>: "</w:t>
      </w:r>
      <w:r w:rsidRPr="00903DC8">
        <w:rPr>
          <w:rFonts w:ascii="Traditional Arabic" w:hAnsi="Traditional Arabic" w:cs="Traditional Arabic" w:hint="cs"/>
          <w:b/>
          <w:bCs/>
          <w:color w:val="222222"/>
          <w:sz w:val="36"/>
          <w:szCs w:val="36"/>
          <w:rtl/>
        </w:rPr>
        <w:t>والصدقة برهان</w:t>
      </w:r>
      <w:r>
        <w:rPr>
          <w:rFonts w:ascii="Traditional Arabic" w:hAnsi="Traditional Arabic" w:cs="Traditional Arabic" w:hint="cs"/>
          <w:color w:val="222222"/>
          <w:sz w:val="36"/>
          <w:szCs w:val="36"/>
          <w:rtl/>
        </w:rPr>
        <w:t xml:space="preserve">". </w:t>
      </w:r>
      <w:r w:rsidRPr="00276D06">
        <w:rPr>
          <w:rFonts w:ascii="Traditional Arabic" w:hAnsi="Traditional Arabic" w:cs="Traditional Arabic"/>
          <w:color w:val="222222"/>
          <w:sz w:val="36"/>
          <w:szCs w:val="36"/>
          <w:rtl/>
        </w:rPr>
        <w:t>وهي كفّارةٌ للذنوب ومطهّرةٌ للخطايا؛ قال ﷺ: «</w:t>
      </w:r>
      <w:r w:rsidRPr="00903DC8">
        <w:rPr>
          <w:rFonts w:ascii="Traditional Arabic" w:hAnsi="Traditional Arabic" w:cs="Traditional Arabic"/>
          <w:b/>
          <w:bCs/>
          <w:color w:val="222222"/>
          <w:sz w:val="36"/>
          <w:szCs w:val="36"/>
          <w:rtl/>
        </w:rPr>
        <w:t>فتنةُ الرجل في أهله وولده وجاره تكفّرها الصلاةُ والصدقةُ والمعروف</w:t>
      </w:r>
      <w:r w:rsidRPr="00276D06">
        <w:rPr>
          <w:rFonts w:ascii="Traditional Arabic" w:hAnsi="Traditional Arabic" w:cs="Traditional Arabic"/>
          <w:color w:val="222222"/>
          <w:sz w:val="36"/>
          <w:szCs w:val="36"/>
          <w:rtl/>
        </w:rPr>
        <w:t>»، فهي ماءُ رحمةٍ يطفئ لهيب الزلات ويعيد للقلب صفاءه.</w:t>
      </w:r>
      <w:r>
        <w:rPr>
          <w:rFonts w:ascii="Traditional Arabic" w:hAnsi="Traditional Arabic" w:cs="Traditional Arabic" w:hint="cs"/>
          <w:color w:val="222222"/>
          <w:sz w:val="36"/>
          <w:szCs w:val="36"/>
          <w:rtl/>
        </w:rPr>
        <w:t xml:space="preserve"> </w:t>
      </w:r>
      <w:r w:rsidRPr="00276D06">
        <w:rPr>
          <w:rFonts w:ascii="Traditional Arabic" w:hAnsi="Traditional Arabic" w:cs="Traditional Arabic"/>
          <w:color w:val="222222"/>
          <w:sz w:val="36"/>
          <w:szCs w:val="36"/>
          <w:rtl/>
        </w:rPr>
        <w:t xml:space="preserve">ومن فضلها أن </w:t>
      </w:r>
      <w:proofErr w:type="spellStart"/>
      <w:r w:rsidR="00FE5889">
        <w:rPr>
          <w:rFonts w:ascii="Traditional Arabic" w:hAnsi="Traditional Arabic" w:cs="Traditional Arabic" w:hint="cs"/>
          <w:color w:val="222222"/>
          <w:sz w:val="36"/>
          <w:szCs w:val="36"/>
          <w:rtl/>
        </w:rPr>
        <w:t>أن</w:t>
      </w:r>
      <w:proofErr w:type="spellEnd"/>
      <w:r w:rsidR="00FE5889">
        <w:rPr>
          <w:rFonts w:ascii="Traditional Arabic" w:hAnsi="Traditional Arabic" w:cs="Traditional Arabic" w:hint="cs"/>
          <w:color w:val="222222"/>
          <w:sz w:val="36"/>
          <w:szCs w:val="36"/>
          <w:rtl/>
        </w:rPr>
        <w:t xml:space="preserve"> أهلها الصادقين موعودون بظل الرحمن</w:t>
      </w:r>
      <w:r w:rsidRPr="00276D06">
        <w:rPr>
          <w:rFonts w:ascii="Traditional Arabic" w:hAnsi="Traditional Arabic" w:cs="Traditional Arabic"/>
          <w:color w:val="222222"/>
          <w:sz w:val="36"/>
          <w:szCs w:val="36"/>
          <w:rtl/>
        </w:rPr>
        <w:t>؛ قال ﷺ: «</w:t>
      </w:r>
      <w:r w:rsidRPr="00903DC8">
        <w:rPr>
          <w:rFonts w:ascii="Traditional Arabic" w:hAnsi="Traditional Arabic" w:cs="Traditional Arabic"/>
          <w:b/>
          <w:bCs/>
          <w:color w:val="222222"/>
          <w:sz w:val="36"/>
          <w:szCs w:val="36"/>
          <w:rtl/>
        </w:rPr>
        <w:t>سبعةٌ يظلّهم الله في ظلّه يوم لا ظلّ إلا ظلّه</w:t>
      </w:r>
      <w:r w:rsidR="00C85CEC" w:rsidRPr="00903DC8">
        <w:rPr>
          <w:rFonts w:ascii="Traditional Arabic" w:hAnsi="Traditional Arabic" w:cs="Traditional Arabic"/>
          <w:b/>
          <w:bCs/>
          <w:color w:val="222222"/>
          <w:sz w:val="36"/>
          <w:szCs w:val="36"/>
          <w:rtl/>
        </w:rPr>
        <w:t>»</w:t>
      </w:r>
      <w:r w:rsidR="00C85CEC" w:rsidRPr="00903DC8">
        <w:rPr>
          <w:rFonts w:ascii="Traditional Arabic" w:hAnsi="Traditional Arabic" w:cs="Traditional Arabic" w:hint="cs"/>
          <w:b/>
          <w:bCs/>
          <w:color w:val="222222"/>
          <w:sz w:val="36"/>
          <w:szCs w:val="36"/>
          <w:rtl/>
        </w:rPr>
        <w:t xml:space="preserve"> وذكر منهم: </w:t>
      </w:r>
      <w:r w:rsidR="00C85CEC" w:rsidRPr="00903DC8">
        <w:rPr>
          <w:rFonts w:ascii="Traditional Arabic" w:hAnsi="Traditional Arabic" w:cs="Traditional Arabic"/>
          <w:b/>
          <w:bCs/>
          <w:color w:val="222222"/>
          <w:sz w:val="36"/>
          <w:szCs w:val="36"/>
          <w:rtl/>
        </w:rPr>
        <w:t>«</w:t>
      </w:r>
      <w:r w:rsidRPr="00903DC8">
        <w:rPr>
          <w:rFonts w:ascii="Traditional Arabic" w:hAnsi="Traditional Arabic" w:cs="Traditional Arabic"/>
          <w:b/>
          <w:bCs/>
          <w:color w:val="222222"/>
          <w:sz w:val="36"/>
          <w:szCs w:val="36"/>
          <w:rtl/>
        </w:rPr>
        <w:t>رجلٌ تصدّق بصدقةٍ فأخفاها حتى لا تعلم شمالُه ما تنفق يمينه</w:t>
      </w:r>
      <w:r w:rsidRPr="00276D06">
        <w:rPr>
          <w:rFonts w:ascii="Traditional Arabic" w:hAnsi="Traditional Arabic" w:cs="Traditional Arabic"/>
          <w:color w:val="222222"/>
          <w:sz w:val="36"/>
          <w:szCs w:val="36"/>
          <w:rtl/>
        </w:rPr>
        <w:t>»، وقال ﷺ: «</w:t>
      </w:r>
      <w:r w:rsidRPr="00903DC8">
        <w:rPr>
          <w:rFonts w:ascii="Traditional Arabic" w:hAnsi="Traditional Arabic" w:cs="Traditional Arabic"/>
          <w:b/>
          <w:bCs/>
          <w:color w:val="222222"/>
          <w:sz w:val="36"/>
          <w:szCs w:val="36"/>
          <w:rtl/>
        </w:rPr>
        <w:t>كلُّ امرئٍ في ظلّ صدقته يوم القيامة حتى يُقضى بين الناس</w:t>
      </w:r>
      <w:r w:rsidRPr="00276D06">
        <w:rPr>
          <w:rFonts w:ascii="Traditional Arabic" w:hAnsi="Traditional Arabic" w:cs="Traditional Arabic"/>
          <w:color w:val="222222"/>
          <w:sz w:val="36"/>
          <w:szCs w:val="36"/>
          <w:rtl/>
        </w:rPr>
        <w:t>»؛ فصدقةٌ يسيرة اليوم تتحوّل أمانًا وظلًّا غدًا.</w:t>
      </w:r>
    </w:p>
    <w:p w14:paraId="1EFD239D" w14:textId="0BF3890D" w:rsidR="00276D06" w:rsidRPr="00276D06" w:rsidRDefault="00276D06"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76D06">
        <w:rPr>
          <w:rFonts w:ascii="Traditional Arabic" w:hAnsi="Traditional Arabic" w:cs="Traditional Arabic"/>
          <w:color w:val="222222"/>
          <w:sz w:val="36"/>
          <w:szCs w:val="36"/>
          <w:rtl/>
        </w:rPr>
        <w:t>وقد فقه السلف هذا المعنى؛ فكان بعض التابعين لا يمرّ عليه يومٌ إلا تصدّق فيه بشيء، ولو يسيرًا، إدراكًا لبركة العطاء ودوام أثره.</w:t>
      </w:r>
      <w:r>
        <w:rPr>
          <w:rFonts w:ascii="Traditional Arabic" w:hAnsi="Traditional Arabic" w:cs="Traditional Arabic" w:hint="cs"/>
          <w:color w:val="222222"/>
          <w:sz w:val="36"/>
          <w:szCs w:val="36"/>
          <w:rtl/>
        </w:rPr>
        <w:t xml:space="preserve"> </w:t>
      </w:r>
      <w:r w:rsidRPr="00276D06">
        <w:rPr>
          <w:rFonts w:ascii="Traditional Arabic" w:hAnsi="Traditional Arabic" w:cs="Traditional Arabic"/>
          <w:color w:val="222222"/>
          <w:sz w:val="36"/>
          <w:szCs w:val="36"/>
          <w:rtl/>
        </w:rPr>
        <w:t>والصدقة سببٌ في بسط الرزق ودفع البلاء وشفاء المرضى؛ قال ﷺ: «</w:t>
      </w:r>
      <w:r w:rsidRPr="00903DC8">
        <w:rPr>
          <w:rFonts w:ascii="Traditional Arabic" w:hAnsi="Traditional Arabic" w:cs="Traditional Arabic"/>
          <w:b/>
          <w:bCs/>
          <w:color w:val="222222"/>
          <w:sz w:val="36"/>
          <w:szCs w:val="36"/>
          <w:rtl/>
        </w:rPr>
        <w:t xml:space="preserve">داووا </w:t>
      </w:r>
      <w:r w:rsidRPr="00903DC8">
        <w:rPr>
          <w:rFonts w:ascii="Traditional Arabic" w:hAnsi="Traditional Arabic" w:cs="Traditional Arabic"/>
          <w:b/>
          <w:bCs/>
          <w:color w:val="222222"/>
          <w:sz w:val="36"/>
          <w:szCs w:val="36"/>
          <w:rtl/>
        </w:rPr>
        <w:lastRenderedPageBreak/>
        <w:t>مرضاكم بالصدقة</w:t>
      </w:r>
      <w:r w:rsidRPr="00276D06">
        <w:rPr>
          <w:rFonts w:ascii="Traditional Arabic" w:hAnsi="Traditional Arabic" w:cs="Traditional Arabic"/>
          <w:color w:val="222222"/>
          <w:sz w:val="36"/>
          <w:szCs w:val="36"/>
          <w:rtl/>
        </w:rPr>
        <w:t xml:space="preserve">»، وهي كذلك </w:t>
      </w:r>
      <w:r w:rsidR="00903DC8">
        <w:rPr>
          <w:rFonts w:ascii="Traditional Arabic" w:hAnsi="Traditional Arabic" w:cs="Traditional Arabic" w:hint="cs"/>
          <w:color w:val="222222"/>
          <w:sz w:val="36"/>
          <w:szCs w:val="36"/>
          <w:rtl/>
        </w:rPr>
        <w:t>تقي</w:t>
      </w:r>
      <w:r w:rsidRPr="00276D06">
        <w:rPr>
          <w:rFonts w:ascii="Traditional Arabic" w:hAnsi="Traditional Arabic" w:cs="Traditional Arabic"/>
          <w:color w:val="222222"/>
          <w:sz w:val="36"/>
          <w:szCs w:val="36"/>
          <w:rtl/>
        </w:rPr>
        <w:t xml:space="preserve"> من مصارع السوء</w:t>
      </w:r>
      <w:r w:rsidR="00903DC8">
        <w:rPr>
          <w:rFonts w:ascii="Traditional Arabic" w:hAnsi="Traditional Arabic" w:cs="Traditional Arabic" w:hint="cs"/>
          <w:color w:val="222222"/>
          <w:sz w:val="36"/>
          <w:szCs w:val="36"/>
          <w:rtl/>
        </w:rPr>
        <w:t>،</w:t>
      </w:r>
      <w:r w:rsidRPr="00276D06">
        <w:rPr>
          <w:rFonts w:ascii="Traditional Arabic" w:hAnsi="Traditional Arabic" w:cs="Traditional Arabic"/>
          <w:color w:val="222222"/>
          <w:sz w:val="36"/>
          <w:szCs w:val="36"/>
          <w:rtl/>
        </w:rPr>
        <w:t xml:space="preserve"> </w:t>
      </w:r>
      <w:r w:rsidR="00903DC8">
        <w:rPr>
          <w:rFonts w:ascii="Traditional Arabic" w:hAnsi="Traditional Arabic" w:cs="Traditional Arabic" w:hint="cs"/>
          <w:color w:val="222222"/>
          <w:sz w:val="36"/>
          <w:szCs w:val="36"/>
          <w:rtl/>
        </w:rPr>
        <w:t>وتُطفئُ غضبَ</w:t>
      </w:r>
      <w:r w:rsidRPr="00276D06">
        <w:rPr>
          <w:rFonts w:ascii="Traditional Arabic" w:hAnsi="Traditional Arabic" w:cs="Traditional Arabic"/>
          <w:color w:val="222222"/>
          <w:sz w:val="36"/>
          <w:szCs w:val="36"/>
          <w:rtl/>
        </w:rPr>
        <w:t xml:space="preserve"> الرب؛ قال ﷺ: «</w:t>
      </w:r>
      <w:r w:rsidRPr="00903DC8">
        <w:rPr>
          <w:rFonts w:ascii="Traditional Arabic" w:hAnsi="Traditional Arabic" w:cs="Traditional Arabic"/>
          <w:b/>
          <w:bCs/>
          <w:color w:val="222222"/>
          <w:sz w:val="36"/>
          <w:szCs w:val="36"/>
          <w:rtl/>
        </w:rPr>
        <w:t>صنائع المعروف تقي مصارع السوء، وصدقة السرّ تطفئ غضب الرب</w:t>
      </w:r>
      <w:r w:rsidRPr="00276D06">
        <w:rPr>
          <w:rFonts w:ascii="Traditional Arabic" w:hAnsi="Traditional Arabic" w:cs="Traditional Arabic"/>
          <w:color w:val="222222"/>
          <w:sz w:val="36"/>
          <w:szCs w:val="36"/>
          <w:rtl/>
        </w:rPr>
        <w:t>».</w:t>
      </w:r>
    </w:p>
    <w:p w14:paraId="21051201" w14:textId="2E870256" w:rsidR="00276D06" w:rsidRPr="00276D06" w:rsidRDefault="00276D06" w:rsidP="00903DC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76D06">
        <w:rPr>
          <w:rFonts w:ascii="Traditional Arabic" w:hAnsi="Traditional Arabic" w:cs="Traditional Arabic"/>
          <w:color w:val="222222"/>
          <w:sz w:val="36"/>
          <w:szCs w:val="36"/>
          <w:rtl/>
        </w:rPr>
        <w:t>فاجعلوا ـ عباد الله ـ للصدقة نصيبًا دائمًا، فإنها زادُ الدنيا وذخرُ الآخرة.</w:t>
      </w:r>
      <w:r w:rsidR="00FE5889">
        <w:rPr>
          <w:rFonts w:ascii="Traditional Arabic" w:hAnsi="Traditional Arabic" w:cs="Traditional Arabic" w:hint="cs"/>
          <w:color w:val="222222"/>
          <w:sz w:val="36"/>
          <w:szCs w:val="36"/>
          <w:rtl/>
        </w:rPr>
        <w:t xml:space="preserve"> </w:t>
      </w:r>
      <w:r>
        <w:rPr>
          <w:rFonts w:ascii="Traditional Arabic" w:hAnsi="Traditional Arabic" w:cs="Traditional Arabic" w:hint="cs"/>
          <w:color w:val="222222"/>
          <w:sz w:val="36"/>
          <w:szCs w:val="36"/>
          <w:rtl/>
        </w:rPr>
        <w:t>ول</w:t>
      </w:r>
      <w:r w:rsidRPr="00276D06">
        <w:rPr>
          <w:rFonts w:ascii="Traditional Arabic" w:hAnsi="Traditional Arabic" w:cs="Traditional Arabic"/>
          <w:color w:val="222222"/>
          <w:sz w:val="36"/>
          <w:szCs w:val="36"/>
          <w:rtl/>
        </w:rPr>
        <w:t>قد أدرك السلفُ الصالح حقيقةَ الصدقة، فرأوا في السائل بابَ رحمةٍ لا موطنَ حرج؛ فهذا سفيانُ الثوريُّ رحمه الله كان إذا رأى سائلًا على بابه استبشر وقال: «مرحبًا بمن جاء يغسل ذنوبي»</w:t>
      </w:r>
      <w:r w:rsidR="00903DC8">
        <w:rPr>
          <w:rFonts w:ascii="Traditional Arabic" w:hAnsi="Traditional Arabic" w:cs="Traditional Arabic" w:hint="cs"/>
          <w:color w:val="222222"/>
          <w:sz w:val="36"/>
          <w:szCs w:val="36"/>
          <w:rtl/>
        </w:rPr>
        <w:t xml:space="preserve">. </w:t>
      </w:r>
    </w:p>
    <w:p w14:paraId="7527092A" w14:textId="588CC7B7" w:rsidR="00276D06" w:rsidRPr="00276D06" w:rsidRDefault="00276D06"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76D06">
        <w:rPr>
          <w:rFonts w:ascii="Traditional Arabic" w:hAnsi="Traditional Arabic" w:cs="Traditional Arabic"/>
          <w:color w:val="222222"/>
          <w:sz w:val="36"/>
          <w:szCs w:val="36"/>
          <w:rtl/>
        </w:rPr>
        <w:t>وحين نزل قول الله تعالى: ﴿</w:t>
      </w:r>
      <w:r w:rsidRPr="00903DC8">
        <w:rPr>
          <w:rFonts w:ascii="Traditional Arabic" w:hAnsi="Traditional Arabic" w:cs="Traditional Arabic"/>
          <w:b/>
          <w:bCs/>
          <w:color w:val="222222"/>
          <w:sz w:val="36"/>
          <w:szCs w:val="36"/>
          <w:rtl/>
        </w:rPr>
        <w:t>مَنْ ذَا الَّذِي يُقْرِضُ اللَّهَ قَرْضًا حَسَنًا فَيُضَاعِفَهُ لَهُ أَضْعَافًا كَثِيرَةً</w:t>
      </w:r>
      <w:r w:rsidRPr="00276D06">
        <w:rPr>
          <w:rFonts w:ascii="Traditional Arabic" w:hAnsi="Traditional Arabic" w:cs="Traditional Arabic"/>
          <w:color w:val="222222"/>
          <w:sz w:val="36"/>
          <w:szCs w:val="36"/>
          <w:rtl/>
        </w:rPr>
        <w:t>﴾، تجسّد المعنى في موقف أبي الدحداح الأنصاري رضي الله عنه؛ إذ بادر يسأل النبي ﷺ، ثم قال بعد أن سمع الجواب: قد أقرضتُ ربي حائطي وفيه ست</w:t>
      </w:r>
      <w:r w:rsidR="00903DC8">
        <w:rPr>
          <w:rFonts w:ascii="Traditional Arabic" w:hAnsi="Traditional Arabic" w:cs="Traditional Arabic" w:hint="cs"/>
          <w:color w:val="222222"/>
          <w:sz w:val="36"/>
          <w:szCs w:val="36"/>
          <w:rtl/>
        </w:rPr>
        <w:t>ُّ</w:t>
      </w:r>
      <w:r w:rsidRPr="00276D06">
        <w:rPr>
          <w:rFonts w:ascii="Traditional Arabic" w:hAnsi="Traditional Arabic" w:cs="Traditional Arabic"/>
          <w:color w:val="222222"/>
          <w:sz w:val="36"/>
          <w:szCs w:val="36"/>
          <w:rtl/>
        </w:rPr>
        <w:t>مائة</w:t>
      </w:r>
      <w:r w:rsidR="00903DC8">
        <w:rPr>
          <w:rFonts w:ascii="Traditional Arabic" w:hAnsi="Traditional Arabic" w:cs="Traditional Arabic" w:hint="cs"/>
          <w:color w:val="222222"/>
          <w:sz w:val="36"/>
          <w:szCs w:val="36"/>
          <w:rtl/>
        </w:rPr>
        <w:t>ُ</w:t>
      </w:r>
      <w:r w:rsidRPr="00276D06">
        <w:rPr>
          <w:rFonts w:ascii="Traditional Arabic" w:hAnsi="Traditional Arabic" w:cs="Traditional Arabic"/>
          <w:color w:val="222222"/>
          <w:sz w:val="36"/>
          <w:szCs w:val="36"/>
          <w:rtl/>
        </w:rPr>
        <w:t xml:space="preserve"> نخلة، ومضى إلى أهله يقول: يا أم</w:t>
      </w:r>
      <w:r w:rsidR="00903DC8">
        <w:rPr>
          <w:rFonts w:ascii="Traditional Arabic" w:hAnsi="Traditional Arabic" w:cs="Traditional Arabic" w:hint="cs"/>
          <w:color w:val="222222"/>
          <w:sz w:val="36"/>
          <w:szCs w:val="36"/>
          <w:rtl/>
        </w:rPr>
        <w:t>َّ</w:t>
      </w:r>
      <w:r w:rsidRPr="00276D06">
        <w:rPr>
          <w:rFonts w:ascii="Traditional Arabic" w:hAnsi="Traditional Arabic" w:cs="Traditional Arabic"/>
          <w:color w:val="222222"/>
          <w:sz w:val="36"/>
          <w:szCs w:val="36"/>
          <w:rtl/>
        </w:rPr>
        <w:t xml:space="preserve"> الدحداح اخرجي فقد أقرضته ربي؛ فخلّد بذلك مثالًا حيًّا على أن الإيمان إذا استقر في القلب سهُل عليه البذل</w:t>
      </w:r>
      <w:r w:rsidR="00903DC8">
        <w:rPr>
          <w:rFonts w:ascii="Traditional Arabic" w:hAnsi="Traditional Arabic" w:cs="Traditional Arabic" w:hint="cs"/>
          <w:color w:val="222222"/>
          <w:sz w:val="36"/>
          <w:szCs w:val="36"/>
          <w:rtl/>
        </w:rPr>
        <w:t>ُ،</w:t>
      </w:r>
      <w:r w:rsidRPr="00276D06">
        <w:rPr>
          <w:rFonts w:ascii="Traditional Arabic" w:hAnsi="Traditional Arabic" w:cs="Traditional Arabic"/>
          <w:color w:val="222222"/>
          <w:sz w:val="36"/>
          <w:szCs w:val="36"/>
          <w:rtl/>
        </w:rPr>
        <w:t xml:space="preserve"> وعظم عنده الأجر.</w:t>
      </w:r>
    </w:p>
    <w:p w14:paraId="1466B24A" w14:textId="4A0AF224" w:rsidR="00FE5889" w:rsidRPr="00903DC8" w:rsidRDefault="00276D06" w:rsidP="00903DC8">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76D06">
        <w:rPr>
          <w:rFonts w:ascii="Traditional Arabic" w:hAnsi="Traditional Arabic" w:cs="Traditional Arabic"/>
          <w:color w:val="222222"/>
          <w:sz w:val="36"/>
          <w:szCs w:val="36"/>
          <w:rtl/>
        </w:rPr>
        <w:t>أيها المؤمنون…</w:t>
      </w:r>
      <w:r>
        <w:rPr>
          <w:rFonts w:ascii="Traditional Arabic" w:hAnsi="Traditional Arabic" w:cs="Traditional Arabic" w:hint="cs"/>
          <w:color w:val="222222"/>
          <w:sz w:val="36"/>
          <w:szCs w:val="36"/>
          <w:rtl/>
        </w:rPr>
        <w:t xml:space="preserve"> </w:t>
      </w:r>
      <w:r w:rsidRPr="00276D06">
        <w:rPr>
          <w:rFonts w:ascii="Traditional Arabic" w:hAnsi="Traditional Arabic" w:cs="Traditional Arabic"/>
          <w:color w:val="222222"/>
          <w:sz w:val="36"/>
          <w:szCs w:val="36"/>
          <w:rtl/>
        </w:rPr>
        <w:t>لي</w:t>
      </w:r>
      <w:r w:rsidR="008F60DA">
        <w:rPr>
          <w:rFonts w:ascii="Traditional Arabic" w:hAnsi="Traditional Arabic" w:cs="Traditional Arabic" w:hint="cs"/>
          <w:color w:val="222222"/>
          <w:sz w:val="36"/>
          <w:szCs w:val="36"/>
          <w:rtl/>
        </w:rPr>
        <w:t>ست</w:t>
      </w:r>
      <w:r w:rsidRPr="00276D06">
        <w:rPr>
          <w:rFonts w:ascii="Traditional Arabic" w:hAnsi="Traditional Arabic" w:cs="Traditional Arabic"/>
          <w:color w:val="222222"/>
          <w:sz w:val="36"/>
          <w:szCs w:val="36"/>
          <w:rtl/>
        </w:rPr>
        <w:t xml:space="preserve"> </w:t>
      </w:r>
      <w:r w:rsidR="008F60DA">
        <w:rPr>
          <w:rFonts w:ascii="Traditional Arabic" w:hAnsi="Traditional Arabic" w:cs="Traditional Arabic" w:hint="cs"/>
          <w:color w:val="222222"/>
          <w:sz w:val="36"/>
          <w:szCs w:val="36"/>
          <w:rtl/>
        </w:rPr>
        <w:t>الصدقة</w:t>
      </w:r>
      <w:r w:rsidRPr="00276D06">
        <w:rPr>
          <w:rFonts w:ascii="Traditional Arabic" w:hAnsi="Traditional Arabic" w:cs="Traditional Arabic"/>
          <w:color w:val="222222"/>
          <w:sz w:val="36"/>
          <w:szCs w:val="36"/>
          <w:rtl/>
        </w:rPr>
        <w:t xml:space="preserve"> حكرًا على أهل اليسار؛ فقد سُئل النبي ﷺ: أيُّ الصدقة أعظم؟ فقال: «</w:t>
      </w:r>
      <w:r w:rsidRPr="00903DC8">
        <w:rPr>
          <w:rFonts w:ascii="Traditional Arabic" w:hAnsi="Traditional Arabic" w:cs="Traditional Arabic"/>
          <w:b/>
          <w:bCs/>
          <w:color w:val="222222"/>
          <w:sz w:val="36"/>
          <w:szCs w:val="36"/>
          <w:rtl/>
        </w:rPr>
        <w:t>أن تصدّق وأنت صحيح شحيح، تخشى الفقر وتأمل الغنى</w:t>
      </w:r>
      <w:r w:rsidRPr="00276D06">
        <w:rPr>
          <w:rFonts w:ascii="Traditional Arabic" w:hAnsi="Traditional Arabic" w:cs="Traditional Arabic"/>
          <w:color w:val="222222"/>
          <w:sz w:val="36"/>
          <w:szCs w:val="36"/>
          <w:rtl/>
        </w:rPr>
        <w:t>». وقال ﷺ: «</w:t>
      </w:r>
      <w:r w:rsidRPr="00903DC8">
        <w:rPr>
          <w:rFonts w:ascii="Traditional Arabic" w:hAnsi="Traditional Arabic" w:cs="Traditional Arabic"/>
          <w:b/>
          <w:bCs/>
          <w:color w:val="222222"/>
          <w:sz w:val="36"/>
          <w:szCs w:val="36"/>
          <w:rtl/>
        </w:rPr>
        <w:t xml:space="preserve">سبق درهمٌ مائةَ ألفِ درهم؛ رجلٌ له درهمان فأخذ أحدهما فتصدّق به، ورجلٌ له مالٌ كثير فأخذ من عرضه </w:t>
      </w:r>
      <w:proofErr w:type="gramStart"/>
      <w:r w:rsidRPr="00903DC8">
        <w:rPr>
          <w:rFonts w:ascii="Traditional Arabic" w:hAnsi="Traditional Arabic" w:cs="Traditional Arabic"/>
          <w:b/>
          <w:bCs/>
          <w:color w:val="222222"/>
          <w:sz w:val="36"/>
          <w:szCs w:val="36"/>
          <w:rtl/>
        </w:rPr>
        <w:t>مائة</w:t>
      </w:r>
      <w:proofErr w:type="gramEnd"/>
      <w:r w:rsidRPr="00903DC8">
        <w:rPr>
          <w:rFonts w:ascii="Traditional Arabic" w:hAnsi="Traditional Arabic" w:cs="Traditional Arabic"/>
          <w:b/>
          <w:bCs/>
          <w:color w:val="222222"/>
          <w:sz w:val="36"/>
          <w:szCs w:val="36"/>
          <w:rtl/>
        </w:rPr>
        <w:t xml:space="preserve"> ألف فتصدّق بها».</w:t>
      </w:r>
      <w:r w:rsidR="00903DC8">
        <w:rPr>
          <w:rFonts w:ascii="Traditional Arabic" w:hAnsi="Traditional Arabic" w:cs="Traditional Arabic" w:hint="cs"/>
          <w:color w:val="222222"/>
          <w:sz w:val="36"/>
          <w:szCs w:val="36"/>
          <w:rtl/>
        </w:rPr>
        <w:t xml:space="preserve"> </w:t>
      </w:r>
      <w:r w:rsidR="00FE5889" w:rsidRPr="00FE5889">
        <w:rPr>
          <w:rFonts w:ascii="Traditional Arabic" w:hAnsi="Traditional Arabic" w:cs="Traditional Arabic"/>
          <w:color w:val="222222"/>
          <w:sz w:val="36"/>
          <w:szCs w:val="36"/>
          <w:rtl/>
        </w:rPr>
        <w:t>وهذا الحديث يقرّر ميزانًا ربانيًّا يخالف موازين الناس، فالعبرة في الصدقة ليست بكثرة المال المبذول، بل بصدق التضحية</w:t>
      </w:r>
      <w:r w:rsidR="00903DC8">
        <w:rPr>
          <w:rFonts w:ascii="Traditional Arabic" w:hAnsi="Traditional Arabic" w:cs="Traditional Arabic" w:hint="cs"/>
          <w:color w:val="222222"/>
          <w:sz w:val="36"/>
          <w:szCs w:val="36"/>
          <w:rtl/>
        </w:rPr>
        <w:t xml:space="preserve"> وإخلاص القصد</w:t>
      </w:r>
      <w:r w:rsidR="00FE5889" w:rsidRPr="00FE5889">
        <w:rPr>
          <w:rFonts w:ascii="Traditional Arabic" w:hAnsi="Traditional Arabic" w:cs="Traditional Arabic"/>
          <w:color w:val="222222"/>
          <w:sz w:val="36"/>
          <w:szCs w:val="36"/>
          <w:rtl/>
        </w:rPr>
        <w:t>. فدرهمُ الفقير الذي بذله وهو محتاج، مجاهدًا شحَّ نفسه، سابقٌ لمئات الألوف التي أُخرجت من سعةٍ لا تمسّ صاحبها بمشقّة؛ لأن الله ينظر إلى حرارة البذل وصدق الإخلاص، لا إلى حجم العطاء في أعين الخلق.</w:t>
      </w:r>
    </w:p>
    <w:p w14:paraId="4C50FA19" w14:textId="37EC19ED" w:rsidR="00AA5121" w:rsidRPr="00AA5121" w:rsidRDefault="00AA5121" w:rsidP="00AA5121">
      <w:pPr>
        <w:pStyle w:val="aa"/>
        <w:shd w:val="clear" w:color="auto" w:fill="FFFFFF"/>
        <w:bidi/>
        <w:spacing w:before="0" w:beforeAutospacing="0" w:after="180" w:afterAutospacing="0"/>
        <w:jc w:val="center"/>
        <w:rPr>
          <w:rFonts w:ascii="Traditional Arabic" w:hAnsi="Traditional Arabic" w:cs="Traditional Arabic"/>
          <w:b/>
          <w:bCs/>
          <w:sz w:val="36"/>
          <w:szCs w:val="36"/>
          <w:rtl/>
        </w:rPr>
      </w:pPr>
      <w:r w:rsidRPr="00AA5121">
        <w:rPr>
          <w:rFonts w:ascii="Traditional Arabic" w:hAnsi="Traditional Arabic" w:cs="Traditional Arabic" w:hint="cs"/>
          <w:b/>
          <w:bCs/>
          <w:sz w:val="36"/>
          <w:szCs w:val="36"/>
          <w:rtl/>
        </w:rPr>
        <w:t>بارك الله لي ولكم في القرآن العظيم، ونفعني وإياكم بما فيه من الآيات والذكر الحكيم، أقول ما سمعتم، وأستغفر الله.</w:t>
      </w:r>
    </w:p>
    <w:p w14:paraId="081301D0" w14:textId="77777777" w:rsidR="00903DC8" w:rsidRDefault="00903DC8" w:rsidP="00AA5121">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p>
    <w:p w14:paraId="18F25221" w14:textId="77777777" w:rsidR="00903DC8" w:rsidRDefault="00903DC8" w:rsidP="00903DC8">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p>
    <w:p w14:paraId="15A2DBCB" w14:textId="5C392FF9" w:rsidR="00FE5889" w:rsidRPr="00AA5121" w:rsidRDefault="00AA5121" w:rsidP="00903DC8">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AA5121">
        <w:rPr>
          <w:rFonts w:ascii="Traditional Arabic" w:hAnsi="Traditional Arabic" w:cs="Traditional Arabic" w:hint="cs"/>
          <w:b/>
          <w:bCs/>
          <w:color w:val="222222"/>
          <w:sz w:val="36"/>
          <w:szCs w:val="36"/>
          <w:rtl/>
        </w:rPr>
        <w:lastRenderedPageBreak/>
        <w:t>الخطبة الثانية</w:t>
      </w:r>
    </w:p>
    <w:p w14:paraId="1C02245F" w14:textId="532A3793" w:rsidR="00FE5889" w:rsidRPr="00FE5889" w:rsidRDefault="00FE5889"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E5889">
        <w:rPr>
          <w:rFonts w:ascii="Traditional Arabic" w:hAnsi="Traditional Arabic" w:cs="Traditional Arabic"/>
          <w:color w:val="222222"/>
          <w:sz w:val="36"/>
          <w:szCs w:val="36"/>
          <w:rtl/>
        </w:rPr>
        <w:t>الحمدُ لله وكفى، والصلاةُ والسلامُ على النبيِّ المصطفى، أمّا بعد:</w:t>
      </w:r>
    </w:p>
    <w:p w14:paraId="59CEC706" w14:textId="7A0C1CAE" w:rsidR="00FE5889" w:rsidRPr="00FE5889" w:rsidRDefault="00FE5889"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E5889">
        <w:rPr>
          <w:rFonts w:ascii="Traditional Arabic" w:hAnsi="Traditional Arabic" w:cs="Traditional Arabic"/>
          <w:color w:val="222222"/>
          <w:sz w:val="36"/>
          <w:szCs w:val="36"/>
          <w:rtl/>
        </w:rPr>
        <w:t xml:space="preserve">فيا أهلَ الإيمان… </w:t>
      </w:r>
      <w:r>
        <w:rPr>
          <w:rFonts w:ascii="Traditional Arabic" w:hAnsi="Traditional Arabic" w:cs="Traditional Arabic" w:hint="cs"/>
          <w:color w:val="222222"/>
          <w:sz w:val="36"/>
          <w:szCs w:val="36"/>
          <w:rtl/>
        </w:rPr>
        <w:t xml:space="preserve">حق لنا أن نسأل </w:t>
      </w:r>
      <w:proofErr w:type="gramStart"/>
      <w:r>
        <w:rPr>
          <w:rFonts w:ascii="Traditional Arabic" w:hAnsi="Traditional Arabic" w:cs="Traditional Arabic" w:hint="cs"/>
          <w:color w:val="222222"/>
          <w:sz w:val="36"/>
          <w:szCs w:val="36"/>
          <w:rtl/>
        </w:rPr>
        <w:t>أنفسنا .</w:t>
      </w:r>
      <w:proofErr w:type="gramEnd"/>
      <w:r>
        <w:rPr>
          <w:rFonts w:ascii="Traditional Arabic" w:hAnsi="Traditional Arabic" w:cs="Traditional Arabic" w:hint="cs"/>
          <w:color w:val="222222"/>
          <w:sz w:val="36"/>
          <w:szCs w:val="36"/>
          <w:rtl/>
        </w:rPr>
        <w:t xml:space="preserve">. </w:t>
      </w:r>
      <w:r w:rsidRPr="00FE5889">
        <w:rPr>
          <w:rFonts w:ascii="Traditional Arabic" w:hAnsi="Traditional Arabic" w:cs="Traditional Arabic"/>
          <w:color w:val="222222"/>
          <w:sz w:val="36"/>
          <w:szCs w:val="36"/>
          <w:rtl/>
        </w:rPr>
        <w:t xml:space="preserve">ما </w:t>
      </w:r>
      <w:r w:rsidR="00903DC8">
        <w:rPr>
          <w:rFonts w:ascii="Traditional Arabic" w:hAnsi="Traditional Arabic" w:cs="Traditional Arabic" w:hint="cs"/>
          <w:color w:val="222222"/>
          <w:sz w:val="36"/>
          <w:szCs w:val="36"/>
          <w:rtl/>
        </w:rPr>
        <w:t>حالُنا</w:t>
      </w:r>
      <w:r w:rsidRPr="00FE5889">
        <w:rPr>
          <w:rFonts w:ascii="Traditional Arabic" w:hAnsi="Traditional Arabic" w:cs="Traditional Arabic"/>
          <w:color w:val="222222"/>
          <w:sz w:val="36"/>
          <w:szCs w:val="36"/>
          <w:rtl/>
        </w:rPr>
        <w:t xml:space="preserve"> مع الجود في شهر الجود؟ وما حالُنا مع الرحمة ونحن أتباعُ نبيِّ الرحمة، وقد أُمرنا بالتواصي بها، قال تعالى: ﴿وَتَوَاصَوْا بِالصَّبْرِ وَتَوَاصَوْا بِالْمَرْحَمَةِ﴾. وهل تحسّسنا أصحابَ المواجع، وأهلَ التعفّف الذين سترهم الحياء عن السؤال؟!</w:t>
      </w:r>
      <w:r w:rsidR="005D1673" w:rsidRPr="005D1673">
        <w:rPr>
          <w:rFonts w:ascii="Traditional Arabic" w:hAnsi="Traditional Arabic" w:cs="Traditional Arabic"/>
          <w:color w:val="222222"/>
          <w:sz w:val="36"/>
          <w:szCs w:val="36"/>
          <w:rtl/>
        </w:rPr>
        <w:t>وقد وصفهم الله بقوله</w:t>
      </w:r>
      <w:proofErr w:type="gramStart"/>
      <w:r w:rsidR="005D1673" w:rsidRPr="005D1673">
        <w:rPr>
          <w:rFonts w:ascii="Traditional Arabic" w:hAnsi="Traditional Arabic" w:cs="Traditional Arabic"/>
          <w:color w:val="222222"/>
          <w:sz w:val="36"/>
          <w:szCs w:val="36"/>
          <w:rtl/>
        </w:rPr>
        <w:t>:﴿ يَحْسَبُهُمُ</w:t>
      </w:r>
      <w:proofErr w:type="gramEnd"/>
      <w:r w:rsidR="005D1673" w:rsidRPr="005D1673">
        <w:rPr>
          <w:rFonts w:ascii="Traditional Arabic" w:hAnsi="Traditional Arabic" w:cs="Traditional Arabic"/>
          <w:color w:val="222222"/>
          <w:sz w:val="36"/>
          <w:szCs w:val="36"/>
          <w:rtl/>
        </w:rPr>
        <w:t xml:space="preserve"> الجَاهِلُ أَغْنِيَاءَ مِنَ التَّعَفُّفِ تَعْرِفُهُم بِسِيمَاهُمْ لَا يَسْأَلُونَ النَّاسَ إِلْحَافًا﴾؛ ولا سيما من الأقارب؛ فصلةُ القريب صدقةٌ وصلة، ورحمةٌ مضاعفة الأثر. </w:t>
      </w:r>
      <w:r w:rsidRPr="00FE5889">
        <w:rPr>
          <w:rFonts w:ascii="Traditional Arabic" w:hAnsi="Traditional Arabic" w:cs="Traditional Arabic"/>
          <w:color w:val="222222"/>
          <w:sz w:val="36"/>
          <w:szCs w:val="36"/>
          <w:rtl/>
        </w:rPr>
        <w:t>فيا أهلَ الجود… تلمّسوا الأراملَ والمعدمين، وتفقّدوا اليتامى والمساكين، ولا تنتظروا مسألة السائلين، بل بادروا إلى البحث عنهم؛</w:t>
      </w:r>
      <w:r w:rsidR="008F60DA">
        <w:rPr>
          <w:rFonts w:ascii="Traditional Arabic" w:hAnsi="Traditional Arabic" w:cs="Traditional Arabic" w:hint="cs"/>
          <w:color w:val="222222"/>
          <w:sz w:val="36"/>
          <w:szCs w:val="36"/>
          <w:rtl/>
        </w:rPr>
        <w:t xml:space="preserve"> </w:t>
      </w:r>
      <w:r w:rsidRPr="00FE5889">
        <w:rPr>
          <w:rFonts w:ascii="Traditional Arabic" w:hAnsi="Traditional Arabic" w:cs="Traditional Arabic"/>
          <w:color w:val="222222"/>
          <w:sz w:val="36"/>
          <w:szCs w:val="36"/>
          <w:rtl/>
        </w:rPr>
        <w:t xml:space="preserve">فالصدقاتُ تُطفئ الخطيئات، وهي بابٌ من أبواب الجنّات، ويعظم أجرُها بقدر </w:t>
      </w:r>
      <w:r w:rsidR="008F60DA">
        <w:rPr>
          <w:rFonts w:ascii="Traditional Arabic" w:hAnsi="Traditional Arabic" w:cs="Traditional Arabic" w:hint="cs"/>
          <w:color w:val="222222"/>
          <w:sz w:val="36"/>
          <w:szCs w:val="36"/>
          <w:rtl/>
        </w:rPr>
        <w:t xml:space="preserve">العوَزِ وشدة </w:t>
      </w:r>
      <w:r w:rsidRPr="00FE5889">
        <w:rPr>
          <w:rFonts w:ascii="Traditional Arabic" w:hAnsi="Traditional Arabic" w:cs="Traditional Arabic"/>
          <w:color w:val="222222"/>
          <w:sz w:val="36"/>
          <w:szCs w:val="36"/>
          <w:rtl/>
        </w:rPr>
        <w:t>الحاجة</w:t>
      </w:r>
      <w:r w:rsidR="008F60DA">
        <w:rPr>
          <w:rFonts w:ascii="Traditional Arabic" w:hAnsi="Traditional Arabic" w:cs="Traditional Arabic" w:hint="cs"/>
          <w:color w:val="222222"/>
          <w:sz w:val="36"/>
          <w:szCs w:val="36"/>
          <w:rtl/>
        </w:rPr>
        <w:t xml:space="preserve">. </w:t>
      </w:r>
    </w:p>
    <w:p w14:paraId="228BE58E" w14:textId="77777777" w:rsidR="00FE5889" w:rsidRDefault="00FE5889"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E5889">
        <w:rPr>
          <w:rFonts w:ascii="Traditional Arabic" w:hAnsi="Traditional Arabic" w:cs="Traditional Arabic"/>
          <w:color w:val="222222"/>
          <w:sz w:val="36"/>
          <w:szCs w:val="36"/>
          <w:rtl/>
        </w:rPr>
        <w:t>كونوا ـ رعاكم الله ـ من أهل الخير في شهر الخير؛ فالصدقةُ منكم وإليكم، وهي عملٌ صالحٌ بارّ، يُنجي صاحبَه من كرب يوم الدين، وقد وصف الله الأبرار بقوله: ﴿وَيُطْعِمُونَ الطَّعَامَ عَلَى حُبِّهِ مِسْكِينًا وَيَتِيمًا وَأَسِيرًا * إِنَّمَا نُطْعِمُكُمْ لِوَجْهِ اللَّهِ لَا نُرِيدُ مِنْكُمْ جَزَاءً وَلَا شُكُورًا﴾.</w:t>
      </w:r>
    </w:p>
    <w:p w14:paraId="46A0C16E" w14:textId="72A5AACC" w:rsidR="00AA5121" w:rsidRDefault="00AA5121"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AA5121">
        <w:rPr>
          <w:rFonts w:ascii="Traditional Arabic" w:hAnsi="Traditional Arabic" w:cs="Traditional Arabic"/>
          <w:color w:val="222222"/>
          <w:sz w:val="36"/>
          <w:szCs w:val="36"/>
          <w:rtl/>
        </w:rPr>
        <w:t>عباد الله…</w:t>
      </w:r>
      <w:r w:rsidRPr="00AA5121">
        <w:rPr>
          <w:rFonts w:ascii="Traditional Arabic" w:hAnsi="Traditional Arabic" w:cs="Traditional Arabic" w:hint="cs"/>
          <w:color w:val="222222"/>
          <w:sz w:val="36"/>
          <w:szCs w:val="36"/>
          <w:rtl/>
        </w:rPr>
        <w:t xml:space="preserve"> </w:t>
      </w:r>
      <w:r w:rsidRPr="00AA5121">
        <w:rPr>
          <w:rFonts w:ascii="Traditional Arabic" w:hAnsi="Traditional Arabic" w:cs="Traditional Arabic"/>
          <w:color w:val="222222"/>
          <w:sz w:val="36"/>
          <w:szCs w:val="36"/>
          <w:rtl/>
        </w:rPr>
        <w:t>ومما يُنافي مقصود الصدقة وروح رمضان التباهيُ في موائد الإفطار، والإغراقُ في تعدّد الأصناف، أو إعدادُ كمياتٍ من الطعام تفوق الحاجة في البيوت أو الموائد الخيرية؛ فإن الجودَ الذي يُراد به وجه الله لا يلتقي مع الإسراف الذي يبدّد النعمة ويُذهب بركتها، وقد كان هديُ النبي ﷺ قائمًا على البساطة والاقتصاد مع تمام الكرم والإحسان.</w:t>
      </w:r>
      <w:r>
        <w:rPr>
          <w:rFonts w:ascii="Traditional Arabic" w:hAnsi="Traditional Arabic" w:cs="Traditional Arabic" w:hint="cs"/>
          <w:color w:val="222222"/>
          <w:sz w:val="36"/>
          <w:szCs w:val="36"/>
          <w:rtl/>
        </w:rPr>
        <w:t xml:space="preserve"> </w:t>
      </w:r>
      <w:r w:rsidRPr="00AA5121">
        <w:rPr>
          <w:rFonts w:ascii="Traditional Arabic" w:hAnsi="Traditional Arabic" w:cs="Traditional Arabic"/>
          <w:color w:val="222222"/>
          <w:sz w:val="36"/>
          <w:szCs w:val="36"/>
          <w:rtl/>
        </w:rPr>
        <w:t xml:space="preserve">وقد نهى الله عن </w:t>
      </w:r>
      <w:r>
        <w:rPr>
          <w:rFonts w:ascii="Traditional Arabic" w:hAnsi="Traditional Arabic" w:cs="Traditional Arabic" w:hint="cs"/>
          <w:color w:val="222222"/>
          <w:sz w:val="36"/>
          <w:szCs w:val="36"/>
          <w:rtl/>
        </w:rPr>
        <w:t>الإسراف بقوله</w:t>
      </w:r>
      <w:r w:rsidRPr="00AA5121">
        <w:rPr>
          <w:rFonts w:ascii="Traditional Arabic" w:hAnsi="Traditional Arabic" w:cs="Traditional Arabic"/>
          <w:color w:val="222222"/>
          <w:sz w:val="36"/>
          <w:szCs w:val="36"/>
          <w:rtl/>
        </w:rPr>
        <w:t xml:space="preserve">: ﴿وَكُلُوا وَاشْرَبُوا وَلَا تُسْرِفُوا إِنَّهُ لَا يُحِبُّ الْمُسْرِفِينَ﴾؛ فالإفطارُ الحقيقيّ ليس في كثرة </w:t>
      </w:r>
      <w:r>
        <w:rPr>
          <w:rFonts w:ascii="Traditional Arabic" w:hAnsi="Traditional Arabic" w:cs="Traditional Arabic" w:hint="cs"/>
          <w:color w:val="222222"/>
          <w:sz w:val="36"/>
          <w:szCs w:val="36"/>
          <w:rtl/>
        </w:rPr>
        <w:t>أصناف الأطعمة</w:t>
      </w:r>
      <w:r w:rsidRPr="00AA5121">
        <w:rPr>
          <w:rFonts w:ascii="Traditional Arabic" w:hAnsi="Traditional Arabic" w:cs="Traditional Arabic"/>
          <w:color w:val="222222"/>
          <w:sz w:val="36"/>
          <w:szCs w:val="36"/>
          <w:rtl/>
        </w:rPr>
        <w:t>، بل في حضور الشكر، وإحياء معنى المواساة، وتوجيه الفائض إلى المحتاجين. فاجعلوا موائدكم موائدَ بركةٍ لا مظاهر، وموائدَ رحمةٍ لا مفاخرة، ووجّهوا ما زاد عن حاجتكم صدقةً تُحيي قلبًا جائعًا، وتكون لكم ذخيرةً عند ربكم يوم لا ينفع مالٌ ولا بنون.</w:t>
      </w:r>
    </w:p>
    <w:p w14:paraId="3A84F57C" w14:textId="77777777" w:rsidR="005D1673" w:rsidRDefault="005D1673" w:rsidP="005D1673">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ومما يحسن التنبيه عليه أيضًا: أن رمضانَ</w:t>
      </w:r>
      <w:r w:rsidRPr="005D1673">
        <w:rPr>
          <w:rFonts w:ascii="Traditional Arabic" w:hAnsi="Traditional Arabic" w:cs="Traditional Arabic"/>
          <w:color w:val="222222"/>
          <w:sz w:val="36"/>
          <w:szCs w:val="36"/>
          <w:rtl/>
        </w:rPr>
        <w:t xml:space="preserve"> شهرُ الجدّ والاجتهاد، لا شهرُ الكسل والخمول، ولا ميدانُ التهاون في الواجبات الوظيفية أو التقصير في الحقوق؛ بل هو موسمُ عبادةٍ تُهذّب النفس وتزيدها انضباطًا وإتقانًا. </w:t>
      </w:r>
      <w:r w:rsidRPr="005D1673">
        <w:rPr>
          <w:rFonts w:ascii="Traditional Arabic" w:hAnsi="Traditional Arabic" w:cs="Traditional Arabic"/>
          <w:color w:val="222222"/>
          <w:sz w:val="36"/>
          <w:szCs w:val="36"/>
          <w:rtl/>
        </w:rPr>
        <w:lastRenderedPageBreak/>
        <w:t>فاجعلوا صيامكم باعثًا على النشاط، وقيامكم معينًا على الإحسان، وأروا الله من أنفسكم صدقَ العمل وحسنَ الأداء في كل شأن</w:t>
      </w:r>
      <w:r>
        <w:rPr>
          <w:rFonts w:ascii="Traditional Arabic" w:hAnsi="Traditional Arabic" w:cs="Traditional Arabic" w:hint="cs"/>
          <w:color w:val="222222"/>
          <w:sz w:val="36"/>
          <w:szCs w:val="36"/>
          <w:rtl/>
        </w:rPr>
        <w:t xml:space="preserve">. </w:t>
      </w:r>
    </w:p>
    <w:p w14:paraId="3FFDC164" w14:textId="6E0361D1" w:rsidR="00AA5121" w:rsidRPr="00AA5121" w:rsidRDefault="00AA5121"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Pr>
          <w:rFonts w:ascii="Traditional Arabic" w:hAnsi="Traditional Arabic" w:cs="Traditional Arabic" w:hint="cs"/>
          <w:color w:val="222222"/>
          <w:sz w:val="36"/>
          <w:szCs w:val="36"/>
          <w:rtl/>
        </w:rPr>
        <w:t xml:space="preserve">اللهم تقبل منا الصيام والقيام، وأعنّا في هذا الشهر على مرضاتك، واجعلنا فيه من الفائزين المرحومين المقبولين يا رب العالمين.. </w:t>
      </w:r>
    </w:p>
    <w:p w14:paraId="28447F23" w14:textId="05BC3AD1" w:rsidR="00AA5121" w:rsidRDefault="00AA5121"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 xml:space="preserve">ثم صلّوا وسلّوا على أجود الناس وخير الناس نبينا محمد </w:t>
      </w:r>
      <w:proofErr w:type="gramStart"/>
      <w:r>
        <w:rPr>
          <w:rFonts w:ascii="Traditional Arabic" w:hAnsi="Traditional Arabic" w:cs="Traditional Arabic"/>
          <w:color w:val="222222"/>
          <w:sz w:val="36"/>
          <w:szCs w:val="36"/>
          <w:rtl/>
        </w:rPr>
        <w:t>ﷺ</w:t>
      </w:r>
      <w:r>
        <w:rPr>
          <w:rFonts w:ascii="Traditional Arabic" w:hAnsi="Traditional Arabic" w:cs="Traditional Arabic" w:hint="cs"/>
          <w:color w:val="222222"/>
          <w:sz w:val="36"/>
          <w:szCs w:val="36"/>
          <w:rtl/>
        </w:rPr>
        <w:t xml:space="preserve"> ،</w:t>
      </w:r>
      <w:proofErr w:type="gramEnd"/>
      <w:r>
        <w:rPr>
          <w:rFonts w:ascii="Traditional Arabic" w:hAnsi="Traditional Arabic" w:cs="Traditional Arabic" w:hint="cs"/>
          <w:color w:val="222222"/>
          <w:sz w:val="36"/>
          <w:szCs w:val="36"/>
          <w:rtl/>
        </w:rPr>
        <w:t xml:space="preserve"> فقد أمركم ربكم بالصلاة والسلام عليه فقال </w:t>
      </w:r>
    </w:p>
    <w:p w14:paraId="0DE52B36" w14:textId="71B783B4" w:rsidR="00FB460A" w:rsidRPr="00FB460A" w:rsidRDefault="00FB460A" w:rsidP="00AA512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B460A">
        <w:rPr>
          <w:rFonts w:ascii="Traditional Arabic" w:hAnsi="Traditional Arabic" w:cs="Traditional Arabic"/>
          <w:sz w:val="36"/>
          <w:szCs w:val="36"/>
        </w:rPr>
        <w:br/>
      </w:r>
    </w:p>
    <w:p w14:paraId="2766B991" w14:textId="444666BF" w:rsidR="00FB460A" w:rsidRPr="0041259F" w:rsidRDefault="00FB460A" w:rsidP="00AA5121">
      <w:pPr>
        <w:shd w:val="clear" w:color="auto" w:fill="FFFFFF"/>
        <w:bidi w:val="0"/>
        <w:spacing w:after="0" w:line="240" w:lineRule="auto"/>
        <w:jc w:val="both"/>
        <w:rPr>
          <w:rFonts w:ascii="Traditional Arabic" w:eastAsia="Times New Roman" w:hAnsi="Traditional Arabic" w:cs="Traditional Arabic"/>
          <w:kern w:val="0"/>
          <w:sz w:val="36"/>
          <w:szCs w:val="36"/>
          <w:rtl/>
          <w14:ligatures w14:val="none"/>
        </w:rPr>
      </w:pPr>
    </w:p>
    <w:p w14:paraId="42CA714B" w14:textId="77777777" w:rsidR="0041259F" w:rsidRPr="0041259F" w:rsidRDefault="0041259F" w:rsidP="00AA5121">
      <w:pPr>
        <w:spacing w:after="0" w:line="240" w:lineRule="auto"/>
        <w:jc w:val="both"/>
        <w:rPr>
          <w:rFonts w:ascii="Traditional Arabic" w:eastAsia="Times New Roman" w:hAnsi="Traditional Arabic" w:cs="Traditional Arabic"/>
          <w:kern w:val="0"/>
          <w:sz w:val="36"/>
          <w:szCs w:val="36"/>
          <w:rtl/>
          <w14:ligatures w14:val="none"/>
        </w:rPr>
      </w:pPr>
      <w:r w:rsidRPr="0041259F">
        <w:rPr>
          <w:rFonts w:ascii="Traditional Arabic" w:eastAsia="Times New Roman" w:hAnsi="Traditional Arabic" w:cs="Traditional Arabic"/>
          <w:kern w:val="0"/>
          <w:sz w:val="36"/>
          <w:szCs w:val="36"/>
          <w:rtl/>
          <w14:ligatures w14:val="none"/>
        </w:rPr>
        <w:br/>
      </w:r>
    </w:p>
    <w:p w14:paraId="0BD589E7" w14:textId="77777777" w:rsidR="0041259F" w:rsidRPr="0041259F" w:rsidRDefault="0041259F" w:rsidP="00AA5121">
      <w:pPr>
        <w:jc w:val="both"/>
        <w:rPr>
          <w:rFonts w:ascii="Traditional Arabic" w:hAnsi="Traditional Arabic" w:cs="Traditional Arabic"/>
          <w:b/>
          <w:bCs/>
          <w:sz w:val="36"/>
          <w:szCs w:val="36"/>
        </w:rPr>
      </w:pPr>
    </w:p>
    <w:sectPr w:rsidR="0041259F" w:rsidRPr="0041259F"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9F"/>
    <w:rsid w:val="00276D06"/>
    <w:rsid w:val="002E6E84"/>
    <w:rsid w:val="0041259F"/>
    <w:rsid w:val="005D1673"/>
    <w:rsid w:val="006C382D"/>
    <w:rsid w:val="008403DB"/>
    <w:rsid w:val="008B6BA7"/>
    <w:rsid w:val="008F60DA"/>
    <w:rsid w:val="00903DC8"/>
    <w:rsid w:val="009C01B7"/>
    <w:rsid w:val="009E045A"/>
    <w:rsid w:val="00A170B9"/>
    <w:rsid w:val="00AA5121"/>
    <w:rsid w:val="00C85CEC"/>
    <w:rsid w:val="00FB460A"/>
    <w:rsid w:val="00FE5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836C"/>
  <w15:chartTrackingRefBased/>
  <w15:docId w15:val="{947ED444-1643-43F0-A6D1-39E469B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12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12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125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125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125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125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25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25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25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1259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1259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1259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1259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1259F"/>
    <w:rPr>
      <w:rFonts w:eastAsiaTheme="majorEastAsia" w:cstheme="majorBidi"/>
      <w:color w:val="2F5496" w:themeColor="accent1" w:themeShade="BF"/>
    </w:rPr>
  </w:style>
  <w:style w:type="character" w:customStyle="1" w:styleId="6Char">
    <w:name w:val="عنوان 6 Char"/>
    <w:basedOn w:val="a0"/>
    <w:link w:val="6"/>
    <w:uiPriority w:val="9"/>
    <w:semiHidden/>
    <w:rsid w:val="0041259F"/>
    <w:rPr>
      <w:rFonts w:eastAsiaTheme="majorEastAsia" w:cstheme="majorBidi"/>
      <w:i/>
      <w:iCs/>
      <w:color w:val="595959" w:themeColor="text1" w:themeTint="A6"/>
    </w:rPr>
  </w:style>
  <w:style w:type="character" w:customStyle="1" w:styleId="7Char">
    <w:name w:val="عنوان 7 Char"/>
    <w:basedOn w:val="a0"/>
    <w:link w:val="7"/>
    <w:uiPriority w:val="9"/>
    <w:semiHidden/>
    <w:rsid w:val="0041259F"/>
    <w:rPr>
      <w:rFonts w:eastAsiaTheme="majorEastAsia" w:cstheme="majorBidi"/>
      <w:color w:val="595959" w:themeColor="text1" w:themeTint="A6"/>
    </w:rPr>
  </w:style>
  <w:style w:type="character" w:customStyle="1" w:styleId="8Char">
    <w:name w:val="عنوان 8 Char"/>
    <w:basedOn w:val="a0"/>
    <w:link w:val="8"/>
    <w:uiPriority w:val="9"/>
    <w:semiHidden/>
    <w:rsid w:val="0041259F"/>
    <w:rPr>
      <w:rFonts w:eastAsiaTheme="majorEastAsia" w:cstheme="majorBidi"/>
      <w:i/>
      <w:iCs/>
      <w:color w:val="272727" w:themeColor="text1" w:themeTint="D8"/>
    </w:rPr>
  </w:style>
  <w:style w:type="character" w:customStyle="1" w:styleId="9Char">
    <w:name w:val="عنوان 9 Char"/>
    <w:basedOn w:val="a0"/>
    <w:link w:val="9"/>
    <w:uiPriority w:val="9"/>
    <w:semiHidden/>
    <w:rsid w:val="0041259F"/>
    <w:rPr>
      <w:rFonts w:eastAsiaTheme="majorEastAsia" w:cstheme="majorBidi"/>
      <w:color w:val="272727" w:themeColor="text1" w:themeTint="D8"/>
    </w:rPr>
  </w:style>
  <w:style w:type="paragraph" w:styleId="a3">
    <w:name w:val="Title"/>
    <w:basedOn w:val="a"/>
    <w:next w:val="a"/>
    <w:link w:val="Char"/>
    <w:uiPriority w:val="10"/>
    <w:qFormat/>
    <w:rsid w:val="00412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125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259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125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259F"/>
    <w:pPr>
      <w:spacing w:before="160"/>
      <w:jc w:val="center"/>
    </w:pPr>
    <w:rPr>
      <w:i/>
      <w:iCs/>
      <w:color w:val="404040" w:themeColor="text1" w:themeTint="BF"/>
    </w:rPr>
  </w:style>
  <w:style w:type="character" w:customStyle="1" w:styleId="Char1">
    <w:name w:val="اقتباس Char"/>
    <w:basedOn w:val="a0"/>
    <w:link w:val="a5"/>
    <w:uiPriority w:val="29"/>
    <w:rsid w:val="0041259F"/>
    <w:rPr>
      <w:i/>
      <w:iCs/>
      <w:color w:val="404040" w:themeColor="text1" w:themeTint="BF"/>
    </w:rPr>
  </w:style>
  <w:style w:type="paragraph" w:styleId="a6">
    <w:name w:val="List Paragraph"/>
    <w:basedOn w:val="a"/>
    <w:uiPriority w:val="34"/>
    <w:qFormat/>
    <w:rsid w:val="0041259F"/>
    <w:pPr>
      <w:ind w:left="720"/>
      <w:contextualSpacing/>
    </w:pPr>
  </w:style>
  <w:style w:type="character" w:styleId="a7">
    <w:name w:val="Intense Emphasis"/>
    <w:basedOn w:val="a0"/>
    <w:uiPriority w:val="21"/>
    <w:qFormat/>
    <w:rsid w:val="0041259F"/>
    <w:rPr>
      <w:i/>
      <w:iCs/>
      <w:color w:val="2F5496" w:themeColor="accent1" w:themeShade="BF"/>
    </w:rPr>
  </w:style>
  <w:style w:type="paragraph" w:styleId="a8">
    <w:name w:val="Intense Quote"/>
    <w:basedOn w:val="a"/>
    <w:next w:val="a"/>
    <w:link w:val="Char2"/>
    <w:uiPriority w:val="30"/>
    <w:qFormat/>
    <w:rsid w:val="00412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1259F"/>
    <w:rPr>
      <w:i/>
      <w:iCs/>
      <w:color w:val="2F5496" w:themeColor="accent1" w:themeShade="BF"/>
    </w:rPr>
  </w:style>
  <w:style w:type="character" w:styleId="a9">
    <w:name w:val="Intense Reference"/>
    <w:basedOn w:val="a0"/>
    <w:uiPriority w:val="32"/>
    <w:qFormat/>
    <w:rsid w:val="0041259F"/>
    <w:rPr>
      <w:b/>
      <w:bCs/>
      <w:smallCaps/>
      <w:color w:val="2F5496" w:themeColor="accent1" w:themeShade="BF"/>
      <w:spacing w:val="5"/>
    </w:rPr>
  </w:style>
  <w:style w:type="paragraph" w:styleId="aa">
    <w:name w:val="Normal (Web)"/>
    <w:basedOn w:val="a"/>
    <w:uiPriority w:val="99"/>
    <w:unhideWhenUsed/>
    <w:rsid w:val="00276D0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1143</Words>
  <Characters>6519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3</cp:revision>
  <dcterms:created xsi:type="dcterms:W3CDTF">2026-02-19T08:11:00Z</dcterms:created>
  <dcterms:modified xsi:type="dcterms:W3CDTF">2026-02-19T13:42:00Z</dcterms:modified>
</cp:coreProperties>
</file>