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9A3" w:rsidRPr="008B59A3" w:rsidRDefault="00222425" w:rsidP="008B59A3">
      <w:pPr>
        <w:jc w:val="center"/>
        <w:rPr>
          <w:b/>
          <w:bCs/>
          <w:rtl/>
        </w:rPr>
      </w:pPr>
      <w:r>
        <w:rPr>
          <w:rFonts w:hint="cs"/>
          <w:b/>
          <w:bCs/>
          <w:rtl/>
        </w:rPr>
        <w:t>رمضان و</w:t>
      </w:r>
      <w:r w:rsidR="00B77906">
        <w:rPr>
          <w:rFonts w:hint="cs"/>
          <w:b/>
          <w:bCs/>
          <w:rtl/>
        </w:rPr>
        <w:t>الحِلم</w:t>
      </w:r>
    </w:p>
    <w:p w:rsidR="008B59A3" w:rsidRPr="008B59A3" w:rsidRDefault="008B59A3" w:rsidP="008B59A3">
      <w:pPr>
        <w:jc w:val="center"/>
        <w:rPr>
          <w:b/>
          <w:bCs/>
          <w:rtl/>
        </w:rPr>
      </w:pPr>
      <w:r w:rsidRPr="008B59A3">
        <w:rPr>
          <w:rFonts w:hint="cs"/>
          <w:b/>
          <w:bCs/>
          <w:rtl/>
        </w:rPr>
        <w:t>10/9/1447هـ</w:t>
      </w:r>
    </w:p>
    <w:p w:rsidR="008B59A3" w:rsidRPr="008B59A3" w:rsidRDefault="008B59A3" w:rsidP="008B59A3">
      <w:pPr>
        <w:jc w:val="center"/>
        <w:rPr>
          <w:b/>
          <w:bCs/>
          <w:rtl/>
        </w:rPr>
      </w:pPr>
      <w:r w:rsidRPr="008B59A3">
        <w:rPr>
          <w:rFonts w:hint="cs"/>
          <w:b/>
          <w:bCs/>
          <w:rtl/>
        </w:rPr>
        <w:t>د. عادل بن عواض الثبيتي</w:t>
      </w:r>
    </w:p>
    <w:p w:rsidR="00C0451F" w:rsidRDefault="0070318A" w:rsidP="00B31121">
      <w:pPr>
        <w:rPr>
          <w:rtl/>
        </w:rPr>
      </w:pPr>
      <w:r>
        <w:rPr>
          <w:rFonts w:hint="cs"/>
          <w:rtl/>
        </w:rPr>
        <w:t>الحمد لله عددَ ما أظلتِ السماء، والشكر له كفاءَ ما أقَلّتِ الغبراء، نحمده سبحانه على ما أسبلَ من العطاء، ونشكره عز شانه على ما أس</w:t>
      </w:r>
      <w:r w:rsidR="00483E75">
        <w:rPr>
          <w:rFonts w:hint="cs"/>
          <w:rtl/>
        </w:rPr>
        <w:t>دى</w:t>
      </w:r>
      <w:r>
        <w:rPr>
          <w:rFonts w:hint="cs"/>
          <w:rtl/>
        </w:rPr>
        <w:t xml:space="preserve"> من النعماء، وأشهد أن لا إله إلا الله وحده لا شريك له تفرّد بالعظَمَةِ والعزّةِ والكبرياء، وأشهد أن محمداً عبده ورسوله، أفضلُ الرسلِ وخاتَمُ الأنبياء، هدى الله به بعد الضلالةِ وأنار به بعد الظلماء، صلى الله سلم وبارك عليه</w:t>
      </w:r>
      <w:r w:rsidR="00483E75">
        <w:rPr>
          <w:rFonts w:hint="cs"/>
          <w:rtl/>
        </w:rPr>
        <w:t>،</w:t>
      </w:r>
      <w:r>
        <w:rPr>
          <w:rFonts w:hint="cs"/>
          <w:rtl/>
        </w:rPr>
        <w:t xml:space="preserve"> وعلى </w:t>
      </w:r>
      <w:proofErr w:type="spellStart"/>
      <w:r>
        <w:rPr>
          <w:rFonts w:hint="cs"/>
          <w:rtl/>
        </w:rPr>
        <w:t>آله</w:t>
      </w:r>
      <w:proofErr w:type="spellEnd"/>
      <w:r>
        <w:rPr>
          <w:rFonts w:hint="cs"/>
          <w:rtl/>
        </w:rPr>
        <w:t xml:space="preserve"> وصحابته أولي ال</w:t>
      </w:r>
      <w:r w:rsidR="008B59A3">
        <w:rPr>
          <w:rFonts w:hint="cs"/>
          <w:rtl/>
        </w:rPr>
        <w:t>ذكاء والزكاء والصفاء والنقاء، وعلى من تبعهم بإحسانٍ واقتفى أثرهم إلى يوم اللقاء.</w:t>
      </w:r>
    </w:p>
    <w:p w:rsidR="008B59A3" w:rsidRDefault="008B59A3" w:rsidP="00B31121">
      <w:pPr>
        <w:rPr>
          <w:rtl/>
        </w:rPr>
      </w:pPr>
      <w:r>
        <w:rPr>
          <w:rFonts w:hint="cs"/>
          <w:rtl/>
        </w:rPr>
        <w:t>أما بعد:</w:t>
      </w:r>
    </w:p>
    <w:p w:rsidR="008B59A3" w:rsidRDefault="008B59A3" w:rsidP="00B31121">
      <w:pPr>
        <w:rPr>
          <w:rtl/>
        </w:rPr>
      </w:pPr>
      <w:r>
        <w:rPr>
          <w:rFonts w:hint="cs"/>
          <w:rtl/>
        </w:rPr>
        <w:t>فلا إرشاداً أصدق، ولا توجيهاً أشفق، ولا نصيحةً أوفق، ولا وصيةً أرفق، من الوصية بتقوى الله تعالى في السر والعل</w:t>
      </w:r>
      <w:r w:rsidR="00483E75">
        <w:rPr>
          <w:rFonts w:hint="cs"/>
          <w:rtl/>
        </w:rPr>
        <w:t>انية</w:t>
      </w:r>
      <w:r>
        <w:rPr>
          <w:rFonts w:hint="cs"/>
          <w:rtl/>
        </w:rPr>
        <w:t>، و</w:t>
      </w:r>
      <w:r w:rsidR="00483E75">
        <w:rPr>
          <w:rFonts w:hint="cs"/>
          <w:rtl/>
        </w:rPr>
        <w:t>مراقبتِه في كل ساعةٍ ودقيقةٍ وثانية، فإن تقو</w:t>
      </w:r>
      <w:r w:rsidR="00166EA6">
        <w:rPr>
          <w:rFonts w:hint="cs"/>
          <w:rtl/>
        </w:rPr>
        <w:t>ى اللهِ</w:t>
      </w:r>
      <w:r w:rsidR="00483E75">
        <w:rPr>
          <w:rFonts w:hint="cs"/>
          <w:rtl/>
        </w:rPr>
        <w:t xml:space="preserve"> هي اللباسُ </w:t>
      </w:r>
      <w:proofErr w:type="spellStart"/>
      <w:r w:rsidR="00483E75">
        <w:rPr>
          <w:rFonts w:hint="cs"/>
          <w:rtl/>
        </w:rPr>
        <w:t>الأسبغ</w:t>
      </w:r>
      <w:proofErr w:type="spellEnd"/>
      <w:r w:rsidR="00483E75">
        <w:rPr>
          <w:rFonts w:hint="cs"/>
          <w:rtl/>
        </w:rPr>
        <w:t xml:space="preserve">، ومراقبتَه هي القولُ </w:t>
      </w:r>
      <w:proofErr w:type="spellStart"/>
      <w:r w:rsidR="00483E75">
        <w:rPr>
          <w:rFonts w:hint="cs"/>
          <w:rtl/>
        </w:rPr>
        <w:t>الأبلغ</w:t>
      </w:r>
      <w:proofErr w:type="spellEnd"/>
      <w:r w:rsidR="00483E75">
        <w:rPr>
          <w:rFonts w:hint="cs"/>
          <w:rtl/>
        </w:rPr>
        <w:t xml:space="preserve">، </w:t>
      </w:r>
      <w:proofErr w:type="spellStart"/>
      <w:r w:rsidR="00483E75">
        <w:rPr>
          <w:rFonts w:ascii="KFGQPC HAFS Uthmanic Script" w:hAnsiTheme="minorHAnsi" w:cs="KFGQPC HAFS Uthmanic Script" w:hint="cs"/>
          <w:color w:val="000000"/>
          <w:sz w:val="36"/>
          <w:rtl/>
        </w:rPr>
        <w:t>ﵟيَٰٓأَيُّهَا</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ٱلنَّاسُ</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ٱتَّقُواْ</w:t>
      </w:r>
      <w:proofErr w:type="spellEnd"/>
      <w:r w:rsidR="00483E75">
        <w:rPr>
          <w:rFonts w:ascii="KFGQPC HAFS Uthmanic Script" w:hAnsiTheme="minorHAnsi" w:cs="KFGQPC HAFS Uthmanic Script" w:hint="cs"/>
          <w:color w:val="000000"/>
          <w:sz w:val="36"/>
          <w:rtl/>
        </w:rPr>
        <w:t xml:space="preserve"> رَبَّكُمُ </w:t>
      </w:r>
      <w:proofErr w:type="spellStart"/>
      <w:r w:rsidR="00483E75">
        <w:rPr>
          <w:rFonts w:ascii="KFGQPC HAFS Uthmanic Script" w:hAnsiTheme="minorHAnsi" w:cs="KFGQPC HAFS Uthmanic Script" w:hint="cs"/>
          <w:color w:val="000000"/>
          <w:sz w:val="36"/>
          <w:rtl/>
        </w:rPr>
        <w:t>ٱلَّذِي</w:t>
      </w:r>
      <w:proofErr w:type="spellEnd"/>
      <w:r w:rsidR="00483E75">
        <w:rPr>
          <w:rFonts w:ascii="KFGQPC HAFS Uthmanic Script" w:hAnsiTheme="minorHAnsi" w:cs="KFGQPC HAFS Uthmanic Script" w:hint="cs"/>
          <w:color w:val="000000"/>
          <w:sz w:val="36"/>
          <w:rtl/>
        </w:rPr>
        <w:t xml:space="preserve"> خَلَقَكُم مِّن </w:t>
      </w:r>
      <w:proofErr w:type="spellStart"/>
      <w:r w:rsidR="00483E75">
        <w:rPr>
          <w:rFonts w:ascii="KFGQPC HAFS Uthmanic Script" w:hAnsiTheme="minorHAnsi" w:cs="KFGQPC HAFS Uthmanic Script" w:hint="cs"/>
          <w:color w:val="000000"/>
          <w:sz w:val="36"/>
          <w:rtl/>
        </w:rPr>
        <w:t>نَّفۡس</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وَٰحِدَة</w:t>
      </w:r>
      <w:proofErr w:type="spellEnd"/>
      <w:r w:rsidR="00483E75">
        <w:rPr>
          <w:rFonts w:ascii="KFGQPC HAFS Uthmanic Script" w:hAnsiTheme="minorHAnsi" w:cs="KFGQPC HAFS Uthmanic Script" w:hint="cs"/>
          <w:color w:val="000000"/>
          <w:sz w:val="36"/>
          <w:rtl/>
        </w:rPr>
        <w:t xml:space="preserve">ٖ وَخَلَقَ </w:t>
      </w:r>
      <w:proofErr w:type="spellStart"/>
      <w:r w:rsidR="00483E75">
        <w:rPr>
          <w:rFonts w:ascii="KFGQPC HAFS Uthmanic Script" w:hAnsiTheme="minorHAnsi" w:cs="KFGQPC HAFS Uthmanic Script" w:hint="cs"/>
          <w:color w:val="000000"/>
          <w:sz w:val="36"/>
          <w:rtl/>
        </w:rPr>
        <w:t>مِنۡهَا</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زَوۡجَهَا</w:t>
      </w:r>
      <w:proofErr w:type="spellEnd"/>
      <w:r w:rsidR="00483E75">
        <w:rPr>
          <w:rFonts w:ascii="KFGQPC HAFS Uthmanic Script" w:hAnsiTheme="minorHAnsi" w:cs="KFGQPC HAFS Uthmanic Script" w:hint="cs"/>
          <w:color w:val="000000"/>
          <w:sz w:val="36"/>
          <w:rtl/>
        </w:rPr>
        <w:t xml:space="preserve"> وَبَثَّ </w:t>
      </w:r>
      <w:proofErr w:type="spellStart"/>
      <w:r w:rsidR="00483E75">
        <w:rPr>
          <w:rFonts w:ascii="KFGQPC HAFS Uthmanic Script" w:hAnsiTheme="minorHAnsi" w:cs="KFGQPC HAFS Uthmanic Script" w:hint="cs"/>
          <w:color w:val="000000"/>
          <w:sz w:val="36"/>
          <w:rtl/>
        </w:rPr>
        <w:t>مِنۡهُمَا</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رِجَالٗا</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كَثِيرٗا</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وَنِسَآءٗۚ</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وَٱتَّقُواْ</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ٱللَّهَ</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ٱلَّذِي</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تَسَآءَلُونَ</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بِهِۦ</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وَٱلۡأَرۡحَامَۚ</w:t>
      </w:r>
      <w:proofErr w:type="spellEnd"/>
      <w:r w:rsidR="00483E75">
        <w:rPr>
          <w:rFonts w:ascii="KFGQPC HAFS Uthmanic Script" w:hAnsiTheme="minorHAnsi" w:cs="KFGQPC HAFS Uthmanic Script" w:hint="cs"/>
          <w:color w:val="000000"/>
          <w:sz w:val="36"/>
          <w:rtl/>
        </w:rPr>
        <w:t xml:space="preserve"> إِنَّ </w:t>
      </w:r>
      <w:proofErr w:type="spellStart"/>
      <w:r w:rsidR="00483E75">
        <w:rPr>
          <w:rFonts w:ascii="KFGQPC HAFS Uthmanic Script" w:hAnsiTheme="minorHAnsi" w:cs="KFGQPC HAFS Uthmanic Script" w:hint="cs"/>
          <w:color w:val="000000"/>
          <w:sz w:val="36"/>
          <w:rtl/>
        </w:rPr>
        <w:t>ٱللَّهَ</w:t>
      </w:r>
      <w:proofErr w:type="spellEnd"/>
      <w:r w:rsidR="00483E75">
        <w:rPr>
          <w:rFonts w:ascii="KFGQPC HAFS Uthmanic Script" w:hAnsiTheme="minorHAnsi" w:cs="KFGQPC HAFS Uthmanic Script" w:hint="cs"/>
          <w:color w:val="000000"/>
          <w:sz w:val="36"/>
          <w:rtl/>
        </w:rPr>
        <w:t xml:space="preserve"> كَانَ </w:t>
      </w:r>
      <w:proofErr w:type="spellStart"/>
      <w:r w:rsidR="00483E75">
        <w:rPr>
          <w:rFonts w:ascii="KFGQPC HAFS Uthmanic Script" w:hAnsiTheme="minorHAnsi" w:cs="KFGQPC HAFS Uthmanic Script" w:hint="cs"/>
          <w:color w:val="000000"/>
          <w:sz w:val="36"/>
          <w:rtl/>
        </w:rPr>
        <w:t>عَلَيۡكُمۡ</w:t>
      </w:r>
      <w:proofErr w:type="spellEnd"/>
      <w:r w:rsidR="00483E75">
        <w:rPr>
          <w:rFonts w:ascii="KFGQPC HAFS Uthmanic Script" w:hAnsiTheme="minorHAnsi" w:cs="KFGQPC HAFS Uthmanic Script" w:hint="cs"/>
          <w:color w:val="000000"/>
          <w:sz w:val="36"/>
          <w:rtl/>
        </w:rPr>
        <w:t xml:space="preserve"> </w:t>
      </w:r>
      <w:proofErr w:type="spellStart"/>
      <w:r w:rsidR="00483E75">
        <w:rPr>
          <w:rFonts w:ascii="KFGQPC HAFS Uthmanic Script" w:hAnsiTheme="minorHAnsi" w:cs="KFGQPC HAFS Uthmanic Script" w:hint="cs"/>
          <w:color w:val="000000"/>
          <w:sz w:val="36"/>
          <w:rtl/>
        </w:rPr>
        <w:t>رَقِيبٗا</w:t>
      </w:r>
      <w:proofErr w:type="spellEnd"/>
      <w:r w:rsidR="00483E75">
        <w:rPr>
          <w:rFonts w:ascii="KFGQPC HAFS Uthmanic Script" w:hAnsiTheme="minorHAnsi" w:cs="KFGQPC HAFS Uthmanic Script" w:hint="cs"/>
          <w:color w:val="000000"/>
          <w:sz w:val="36"/>
          <w:rtl/>
        </w:rPr>
        <w:t> ١ﵞ</w:t>
      </w:r>
      <w:r w:rsidR="00483E75">
        <w:rPr>
          <w:rFonts w:ascii="KFGQPC HAFS Uthmanic Script" w:hAnsiTheme="minorHAnsi" w:cs="KFGQPC HAFS Uthmanic Script"/>
          <w:color w:val="000000"/>
          <w:sz w:val="20"/>
          <w:szCs w:val="20"/>
          <w:rtl/>
        </w:rPr>
        <w:t xml:space="preserve"> </w:t>
      </w:r>
      <w:proofErr w:type="spellStart"/>
      <w:proofErr w:type="gramStart"/>
      <w:r w:rsidR="00483E75">
        <w:rPr>
          <w:rFonts w:ascii="KFGQPC HAFS Uthmanic Script" w:hAnsiTheme="minorHAnsi" w:cs="KFGQPC HAFS Uthmanic Script" w:hint="cs"/>
          <w:color w:val="000000"/>
          <w:sz w:val="20"/>
          <w:szCs w:val="20"/>
          <w:rtl/>
        </w:rPr>
        <w:t>ﵝالنِّسَاء</w:t>
      </w:r>
      <w:proofErr w:type="spellEnd"/>
      <w:r w:rsidR="00483E75">
        <w:rPr>
          <w:rFonts w:ascii="KFGQPC HAFS Uthmanic Script" w:hAnsiTheme="minorHAnsi" w:cs="KFGQPC HAFS Uthmanic Script"/>
          <w:color w:val="000000"/>
          <w:sz w:val="20"/>
          <w:szCs w:val="20"/>
          <w:rtl/>
        </w:rPr>
        <w:t xml:space="preserve"> </w:t>
      </w:r>
      <w:r w:rsidR="00483E75">
        <w:rPr>
          <w:rFonts w:ascii="KFGQPC HAFS Uthmanic Script" w:hAnsiTheme="minorHAnsi" w:cs="KFGQPC HAFS Uthmanic Script" w:hint="cs"/>
          <w:color w:val="000000"/>
          <w:sz w:val="20"/>
          <w:szCs w:val="20"/>
          <w:rtl/>
        </w:rPr>
        <w:t>:</w:t>
      </w:r>
      <w:proofErr w:type="gramEnd"/>
      <w:r w:rsidR="00483E75">
        <w:rPr>
          <w:rFonts w:ascii="KFGQPC HAFS Uthmanic Script" w:hAnsiTheme="minorHAnsi" w:cs="KFGQPC HAFS Uthmanic Script" w:hint="cs"/>
          <w:color w:val="000000"/>
          <w:sz w:val="20"/>
          <w:szCs w:val="20"/>
          <w:rtl/>
        </w:rPr>
        <w:t xml:space="preserve"> </w:t>
      </w:r>
      <w:proofErr w:type="spellStart"/>
      <w:r w:rsidR="00483E75">
        <w:rPr>
          <w:rFonts w:ascii="KFGQPC HAFS Uthmanic Script" w:hAnsiTheme="minorHAnsi" w:cs="KFGQPC HAFS Uthmanic Script" w:hint="cs"/>
          <w:color w:val="000000"/>
          <w:sz w:val="20"/>
          <w:szCs w:val="20"/>
          <w:rtl/>
        </w:rPr>
        <w:t>ﵑﵜ</w:t>
      </w:r>
      <w:proofErr w:type="spellEnd"/>
      <w:r w:rsidR="00483E75">
        <w:rPr>
          <w:rFonts w:hint="cs"/>
          <w:rtl/>
        </w:rPr>
        <w:t>.</w:t>
      </w:r>
    </w:p>
    <w:p w:rsidR="00483E75" w:rsidRDefault="00166EA6" w:rsidP="00B31121">
      <w:pPr>
        <w:rPr>
          <w:rtl/>
        </w:rPr>
      </w:pPr>
      <w:r>
        <w:rPr>
          <w:rFonts w:hint="cs"/>
          <w:rtl/>
        </w:rPr>
        <w:t>أيها الصائمون</w:t>
      </w:r>
      <w:r w:rsidR="00483E75">
        <w:rPr>
          <w:rFonts w:hint="cs"/>
          <w:rtl/>
        </w:rPr>
        <w:t xml:space="preserve">: </w:t>
      </w:r>
      <w:r w:rsidR="00605733">
        <w:rPr>
          <w:rFonts w:hint="cs"/>
          <w:rtl/>
        </w:rPr>
        <w:t>لا زلنا نعيش الأيامَ الجليلة، ونستنشق نسماتِها العليلة، وقد ذهب من الشهر الكريم ثلُثُه، والثلثُ كثير، وبقي منه ثلثاه، وفيهما خير كبير، فعسى اللهُ أن يتقبل منا ما تقدم من شهرِنا، وأن يغفر لنا غفلتنا وتقصيرَنا، وأن يعيننا على ما بقي من لياليه وأيامِه، وأن يوفقنا لح</w:t>
      </w:r>
      <w:r w:rsidR="00E13A4C">
        <w:rPr>
          <w:rFonts w:hint="cs"/>
          <w:rtl/>
        </w:rPr>
        <w:t>ُسن صيامِه وقيامه.</w:t>
      </w:r>
    </w:p>
    <w:p w:rsidR="00E13A4C" w:rsidRDefault="00E13A4C" w:rsidP="00B31121">
      <w:pPr>
        <w:rPr>
          <w:rFonts w:ascii="KFGQPC HAFS Uthmanic Script" w:hAnsiTheme="minorHAnsi" w:cs="Cambria"/>
          <w:color w:val="000000"/>
          <w:sz w:val="20"/>
          <w:szCs w:val="20"/>
          <w:rtl/>
        </w:rPr>
      </w:pPr>
      <w:r>
        <w:rPr>
          <w:rFonts w:hint="cs"/>
          <w:rtl/>
        </w:rPr>
        <w:t>رمضان، هذه المدرسة السامية الراقية، التي نتلقى فيها دروساً إيمانيةً واجتماعيةً ونفسيةً وأخلاقية، نعيش فيها أياماً معدودة، لكنها تعلمُنا معارفَ مكثفةً، وتغير</w:t>
      </w:r>
      <w:r w:rsidR="00287F71">
        <w:rPr>
          <w:rFonts w:hint="cs"/>
          <w:rtl/>
        </w:rPr>
        <w:t>ُ</w:t>
      </w:r>
      <w:r>
        <w:rPr>
          <w:rFonts w:hint="cs"/>
          <w:rtl/>
        </w:rPr>
        <w:t xml:space="preserve"> نظام</w:t>
      </w:r>
      <w:r w:rsidR="00287F71">
        <w:rPr>
          <w:rFonts w:hint="cs"/>
          <w:rtl/>
        </w:rPr>
        <w:t>َ</w:t>
      </w:r>
      <w:r>
        <w:rPr>
          <w:rFonts w:hint="cs"/>
          <w:rtl/>
        </w:rPr>
        <w:t xml:space="preserve"> عيش</w:t>
      </w:r>
      <w:r w:rsidR="00287F71">
        <w:rPr>
          <w:rFonts w:hint="cs"/>
          <w:rtl/>
        </w:rPr>
        <w:t>ِ</w:t>
      </w:r>
      <w:r>
        <w:rPr>
          <w:rFonts w:hint="cs"/>
          <w:rtl/>
        </w:rPr>
        <w:t>نا</w:t>
      </w:r>
      <w:r w:rsidR="00287F71">
        <w:rPr>
          <w:rFonts w:hint="cs"/>
          <w:rtl/>
        </w:rPr>
        <w:t xml:space="preserve"> إلى الأفضل</w:t>
      </w:r>
      <w:r>
        <w:rPr>
          <w:rFonts w:hint="cs"/>
          <w:rtl/>
        </w:rPr>
        <w:t xml:space="preserve">، </w:t>
      </w:r>
      <w:r w:rsidR="00287F71">
        <w:rPr>
          <w:rFonts w:hint="cs"/>
          <w:rtl/>
        </w:rPr>
        <w:t xml:space="preserve">حتى </w:t>
      </w:r>
      <w:r>
        <w:rPr>
          <w:rFonts w:hint="cs"/>
          <w:rtl/>
        </w:rPr>
        <w:t>نكون</w:t>
      </w:r>
      <w:r w:rsidR="00287F71">
        <w:rPr>
          <w:rFonts w:hint="cs"/>
          <w:rtl/>
        </w:rPr>
        <w:t>َ</w:t>
      </w:r>
      <w:r>
        <w:rPr>
          <w:rFonts w:hint="cs"/>
          <w:rtl/>
        </w:rPr>
        <w:t xml:space="preserve"> فيها أقربَ لله تعالى، وأبعد</w:t>
      </w:r>
      <w:r w:rsidR="00287F71">
        <w:rPr>
          <w:rFonts w:hint="cs"/>
          <w:rtl/>
        </w:rPr>
        <w:t>َ</w:t>
      </w:r>
      <w:r>
        <w:rPr>
          <w:rFonts w:hint="cs"/>
          <w:rtl/>
        </w:rPr>
        <w:t xml:space="preserve"> عن مساخطه، وتتهيأ</w:t>
      </w:r>
      <w:r w:rsidR="00287F71">
        <w:rPr>
          <w:rFonts w:hint="cs"/>
          <w:rtl/>
        </w:rPr>
        <w:t>ُ</w:t>
      </w:r>
      <w:r>
        <w:rPr>
          <w:rFonts w:hint="cs"/>
          <w:rtl/>
        </w:rPr>
        <w:t xml:space="preserve"> فيها الظروف</w:t>
      </w:r>
      <w:r w:rsidR="00287F71">
        <w:rPr>
          <w:rFonts w:hint="cs"/>
          <w:rtl/>
        </w:rPr>
        <w:t>ُ</w:t>
      </w:r>
      <w:r>
        <w:rPr>
          <w:rFonts w:hint="cs"/>
          <w:rtl/>
        </w:rPr>
        <w:t xml:space="preserve"> الملائمة</w:t>
      </w:r>
      <w:r w:rsidR="00287F71">
        <w:rPr>
          <w:rFonts w:hint="cs"/>
          <w:rtl/>
        </w:rPr>
        <w:t>ُ</w:t>
      </w:r>
      <w:r>
        <w:rPr>
          <w:rFonts w:hint="cs"/>
          <w:rtl/>
        </w:rPr>
        <w:t xml:space="preserve"> حتى نستفيد</w:t>
      </w:r>
      <w:r w:rsidR="00287F71">
        <w:rPr>
          <w:rFonts w:hint="cs"/>
          <w:rtl/>
        </w:rPr>
        <w:t>َ</w:t>
      </w:r>
      <w:r>
        <w:rPr>
          <w:rFonts w:hint="cs"/>
          <w:rtl/>
        </w:rPr>
        <w:t xml:space="preserve"> بأكثر</w:t>
      </w:r>
      <w:r w:rsidR="00287F71">
        <w:rPr>
          <w:rFonts w:hint="cs"/>
          <w:rtl/>
        </w:rPr>
        <w:t>ِ</w:t>
      </w:r>
      <w:r>
        <w:rPr>
          <w:rFonts w:hint="cs"/>
          <w:rtl/>
        </w:rPr>
        <w:t xml:space="preserve"> قدرٍ ممكنٍ من هذه المدرسة،</w:t>
      </w:r>
      <w:r w:rsidR="00287F71">
        <w:rPr>
          <w:rFonts w:hint="cs"/>
          <w:rtl/>
        </w:rPr>
        <w:t xml:space="preserve"> وبقدرِ استفادتنا من هذه المدرسة الشريفة، بقدرِ ما نقتربُ من تحقيق الغاية العظمى </w:t>
      </w:r>
      <w:r w:rsidR="00287F71">
        <w:rPr>
          <w:rFonts w:hint="cs"/>
          <w:rtl/>
        </w:rPr>
        <w:lastRenderedPageBreak/>
        <w:t>من</w:t>
      </w:r>
      <w:r w:rsidR="00166EA6">
        <w:rPr>
          <w:rFonts w:hint="cs"/>
          <w:rtl/>
        </w:rPr>
        <w:t xml:space="preserve"> فريضة الصوم</w:t>
      </w:r>
      <w:r w:rsidR="00287F71">
        <w:rPr>
          <w:rFonts w:hint="cs"/>
          <w:rtl/>
        </w:rPr>
        <w:t xml:space="preserve">، </w:t>
      </w:r>
      <w:proofErr w:type="spellStart"/>
      <w:r w:rsidR="00287F71">
        <w:rPr>
          <w:rFonts w:ascii="KFGQPC HAFS Uthmanic Script" w:hAnsiTheme="minorHAnsi" w:cs="KFGQPC HAFS Uthmanic Script" w:hint="cs"/>
          <w:color w:val="000000"/>
          <w:sz w:val="36"/>
          <w:rtl/>
        </w:rPr>
        <w:t>ﵟيَٰٓأَيُّهَ</w:t>
      </w:r>
      <w:bookmarkStart w:id="0" w:name="_GoBack"/>
      <w:bookmarkEnd w:id="0"/>
      <w:r w:rsidR="00287F71">
        <w:rPr>
          <w:rFonts w:ascii="KFGQPC HAFS Uthmanic Script" w:hAnsiTheme="minorHAnsi" w:cs="KFGQPC HAFS Uthmanic Script" w:hint="cs"/>
          <w:color w:val="000000"/>
          <w:sz w:val="36"/>
          <w:rtl/>
        </w:rPr>
        <w:t>ا</w:t>
      </w:r>
      <w:proofErr w:type="spellEnd"/>
      <w:r w:rsidR="00287F71">
        <w:rPr>
          <w:rFonts w:ascii="KFGQPC HAFS Uthmanic Script" w:hAnsiTheme="minorHAnsi" w:cs="KFGQPC HAFS Uthmanic Script" w:hint="cs"/>
          <w:color w:val="000000"/>
          <w:sz w:val="36"/>
          <w:rtl/>
        </w:rPr>
        <w:t xml:space="preserve"> </w:t>
      </w:r>
      <w:proofErr w:type="spellStart"/>
      <w:r w:rsidR="00287F71">
        <w:rPr>
          <w:rFonts w:ascii="KFGQPC HAFS Uthmanic Script" w:hAnsiTheme="minorHAnsi" w:cs="KFGQPC HAFS Uthmanic Script" w:hint="cs"/>
          <w:color w:val="000000"/>
          <w:sz w:val="36"/>
          <w:rtl/>
        </w:rPr>
        <w:t>ٱلَّذِينَ</w:t>
      </w:r>
      <w:proofErr w:type="spellEnd"/>
      <w:r w:rsidR="00287F71">
        <w:rPr>
          <w:rFonts w:ascii="KFGQPC HAFS Uthmanic Script" w:hAnsiTheme="minorHAnsi" w:cs="KFGQPC HAFS Uthmanic Script" w:hint="cs"/>
          <w:color w:val="000000"/>
          <w:sz w:val="36"/>
          <w:rtl/>
        </w:rPr>
        <w:t xml:space="preserve"> ءَامَنُواْ كُتِبَ </w:t>
      </w:r>
      <w:proofErr w:type="spellStart"/>
      <w:r w:rsidR="00287F71">
        <w:rPr>
          <w:rFonts w:ascii="KFGQPC HAFS Uthmanic Script" w:hAnsiTheme="minorHAnsi" w:cs="KFGQPC HAFS Uthmanic Script" w:hint="cs"/>
          <w:color w:val="000000"/>
          <w:sz w:val="36"/>
          <w:rtl/>
        </w:rPr>
        <w:t>عَلَيۡكُمُ</w:t>
      </w:r>
      <w:proofErr w:type="spellEnd"/>
      <w:r w:rsidR="00287F71">
        <w:rPr>
          <w:rFonts w:ascii="KFGQPC HAFS Uthmanic Script" w:hAnsiTheme="minorHAnsi" w:cs="KFGQPC HAFS Uthmanic Script" w:hint="cs"/>
          <w:color w:val="000000"/>
          <w:sz w:val="36"/>
          <w:rtl/>
        </w:rPr>
        <w:t xml:space="preserve"> </w:t>
      </w:r>
      <w:proofErr w:type="spellStart"/>
      <w:r w:rsidR="00287F71">
        <w:rPr>
          <w:rFonts w:ascii="KFGQPC HAFS Uthmanic Script" w:hAnsiTheme="minorHAnsi" w:cs="KFGQPC HAFS Uthmanic Script" w:hint="cs"/>
          <w:color w:val="000000"/>
          <w:sz w:val="36"/>
          <w:rtl/>
        </w:rPr>
        <w:t>ٱلصِّيَامُ</w:t>
      </w:r>
      <w:proofErr w:type="spellEnd"/>
      <w:r w:rsidR="00287F71">
        <w:rPr>
          <w:rFonts w:ascii="KFGQPC HAFS Uthmanic Script" w:hAnsiTheme="minorHAnsi" w:cs="KFGQPC HAFS Uthmanic Script" w:hint="cs"/>
          <w:color w:val="000000"/>
          <w:sz w:val="36"/>
          <w:rtl/>
        </w:rPr>
        <w:t xml:space="preserve"> كَمَا كُتِبَ عَلَى </w:t>
      </w:r>
      <w:proofErr w:type="spellStart"/>
      <w:r w:rsidR="00287F71">
        <w:rPr>
          <w:rFonts w:ascii="KFGQPC HAFS Uthmanic Script" w:hAnsiTheme="minorHAnsi" w:cs="KFGQPC HAFS Uthmanic Script" w:hint="cs"/>
          <w:color w:val="000000"/>
          <w:sz w:val="36"/>
          <w:rtl/>
        </w:rPr>
        <w:t>ٱلَّذِينَ</w:t>
      </w:r>
      <w:proofErr w:type="spellEnd"/>
      <w:r w:rsidR="00287F71">
        <w:rPr>
          <w:rFonts w:ascii="KFGQPC HAFS Uthmanic Script" w:hAnsiTheme="minorHAnsi" w:cs="KFGQPC HAFS Uthmanic Script" w:hint="cs"/>
          <w:color w:val="000000"/>
          <w:sz w:val="36"/>
          <w:rtl/>
        </w:rPr>
        <w:t xml:space="preserve"> مِن </w:t>
      </w:r>
      <w:proofErr w:type="spellStart"/>
      <w:r w:rsidR="00287F71">
        <w:rPr>
          <w:rFonts w:ascii="KFGQPC HAFS Uthmanic Script" w:hAnsiTheme="minorHAnsi" w:cs="KFGQPC HAFS Uthmanic Script" w:hint="cs"/>
          <w:color w:val="000000"/>
          <w:sz w:val="36"/>
          <w:rtl/>
        </w:rPr>
        <w:t>قَبۡلِكُمۡ</w:t>
      </w:r>
      <w:proofErr w:type="spellEnd"/>
      <w:r w:rsidR="00287F71">
        <w:rPr>
          <w:rFonts w:ascii="KFGQPC HAFS Uthmanic Script" w:hAnsiTheme="minorHAnsi" w:cs="KFGQPC HAFS Uthmanic Script" w:hint="cs"/>
          <w:color w:val="000000"/>
          <w:sz w:val="36"/>
          <w:rtl/>
        </w:rPr>
        <w:t xml:space="preserve"> </w:t>
      </w:r>
      <w:proofErr w:type="spellStart"/>
      <w:r w:rsidR="00287F71">
        <w:rPr>
          <w:rFonts w:ascii="KFGQPC HAFS Uthmanic Script" w:hAnsiTheme="minorHAnsi" w:cs="KFGQPC HAFS Uthmanic Script" w:hint="cs"/>
          <w:color w:val="000000"/>
          <w:sz w:val="36"/>
          <w:rtl/>
        </w:rPr>
        <w:t>لَعَلَّكُمۡ</w:t>
      </w:r>
      <w:proofErr w:type="spellEnd"/>
      <w:r w:rsidR="00287F71">
        <w:rPr>
          <w:rFonts w:ascii="KFGQPC HAFS Uthmanic Script" w:hAnsiTheme="minorHAnsi" w:cs="KFGQPC HAFS Uthmanic Script" w:hint="cs"/>
          <w:color w:val="000000"/>
          <w:sz w:val="36"/>
          <w:rtl/>
        </w:rPr>
        <w:t xml:space="preserve"> تَتَّقُونَ ١٨٣ﵞ</w:t>
      </w:r>
      <w:r w:rsidR="00287F71">
        <w:rPr>
          <w:rFonts w:ascii="KFGQPC HAFS Uthmanic Script" w:hAnsiTheme="minorHAnsi" w:cs="KFGQPC HAFS Uthmanic Script"/>
          <w:color w:val="000000"/>
          <w:sz w:val="20"/>
          <w:szCs w:val="20"/>
          <w:rtl/>
        </w:rPr>
        <w:t xml:space="preserve"> </w:t>
      </w:r>
      <w:proofErr w:type="spellStart"/>
      <w:r w:rsidR="00287F71">
        <w:rPr>
          <w:rFonts w:ascii="KFGQPC HAFS Uthmanic Script" w:hAnsiTheme="minorHAnsi" w:cs="KFGQPC HAFS Uthmanic Script" w:hint="cs"/>
          <w:color w:val="000000"/>
          <w:sz w:val="20"/>
          <w:szCs w:val="20"/>
          <w:rtl/>
        </w:rPr>
        <w:t>ﵝالبَقَرَةِ</w:t>
      </w:r>
      <w:proofErr w:type="spellEnd"/>
      <w:r w:rsidR="00287F71">
        <w:rPr>
          <w:rFonts w:ascii="KFGQPC HAFS Uthmanic Script" w:hAnsiTheme="minorHAnsi" w:cs="KFGQPC HAFS Uthmanic Script"/>
          <w:color w:val="000000"/>
          <w:sz w:val="20"/>
          <w:szCs w:val="20"/>
          <w:rtl/>
        </w:rPr>
        <w:t xml:space="preserve"> </w:t>
      </w:r>
      <w:r w:rsidR="00287F71">
        <w:rPr>
          <w:rFonts w:ascii="KFGQPC HAFS Uthmanic Script" w:hAnsiTheme="minorHAnsi" w:cs="KFGQPC HAFS Uthmanic Script" w:hint="cs"/>
          <w:color w:val="000000"/>
          <w:sz w:val="20"/>
          <w:szCs w:val="20"/>
          <w:rtl/>
        </w:rPr>
        <w:t xml:space="preserve">: </w:t>
      </w:r>
      <w:proofErr w:type="spellStart"/>
      <w:r w:rsidR="00287F71">
        <w:rPr>
          <w:rFonts w:ascii="KFGQPC HAFS Uthmanic Script" w:hAnsiTheme="minorHAnsi" w:cs="KFGQPC HAFS Uthmanic Script" w:hint="cs"/>
          <w:color w:val="000000"/>
          <w:sz w:val="20"/>
          <w:szCs w:val="20"/>
          <w:rtl/>
        </w:rPr>
        <w:t>ﵓﵘﵑﵜ</w:t>
      </w:r>
      <w:proofErr w:type="spellEnd"/>
      <w:r w:rsidR="00287F71">
        <w:rPr>
          <w:rFonts w:ascii="KFGQPC HAFS Uthmanic Script" w:hAnsiTheme="minorHAnsi" w:cs="Cambria" w:hint="cs"/>
          <w:color w:val="000000"/>
          <w:sz w:val="20"/>
          <w:szCs w:val="20"/>
          <w:rtl/>
        </w:rPr>
        <w:t>.</w:t>
      </w:r>
    </w:p>
    <w:p w:rsidR="00287F71" w:rsidRDefault="00287F71" w:rsidP="00B31121">
      <w:pPr>
        <w:rPr>
          <w:rtl/>
        </w:rPr>
      </w:pPr>
      <w:r>
        <w:rPr>
          <w:rFonts w:hint="cs"/>
          <w:rtl/>
        </w:rPr>
        <w:t>ومن أعظم الدروس التي هدفت هذه المدرسة لتحقي</w:t>
      </w:r>
      <w:r w:rsidR="00166EA6">
        <w:rPr>
          <w:rFonts w:hint="cs"/>
          <w:rtl/>
        </w:rPr>
        <w:t>ق</w:t>
      </w:r>
      <w:r>
        <w:rPr>
          <w:rFonts w:hint="cs"/>
          <w:rtl/>
        </w:rPr>
        <w:t>ها في أنفسنا هو درس</w:t>
      </w:r>
      <w:r w:rsidR="00166EA6">
        <w:rPr>
          <w:rFonts w:hint="cs"/>
          <w:rtl/>
        </w:rPr>
        <w:t>ُ</w:t>
      </w:r>
      <w:r>
        <w:rPr>
          <w:rFonts w:hint="cs"/>
          <w:rtl/>
        </w:rPr>
        <w:t xml:space="preserve"> الحلم، وكبح</w:t>
      </w:r>
      <w:r w:rsidR="00166EA6">
        <w:rPr>
          <w:rFonts w:hint="cs"/>
          <w:rtl/>
        </w:rPr>
        <w:t>ِ</w:t>
      </w:r>
      <w:r>
        <w:rPr>
          <w:rFonts w:hint="cs"/>
          <w:rtl/>
        </w:rPr>
        <w:t xml:space="preserve"> جماح الغضب، وكظم</w:t>
      </w:r>
      <w:r w:rsidR="00166EA6">
        <w:rPr>
          <w:rFonts w:hint="cs"/>
          <w:rtl/>
        </w:rPr>
        <w:t>ِ</w:t>
      </w:r>
      <w:r>
        <w:rPr>
          <w:rFonts w:hint="cs"/>
          <w:rtl/>
        </w:rPr>
        <w:t xml:space="preserve"> الغيض، هذا الدرس العظيم الذي </w:t>
      </w:r>
      <w:r w:rsidR="00D83870">
        <w:rPr>
          <w:rFonts w:hint="cs"/>
          <w:rtl/>
        </w:rPr>
        <w:t>جاء مؤكداً في حديث أبي هريرة رضي الله عنه أن النبي صلى الله عليه وسلم قال: "</w:t>
      </w:r>
      <w:r w:rsidR="00D83870" w:rsidRPr="00D83870">
        <w:rPr>
          <w:rtl/>
        </w:rPr>
        <w:t>قالَ اللَّهُ: كُلُّ عَمَلِ ابْنِ آدَمَ له، إلَّا الصِّيَامَ؛ فإنَّه لي، وأَنَا أجْزِي به، والصِّيَامُ جُنَّةٌ، وإذَا كانَ يَوْمُ صَوْمِ أحَدِكُمْ فلا يَرْفُثْ ولَا يَصْخَبْ، فإنْ سَابَّهُ أحَدٌ أوْ قَاتَلَهُ، فَلْيَقُلْ: إنِّي امْرُؤٌ صَائِمٌ. والذي نَفْسُ مُحَمَّدٍ بيَدِهِ، لَخُلُوفُ فَمِ الصَّائِمِ أطْيَبُ عِنْدَ اللَّهِ مِن رِيحِ المِسْكِ. لِلصَّائِمِ فَرْحَتَانِ يَفْرَحُهُمَا: إذَا أفْطَرَ فَرِحَ، وإذَا لَقِيَ رَبَّهُ فَرِحَ بصَوْمِهِ</w:t>
      </w:r>
      <w:r w:rsidR="00D83870">
        <w:rPr>
          <w:rFonts w:hint="cs"/>
          <w:rtl/>
        </w:rPr>
        <w:t>" متفق عليه</w:t>
      </w:r>
      <w:r w:rsidR="00D83870" w:rsidRPr="000253F1">
        <w:rPr>
          <w:rStyle w:val="a6"/>
          <w:rFonts w:hint="cs"/>
          <w:rtl/>
        </w:rPr>
        <w:t>(</w:t>
      </w:r>
      <w:r w:rsidR="00D83870">
        <w:rPr>
          <w:rStyle w:val="a6"/>
          <w:rtl/>
        </w:rPr>
        <w:footnoteReference w:id="1"/>
      </w:r>
      <w:r w:rsidR="00D83870" w:rsidRPr="000253F1">
        <w:rPr>
          <w:rStyle w:val="a6"/>
          <w:rFonts w:hint="cs"/>
          <w:rtl/>
        </w:rPr>
        <w:t>)</w:t>
      </w:r>
      <w:r w:rsidR="00D83870">
        <w:rPr>
          <w:rFonts w:hint="cs"/>
          <w:rtl/>
        </w:rPr>
        <w:t>.</w:t>
      </w:r>
    </w:p>
    <w:p w:rsidR="00D83870" w:rsidRDefault="00D83870" w:rsidP="00B31121">
      <w:pPr>
        <w:rPr>
          <w:rtl/>
        </w:rPr>
      </w:pPr>
      <w:r>
        <w:rPr>
          <w:rFonts w:hint="cs"/>
          <w:rtl/>
        </w:rPr>
        <w:t>فقد بين النبي صلى الله عليه وسلم أن الصيام جُنّة، أي وقاية من ذميم الأفعال، وسيء الأخلاق، فهو يقي الصائم من الرفث وهو الكلام البذيء الفاحش، ومن الصخب وهو الصياح والخصام، ثم يرتقي بالصائم لدرجة الحلم وعدم الغضب وترك مجاراة السفهاء، فيقابل من سبّه وشتمه بقوله: إني امرؤٌ صائم.</w:t>
      </w:r>
    </w:p>
    <w:p w:rsidR="00B96EFC" w:rsidRDefault="00D83870" w:rsidP="00B31121">
      <w:pPr>
        <w:rPr>
          <w:rtl/>
        </w:rPr>
      </w:pPr>
      <w:r>
        <w:rPr>
          <w:rFonts w:hint="cs"/>
          <w:rtl/>
        </w:rPr>
        <w:t>الح</w:t>
      </w:r>
      <w:r w:rsidR="00166EA6">
        <w:rPr>
          <w:rFonts w:hint="cs"/>
          <w:rtl/>
        </w:rPr>
        <w:t>ِ</w:t>
      </w:r>
      <w:r>
        <w:rPr>
          <w:rFonts w:hint="cs"/>
          <w:rtl/>
        </w:rPr>
        <w:t xml:space="preserve">لم الذي </w:t>
      </w:r>
      <w:r w:rsidR="00166EA6">
        <w:rPr>
          <w:rFonts w:hint="cs"/>
          <w:rtl/>
        </w:rPr>
        <w:t xml:space="preserve">يعني </w:t>
      </w:r>
      <w:r w:rsidR="0095692A">
        <w:rPr>
          <w:rFonts w:hint="cs"/>
          <w:rtl/>
        </w:rPr>
        <w:t>كظم</w:t>
      </w:r>
      <w:r w:rsidR="00166EA6">
        <w:rPr>
          <w:rFonts w:hint="cs"/>
          <w:rtl/>
        </w:rPr>
        <w:t>َ</w:t>
      </w:r>
      <w:r w:rsidR="0095692A">
        <w:rPr>
          <w:rFonts w:hint="cs"/>
          <w:rtl/>
        </w:rPr>
        <w:t xml:space="preserve"> الغيظ، والقدرة</w:t>
      </w:r>
      <w:r w:rsidR="00166EA6">
        <w:rPr>
          <w:rFonts w:hint="cs"/>
          <w:rtl/>
        </w:rPr>
        <w:t>َ</w:t>
      </w:r>
      <w:r w:rsidR="0095692A">
        <w:rPr>
          <w:rFonts w:hint="cs"/>
          <w:rtl/>
        </w:rPr>
        <w:t xml:space="preserve"> على السيطرة على القوة الغضبية، </w:t>
      </w:r>
      <w:r w:rsidR="00B96EFC">
        <w:rPr>
          <w:rFonts w:hint="cs"/>
          <w:rtl/>
        </w:rPr>
        <w:t>و</w:t>
      </w:r>
      <w:r w:rsidR="00B96EFC">
        <w:rPr>
          <w:rFonts w:hint="cs"/>
          <w:rtl/>
        </w:rPr>
        <w:t>ترك</w:t>
      </w:r>
      <w:r w:rsidR="00B96EFC">
        <w:rPr>
          <w:rFonts w:hint="cs"/>
          <w:rtl/>
        </w:rPr>
        <w:t>َ</w:t>
      </w:r>
      <w:r w:rsidR="00B96EFC">
        <w:rPr>
          <w:rFonts w:hint="cs"/>
          <w:rtl/>
        </w:rPr>
        <w:t xml:space="preserve"> مجاراة</w:t>
      </w:r>
      <w:r w:rsidR="00B96EFC">
        <w:rPr>
          <w:rFonts w:hint="cs"/>
          <w:rtl/>
        </w:rPr>
        <w:t>ِ</w:t>
      </w:r>
      <w:r w:rsidR="00B96EFC">
        <w:rPr>
          <w:rFonts w:hint="cs"/>
          <w:rtl/>
        </w:rPr>
        <w:t xml:space="preserve"> السفهاء، والترفع</w:t>
      </w:r>
      <w:r w:rsidR="00B96EFC">
        <w:rPr>
          <w:rFonts w:hint="cs"/>
          <w:rtl/>
        </w:rPr>
        <w:t>َ</w:t>
      </w:r>
      <w:r w:rsidR="00B96EFC">
        <w:rPr>
          <w:rFonts w:hint="cs"/>
          <w:rtl/>
        </w:rPr>
        <w:t xml:space="preserve"> عن مساواتهم في البذاءة</w:t>
      </w:r>
      <w:r w:rsidR="00B96EFC">
        <w:rPr>
          <w:rFonts w:hint="cs"/>
          <w:rtl/>
        </w:rPr>
        <w:t>.</w:t>
      </w:r>
    </w:p>
    <w:p w:rsidR="00B96EFC" w:rsidRDefault="00B96EFC" w:rsidP="00B31121">
      <w:pPr>
        <w:rPr>
          <w:rtl/>
        </w:rPr>
      </w:pPr>
      <w:r>
        <w:rPr>
          <w:rFonts w:hint="cs"/>
          <w:rtl/>
        </w:rPr>
        <w:t xml:space="preserve">وذروة الحلم </w:t>
      </w:r>
      <w:r>
        <w:rPr>
          <w:rFonts w:hint="cs"/>
          <w:rtl/>
        </w:rPr>
        <w:t>مقابلة</w:t>
      </w:r>
      <w:r>
        <w:rPr>
          <w:rFonts w:hint="cs"/>
          <w:rtl/>
        </w:rPr>
        <w:t>ُ</w:t>
      </w:r>
      <w:r>
        <w:rPr>
          <w:rFonts w:hint="cs"/>
          <w:rtl/>
        </w:rPr>
        <w:t xml:space="preserve"> السيئة بالإحسان؛ فيعطي من منعه، ويصلُ من قطعه، ويعفو عمن ظلمه.</w:t>
      </w:r>
    </w:p>
    <w:p w:rsidR="00B96EFC" w:rsidRDefault="00B96EFC" w:rsidP="00B96EFC">
      <w:pPr>
        <w:rPr>
          <w:rFonts w:ascii="KFGQPC HAFS Uthmanic Script" w:hAnsiTheme="minorHAnsi" w:cs="Cambria"/>
          <w:color w:val="000000"/>
          <w:sz w:val="20"/>
          <w:szCs w:val="20"/>
          <w:rtl/>
        </w:rPr>
      </w:pPr>
      <w:r>
        <w:rPr>
          <w:rFonts w:hint="cs"/>
          <w:rtl/>
        </w:rPr>
        <w:t xml:space="preserve">وهو من أسباب دخول الجنة، </w:t>
      </w:r>
      <w:r w:rsidR="0095692A">
        <w:rPr>
          <w:rFonts w:hint="cs"/>
          <w:rtl/>
        </w:rPr>
        <w:t>كما قال الله تعالى في وصف أهل</w:t>
      </w:r>
      <w:r>
        <w:rPr>
          <w:rFonts w:hint="cs"/>
          <w:rtl/>
        </w:rPr>
        <w:t>ها</w:t>
      </w:r>
      <w:r w:rsidR="0095692A">
        <w:rPr>
          <w:rFonts w:hint="cs"/>
          <w:rtl/>
        </w:rPr>
        <w:t xml:space="preserve">: </w:t>
      </w:r>
      <w:proofErr w:type="spellStart"/>
      <w:r w:rsidR="0095692A">
        <w:rPr>
          <w:rFonts w:ascii="KFGQPC HAFS Uthmanic Script" w:hAnsiTheme="minorHAnsi" w:cs="KFGQPC HAFS Uthmanic Script" w:hint="cs"/>
          <w:color w:val="000000"/>
          <w:sz w:val="36"/>
          <w:rtl/>
        </w:rPr>
        <w:t>ﵟ۞وَسَارِعُوٓاْ</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إِلَىٰ</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مَغۡفِرَة</w:t>
      </w:r>
      <w:proofErr w:type="spellEnd"/>
      <w:r w:rsidR="0095692A">
        <w:rPr>
          <w:rFonts w:ascii="KFGQPC HAFS Uthmanic Script" w:hAnsiTheme="minorHAnsi" w:cs="KFGQPC HAFS Uthmanic Script" w:hint="cs"/>
          <w:color w:val="000000"/>
          <w:sz w:val="36"/>
          <w:rtl/>
        </w:rPr>
        <w:t xml:space="preserve">ٖ مِّن </w:t>
      </w:r>
      <w:proofErr w:type="spellStart"/>
      <w:r w:rsidR="0095692A">
        <w:rPr>
          <w:rFonts w:ascii="KFGQPC HAFS Uthmanic Script" w:hAnsiTheme="minorHAnsi" w:cs="KFGQPC HAFS Uthmanic Script" w:hint="cs"/>
          <w:color w:val="000000"/>
          <w:sz w:val="36"/>
          <w:rtl/>
        </w:rPr>
        <w:t>رَّبِّكُمۡ</w:t>
      </w:r>
      <w:proofErr w:type="spellEnd"/>
      <w:r w:rsidR="0095692A">
        <w:rPr>
          <w:rFonts w:ascii="KFGQPC HAFS Uthmanic Script" w:hAnsiTheme="minorHAnsi" w:cs="KFGQPC HAFS Uthmanic Script" w:hint="cs"/>
          <w:color w:val="000000"/>
          <w:sz w:val="36"/>
          <w:rtl/>
        </w:rPr>
        <w:t xml:space="preserve"> وَجَنَّةٍ </w:t>
      </w:r>
      <w:proofErr w:type="spellStart"/>
      <w:r w:rsidR="0095692A">
        <w:rPr>
          <w:rFonts w:ascii="KFGQPC HAFS Uthmanic Script" w:hAnsiTheme="minorHAnsi" w:cs="KFGQPC HAFS Uthmanic Script" w:hint="cs"/>
          <w:color w:val="000000"/>
          <w:sz w:val="36"/>
          <w:rtl/>
        </w:rPr>
        <w:t>عَرۡضُهَا</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ٱلسَّمَٰوَٰتُ</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وَٱلۡأَرۡضُ</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أُعِدَّتۡ</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لِلۡمُتَّقِينَ</w:t>
      </w:r>
      <w:proofErr w:type="spellEnd"/>
      <w:r w:rsidR="0095692A">
        <w:rPr>
          <w:rFonts w:ascii="KFGQPC HAFS Uthmanic Script" w:hAnsiTheme="minorHAnsi" w:cs="KFGQPC HAFS Uthmanic Script" w:hint="cs"/>
          <w:color w:val="000000"/>
          <w:sz w:val="36"/>
          <w:rtl/>
        </w:rPr>
        <w:t> ١٣٣</w:t>
      </w:r>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ٱلَّذِينَ</w:t>
      </w:r>
      <w:proofErr w:type="spellEnd"/>
      <w:r w:rsidR="0095692A">
        <w:rPr>
          <w:rFonts w:ascii="KFGQPC HAFS Uthmanic Script" w:hAnsiTheme="minorHAnsi" w:cs="KFGQPC HAFS Uthmanic Script" w:hint="cs"/>
          <w:color w:val="000000"/>
          <w:sz w:val="36"/>
          <w:rtl/>
        </w:rPr>
        <w:t xml:space="preserve"> يُنفِقُونَ فِي </w:t>
      </w:r>
      <w:proofErr w:type="spellStart"/>
      <w:r w:rsidR="0095692A">
        <w:rPr>
          <w:rFonts w:ascii="KFGQPC HAFS Uthmanic Script" w:hAnsiTheme="minorHAnsi" w:cs="KFGQPC HAFS Uthmanic Script" w:hint="cs"/>
          <w:color w:val="000000"/>
          <w:sz w:val="36"/>
          <w:rtl/>
        </w:rPr>
        <w:t>ٱلسَّرَّآءِ</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وَٱلضَّرَّآءِ</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وَٱلۡكَٰظِمِينَ</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ٱلۡغَيۡظَ</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وَٱلۡعَافِينَ</w:t>
      </w:r>
      <w:proofErr w:type="spellEnd"/>
      <w:r w:rsidR="0095692A">
        <w:rPr>
          <w:rFonts w:ascii="KFGQPC HAFS Uthmanic Script" w:hAnsiTheme="minorHAnsi" w:cs="KFGQPC HAFS Uthmanic Script" w:hint="cs"/>
          <w:color w:val="000000"/>
          <w:sz w:val="36"/>
          <w:rtl/>
        </w:rPr>
        <w:t xml:space="preserve"> عَنِ </w:t>
      </w:r>
      <w:proofErr w:type="spellStart"/>
      <w:r w:rsidR="0095692A">
        <w:rPr>
          <w:rFonts w:ascii="KFGQPC HAFS Uthmanic Script" w:hAnsiTheme="minorHAnsi" w:cs="KFGQPC HAFS Uthmanic Script" w:hint="cs"/>
          <w:color w:val="000000"/>
          <w:sz w:val="36"/>
          <w:rtl/>
        </w:rPr>
        <w:t>ٱلنَّاسِۗ</w:t>
      </w:r>
      <w:proofErr w:type="spellEnd"/>
      <w:r w:rsidR="0095692A">
        <w:rPr>
          <w:rFonts w:ascii="KFGQPC HAFS Uthmanic Script" w:hAnsiTheme="minorHAnsi" w:cs="KFGQPC HAFS Uthmanic Script" w:hint="cs"/>
          <w:color w:val="000000"/>
          <w:sz w:val="36"/>
          <w:rtl/>
        </w:rPr>
        <w:t xml:space="preserve"> </w:t>
      </w:r>
      <w:proofErr w:type="spellStart"/>
      <w:r w:rsidR="0095692A">
        <w:rPr>
          <w:rFonts w:ascii="KFGQPC HAFS Uthmanic Script" w:hAnsiTheme="minorHAnsi" w:cs="KFGQPC HAFS Uthmanic Script" w:hint="cs"/>
          <w:color w:val="000000"/>
          <w:sz w:val="36"/>
          <w:rtl/>
        </w:rPr>
        <w:t>وَٱللَّهُ</w:t>
      </w:r>
      <w:proofErr w:type="spellEnd"/>
      <w:r w:rsidR="0095692A">
        <w:rPr>
          <w:rFonts w:ascii="KFGQPC HAFS Uthmanic Script" w:hAnsiTheme="minorHAnsi" w:cs="KFGQPC HAFS Uthmanic Script" w:hint="cs"/>
          <w:color w:val="000000"/>
          <w:sz w:val="36"/>
          <w:rtl/>
        </w:rPr>
        <w:t xml:space="preserve"> يُحِبُّ </w:t>
      </w:r>
      <w:proofErr w:type="spellStart"/>
      <w:r w:rsidR="0095692A">
        <w:rPr>
          <w:rFonts w:ascii="KFGQPC HAFS Uthmanic Script" w:hAnsiTheme="minorHAnsi" w:cs="KFGQPC HAFS Uthmanic Script" w:hint="cs"/>
          <w:color w:val="000000"/>
          <w:sz w:val="36"/>
          <w:rtl/>
        </w:rPr>
        <w:t>ٱلۡمُحۡسِنِينَ</w:t>
      </w:r>
      <w:proofErr w:type="spellEnd"/>
      <w:r w:rsidR="0095692A">
        <w:rPr>
          <w:rFonts w:ascii="KFGQPC HAFS Uthmanic Script" w:hAnsiTheme="minorHAnsi" w:cs="KFGQPC HAFS Uthmanic Script" w:hint="cs"/>
          <w:color w:val="000000"/>
          <w:sz w:val="36"/>
          <w:rtl/>
        </w:rPr>
        <w:t> ١٣٤ﵞ</w:t>
      </w:r>
      <w:r w:rsidR="0095692A">
        <w:rPr>
          <w:rFonts w:ascii="KFGQPC HAFS Uthmanic Script" w:hAnsiTheme="minorHAnsi" w:cs="KFGQPC HAFS Uthmanic Script"/>
          <w:color w:val="000000"/>
          <w:sz w:val="20"/>
          <w:szCs w:val="20"/>
          <w:rtl/>
        </w:rPr>
        <w:t xml:space="preserve"> </w:t>
      </w:r>
      <w:proofErr w:type="spellStart"/>
      <w:r w:rsidR="0095692A">
        <w:rPr>
          <w:rFonts w:ascii="KFGQPC HAFS Uthmanic Script" w:hAnsiTheme="minorHAnsi" w:cs="KFGQPC HAFS Uthmanic Script" w:hint="cs"/>
          <w:color w:val="000000"/>
          <w:sz w:val="20"/>
          <w:szCs w:val="20"/>
          <w:rtl/>
        </w:rPr>
        <w:t>ﵝآل</w:t>
      </w:r>
      <w:proofErr w:type="spellEnd"/>
      <w:r w:rsidR="0095692A">
        <w:rPr>
          <w:rFonts w:ascii="KFGQPC HAFS Uthmanic Script" w:hAnsiTheme="minorHAnsi" w:cs="KFGQPC HAFS Uthmanic Script" w:hint="cs"/>
          <w:color w:val="000000"/>
          <w:sz w:val="20"/>
          <w:szCs w:val="20"/>
          <w:rtl/>
        </w:rPr>
        <w:t xml:space="preserve"> </w:t>
      </w:r>
      <w:proofErr w:type="spellStart"/>
      <w:proofErr w:type="gramStart"/>
      <w:r w:rsidR="0095692A">
        <w:rPr>
          <w:rFonts w:ascii="KFGQPC HAFS Uthmanic Script" w:hAnsiTheme="minorHAnsi" w:cs="KFGQPC HAFS Uthmanic Script" w:hint="cs"/>
          <w:color w:val="000000"/>
          <w:sz w:val="20"/>
          <w:szCs w:val="20"/>
          <w:rtl/>
        </w:rPr>
        <w:t>عِمۡرَان</w:t>
      </w:r>
      <w:proofErr w:type="spellEnd"/>
      <w:r w:rsidR="0095692A">
        <w:rPr>
          <w:rFonts w:ascii="KFGQPC HAFS Uthmanic Script" w:hAnsiTheme="minorHAnsi" w:cs="KFGQPC HAFS Uthmanic Script"/>
          <w:color w:val="000000"/>
          <w:sz w:val="20"/>
          <w:szCs w:val="20"/>
          <w:rtl/>
        </w:rPr>
        <w:t xml:space="preserve"> </w:t>
      </w:r>
      <w:r w:rsidR="0095692A">
        <w:rPr>
          <w:rFonts w:ascii="KFGQPC HAFS Uthmanic Script" w:hAnsiTheme="minorHAnsi" w:cs="KFGQPC HAFS Uthmanic Script" w:hint="cs"/>
          <w:color w:val="000000"/>
          <w:sz w:val="20"/>
          <w:szCs w:val="20"/>
          <w:rtl/>
        </w:rPr>
        <w:t>:</w:t>
      </w:r>
      <w:proofErr w:type="gramEnd"/>
      <w:r w:rsidR="0095692A" w:rsidRPr="0095692A">
        <w:rPr>
          <w:rFonts w:ascii="KFGQPC HAFS Uthmanic Script" w:hAnsiTheme="minorHAnsi" w:cs="KFGQPC HAFS Uthmanic Script" w:hint="cs"/>
          <w:color w:val="000000"/>
          <w:sz w:val="20"/>
          <w:szCs w:val="20"/>
          <w:rtl/>
        </w:rPr>
        <w:t xml:space="preserve"> </w:t>
      </w:r>
      <w:proofErr w:type="spellStart"/>
      <w:r w:rsidR="0095692A">
        <w:rPr>
          <w:rFonts w:ascii="KFGQPC HAFS Uthmanic Script" w:hAnsiTheme="minorHAnsi" w:cs="KFGQPC HAFS Uthmanic Script" w:hint="cs"/>
          <w:color w:val="000000"/>
          <w:sz w:val="20"/>
          <w:szCs w:val="20"/>
          <w:rtl/>
        </w:rPr>
        <w:t>ﵓﵓﵑ</w:t>
      </w:r>
      <w:proofErr w:type="spellEnd"/>
      <w:r w:rsidR="0095692A">
        <w:rPr>
          <w:rFonts w:ascii="KFGQPC HAFS Uthmanic Script" w:hAnsiTheme="minorHAnsi" w:cs="Cambria" w:hint="cs"/>
          <w:color w:val="000000"/>
          <w:sz w:val="20"/>
          <w:szCs w:val="20"/>
          <w:rtl/>
        </w:rPr>
        <w:t>-</w:t>
      </w:r>
      <w:r w:rsidR="0095692A">
        <w:rPr>
          <w:rFonts w:ascii="KFGQPC HAFS Uthmanic Script" w:hAnsiTheme="minorHAnsi" w:cs="KFGQPC HAFS Uthmanic Script" w:hint="cs"/>
          <w:color w:val="000000"/>
          <w:sz w:val="20"/>
          <w:szCs w:val="20"/>
          <w:rtl/>
        </w:rPr>
        <w:t xml:space="preserve"> </w:t>
      </w:r>
      <w:proofErr w:type="spellStart"/>
      <w:r w:rsidR="0095692A">
        <w:rPr>
          <w:rFonts w:ascii="KFGQPC HAFS Uthmanic Script" w:hAnsiTheme="minorHAnsi" w:cs="KFGQPC HAFS Uthmanic Script" w:hint="cs"/>
          <w:color w:val="000000"/>
          <w:sz w:val="20"/>
          <w:szCs w:val="20"/>
          <w:rtl/>
        </w:rPr>
        <w:t>ﵔﵓﵑﵜ</w:t>
      </w:r>
      <w:r w:rsidR="0095692A">
        <w:rPr>
          <w:rFonts w:ascii="KFGQPC HAFS Uthmanic Script" w:hAnsiTheme="minorHAnsi" w:cs="Cambria" w:hint="cs"/>
          <w:color w:val="000000"/>
          <w:sz w:val="20"/>
          <w:szCs w:val="20"/>
          <w:rtl/>
        </w:rPr>
        <w:t>.</w:t>
      </w:r>
      <w:proofErr w:type="spellEnd"/>
    </w:p>
    <w:p w:rsidR="002A595D" w:rsidRPr="00B96EFC" w:rsidRDefault="002A595D" w:rsidP="00B96EFC">
      <w:pPr>
        <w:rPr>
          <w:rFonts w:ascii="KFGQPC HAFS Uthmanic Script" w:hAnsiTheme="minorHAnsi" w:cs="Cambria"/>
          <w:color w:val="000000"/>
          <w:sz w:val="20"/>
          <w:szCs w:val="20"/>
          <w:rtl/>
        </w:rPr>
      </w:pPr>
      <w:r>
        <w:rPr>
          <w:rFonts w:hint="cs"/>
          <w:rtl/>
        </w:rPr>
        <w:lastRenderedPageBreak/>
        <w:t>و</w:t>
      </w:r>
      <w:r w:rsidR="00B96EFC">
        <w:rPr>
          <w:rFonts w:hint="cs"/>
          <w:rtl/>
        </w:rPr>
        <w:t>هو</w:t>
      </w:r>
      <w:r>
        <w:rPr>
          <w:rFonts w:hint="cs"/>
          <w:rtl/>
        </w:rPr>
        <w:t xml:space="preserve"> من الصفات التي يحبها الله تعالى، كما جاء في حديث أبي سعيدٍ الخدري رضي الله عنه، أن النبي صلى الله عليه وسلم قال لأشجِّ عبد القيس: "</w:t>
      </w:r>
      <w:r w:rsidRPr="002A595D">
        <w:rPr>
          <w:rtl/>
        </w:rPr>
        <w:t>إنَّ فِيكَ لَخَصْلَتَيْنِ يُحِبُّهُما اللَّهُ: الحِلْمُ والأناةُ</w:t>
      </w:r>
      <w:r>
        <w:rPr>
          <w:rFonts w:hint="cs"/>
          <w:rtl/>
        </w:rPr>
        <w:t>" أخرجه مسلم</w:t>
      </w:r>
      <w:r w:rsidRPr="000253F1">
        <w:rPr>
          <w:rStyle w:val="a6"/>
          <w:rFonts w:hint="cs"/>
          <w:rtl/>
        </w:rPr>
        <w:t>(</w:t>
      </w:r>
      <w:r>
        <w:rPr>
          <w:rStyle w:val="a6"/>
          <w:rtl/>
        </w:rPr>
        <w:footnoteReference w:id="2"/>
      </w:r>
      <w:r w:rsidRPr="000253F1">
        <w:rPr>
          <w:rStyle w:val="a6"/>
          <w:rFonts w:hint="cs"/>
          <w:rtl/>
        </w:rPr>
        <w:t>)</w:t>
      </w:r>
      <w:r>
        <w:rPr>
          <w:rFonts w:hint="cs"/>
          <w:rtl/>
        </w:rPr>
        <w:t>.</w:t>
      </w:r>
    </w:p>
    <w:p w:rsidR="00B96EFC" w:rsidRDefault="00B96EFC" w:rsidP="00B96EFC">
      <w:pPr>
        <w:rPr>
          <w:rtl/>
        </w:rPr>
      </w:pPr>
      <w:r>
        <w:rPr>
          <w:rFonts w:hint="cs"/>
          <w:rtl/>
        </w:rPr>
        <w:t>وهو</w:t>
      </w:r>
      <w:r w:rsidR="002A595D">
        <w:rPr>
          <w:rFonts w:hint="cs"/>
          <w:rtl/>
        </w:rPr>
        <w:t xml:space="preserve"> من صفات</w:t>
      </w:r>
      <w:r>
        <w:rPr>
          <w:rFonts w:hint="cs"/>
          <w:rtl/>
        </w:rPr>
        <w:t xml:space="preserve"> الأنبياء،</w:t>
      </w:r>
      <w:r w:rsidR="002A595D">
        <w:rPr>
          <w:rFonts w:hint="cs"/>
          <w:rtl/>
        </w:rPr>
        <w:t xml:space="preserve"> </w:t>
      </w:r>
      <w:r>
        <w:rPr>
          <w:rFonts w:hint="cs"/>
          <w:rtl/>
        </w:rPr>
        <w:t>وسادة الناس</w:t>
      </w:r>
      <w:r w:rsidR="002A595D">
        <w:rPr>
          <w:rFonts w:hint="cs"/>
          <w:rtl/>
        </w:rPr>
        <w:t xml:space="preserve">، </w:t>
      </w:r>
      <w:r w:rsidR="00946930">
        <w:rPr>
          <w:rFonts w:hint="cs"/>
          <w:rtl/>
        </w:rPr>
        <w:t xml:space="preserve">ومن خصائص </w:t>
      </w:r>
      <w:r>
        <w:rPr>
          <w:rFonts w:hint="cs"/>
          <w:rtl/>
        </w:rPr>
        <w:t xml:space="preserve">عقلاء بني آدم، فعن أنس بن مالك رضي الله عنه أنه قال: </w:t>
      </w:r>
      <w:r w:rsidR="008C6575" w:rsidRPr="008C6575">
        <w:rPr>
          <w:rtl/>
        </w:rPr>
        <w:t xml:space="preserve">كُنْتُ أَمْشِي مع النبيِّ صَلَّى اللهُ عليه وسلَّمَ وعليه بُرْدٌ </w:t>
      </w:r>
      <w:proofErr w:type="spellStart"/>
      <w:r w:rsidR="008C6575" w:rsidRPr="008C6575">
        <w:rPr>
          <w:rtl/>
        </w:rPr>
        <w:t>نَجْرَانِيٌّ</w:t>
      </w:r>
      <w:proofErr w:type="spellEnd"/>
      <w:r w:rsidR="008C6575" w:rsidRPr="008C6575">
        <w:rPr>
          <w:rtl/>
        </w:rPr>
        <w:t xml:space="preserve"> غَلِيظُ الحَاشِيَةِ، فأدْرَكَهُ أَعْرَابِيٌّ فَجَذَبَهُ جَذْبَةً شَدِيدَةً، حتَّى نَظَرْتُ إلى صَفْحَةِ عَاتِقِ النبيِّ صَلَّى اللهُ عليه وسلَّمَ قدْ أَثَّرَتْ به حَاشِيَةُ الرِّدَاءِ مِن شِدَّةِ جَذْبَتِهِ، ثُمَّ قالَ: مُرْ لي مِن مَالِ اللَّهِ الذي عِنْدَكَ، فَالْتَفَتَ إلَيْهِ فَضَحِكَ، ثُمَّ أَمَرَ له بعَطَاءٍ</w:t>
      </w:r>
      <w:r w:rsidR="008C6575">
        <w:rPr>
          <w:rFonts w:hint="cs"/>
          <w:rtl/>
        </w:rPr>
        <w:t>. متفق عليه</w:t>
      </w:r>
      <w:r w:rsidR="008C6575" w:rsidRPr="000253F1">
        <w:rPr>
          <w:rStyle w:val="a6"/>
          <w:rFonts w:hint="cs"/>
          <w:rtl/>
        </w:rPr>
        <w:t>(</w:t>
      </w:r>
      <w:r w:rsidR="008C6575">
        <w:rPr>
          <w:rStyle w:val="a6"/>
          <w:rtl/>
        </w:rPr>
        <w:footnoteReference w:id="3"/>
      </w:r>
      <w:r w:rsidR="008C6575" w:rsidRPr="000253F1">
        <w:rPr>
          <w:rStyle w:val="a6"/>
          <w:rFonts w:hint="cs"/>
          <w:rtl/>
        </w:rPr>
        <w:t>)</w:t>
      </w:r>
      <w:r w:rsidR="008C6575">
        <w:rPr>
          <w:rFonts w:hint="cs"/>
          <w:rtl/>
        </w:rPr>
        <w:t>.</w:t>
      </w:r>
    </w:p>
    <w:p w:rsidR="00946930" w:rsidRDefault="008C6575" w:rsidP="00B31121">
      <w:pPr>
        <w:rPr>
          <w:rtl/>
        </w:rPr>
      </w:pPr>
      <w:r>
        <w:rPr>
          <w:rFonts w:hint="cs"/>
          <w:rtl/>
        </w:rPr>
        <w:t>وفي حديث أبي هريرة رضي الله عنه أن النبي صلى الله عليه وسلم استدان من رجلٍ جملاً، ثم جاءه الرجل يطلب دينه، لكنه أساء الأدب فأغلظ القول للنبي صلى الله عليه وسلم، حتى همّ الصحابة بالرجل، فمنعهم النبي صلى الله عليه وسلم وقال: (</w:t>
      </w:r>
      <w:r w:rsidRPr="008C6575">
        <w:rPr>
          <w:rtl/>
        </w:rPr>
        <w:t>دَعُوهُ، فإنَّ لِصَاحِبِ الحَقِّ مَقَالًا</w:t>
      </w:r>
      <w:r>
        <w:rPr>
          <w:rFonts w:hint="cs"/>
          <w:rtl/>
        </w:rPr>
        <w:t>)، ثم أمر النبي صلى الله عليه وسلم صحابته أن يشتروا له جملاً مساوياً لجمله في السنّ، فلم يجدوا إلا جملاً أفضلَ من جمله، فقال لهم النبي صلى الله وسلم: (</w:t>
      </w:r>
      <w:r w:rsidRPr="008C6575">
        <w:rPr>
          <w:rtl/>
        </w:rPr>
        <w:t>فاشتروه فأعطوه إياه</w:t>
      </w:r>
      <w:r>
        <w:rPr>
          <w:rFonts w:hint="cs"/>
          <w:rtl/>
        </w:rPr>
        <w:t>،</w:t>
      </w:r>
      <w:r w:rsidRPr="008C6575">
        <w:rPr>
          <w:rtl/>
        </w:rPr>
        <w:t xml:space="preserve"> فإن</w:t>
      </w:r>
      <w:r w:rsidR="003842C6">
        <w:rPr>
          <w:rFonts w:hint="cs"/>
          <w:rtl/>
        </w:rPr>
        <w:t xml:space="preserve"> </w:t>
      </w:r>
      <w:r w:rsidRPr="008C6575">
        <w:rPr>
          <w:rtl/>
        </w:rPr>
        <w:t>خير</w:t>
      </w:r>
      <w:r w:rsidR="003842C6">
        <w:rPr>
          <w:rFonts w:hint="cs"/>
          <w:rtl/>
        </w:rPr>
        <w:t>َ</w:t>
      </w:r>
      <w:r w:rsidRPr="008C6575">
        <w:rPr>
          <w:rtl/>
        </w:rPr>
        <w:t>كم أحسن</w:t>
      </w:r>
      <w:r w:rsidR="003842C6">
        <w:rPr>
          <w:rFonts w:hint="cs"/>
          <w:rtl/>
        </w:rPr>
        <w:t>ُ</w:t>
      </w:r>
      <w:r w:rsidRPr="008C6575">
        <w:rPr>
          <w:rtl/>
        </w:rPr>
        <w:t>كم قضاء</w:t>
      </w:r>
      <w:r w:rsidR="003842C6">
        <w:rPr>
          <w:rFonts w:hint="cs"/>
          <w:rtl/>
        </w:rPr>
        <w:t>) متفق عليه</w:t>
      </w:r>
      <w:r w:rsidR="003842C6" w:rsidRPr="000253F1">
        <w:rPr>
          <w:rStyle w:val="a6"/>
          <w:rFonts w:hint="cs"/>
          <w:rtl/>
        </w:rPr>
        <w:t>(</w:t>
      </w:r>
      <w:r w:rsidR="003842C6">
        <w:rPr>
          <w:rStyle w:val="a6"/>
          <w:rtl/>
        </w:rPr>
        <w:footnoteReference w:id="4"/>
      </w:r>
      <w:r w:rsidR="003842C6" w:rsidRPr="000253F1">
        <w:rPr>
          <w:rStyle w:val="a6"/>
          <w:rFonts w:hint="cs"/>
          <w:rtl/>
        </w:rPr>
        <w:t>)</w:t>
      </w:r>
      <w:r w:rsidR="003842C6">
        <w:rPr>
          <w:rFonts w:hint="cs"/>
          <w:rtl/>
        </w:rPr>
        <w:t>.</w:t>
      </w:r>
    </w:p>
    <w:p w:rsidR="003842C6" w:rsidRDefault="003842C6" w:rsidP="00B31121">
      <w:pPr>
        <w:rPr>
          <w:rtl/>
        </w:rPr>
      </w:pPr>
      <w:r>
        <w:rPr>
          <w:rFonts w:hint="cs"/>
          <w:rtl/>
        </w:rPr>
        <w:t>بارك الله الله لي ولكم...</w:t>
      </w:r>
    </w:p>
    <w:p w:rsidR="003842C6" w:rsidRPr="003842C6" w:rsidRDefault="003842C6" w:rsidP="003842C6">
      <w:pPr>
        <w:jc w:val="center"/>
        <w:rPr>
          <w:b/>
          <w:bCs/>
          <w:rtl/>
        </w:rPr>
      </w:pPr>
      <w:r w:rsidRPr="003842C6">
        <w:rPr>
          <w:rFonts w:hint="cs"/>
          <w:b/>
          <w:bCs/>
          <w:rtl/>
        </w:rPr>
        <w:t>الخطبة الثانية</w:t>
      </w:r>
    </w:p>
    <w:p w:rsidR="003842C6" w:rsidRPr="003842C6" w:rsidRDefault="003842C6" w:rsidP="00B31121">
      <w:pPr>
        <w:rPr>
          <w:rFonts w:cs="Cambria"/>
          <w:rtl/>
        </w:rPr>
      </w:pPr>
      <w:r>
        <w:rPr>
          <w:rFonts w:hint="cs"/>
          <w:rtl/>
        </w:rPr>
        <w:t xml:space="preserve">أما بعد: فاتقوا الله أيها الصائمون، وراقبوه فيما تقولون وما تعملون، </w:t>
      </w:r>
      <w:proofErr w:type="spellStart"/>
      <w:r>
        <w:rPr>
          <w:rFonts w:ascii="KFGQPC HAFS Uthmanic Script" w:hAnsiTheme="minorHAnsi" w:cs="KFGQPC HAFS Uthmanic Script" w:hint="cs"/>
          <w:color w:val="000000"/>
          <w:sz w:val="36"/>
          <w:rtl/>
        </w:rPr>
        <w:t>ﵟيَٰٓأَيُّهَا</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ٱلَّذِينَ</w:t>
      </w:r>
      <w:proofErr w:type="spellEnd"/>
      <w:r>
        <w:rPr>
          <w:rFonts w:ascii="KFGQPC HAFS Uthmanic Script" w:hAnsiTheme="minorHAnsi" w:cs="KFGQPC HAFS Uthmanic Script" w:hint="cs"/>
          <w:color w:val="000000"/>
          <w:sz w:val="36"/>
          <w:rtl/>
        </w:rPr>
        <w:t xml:space="preserve"> ءَامَنُواْ </w:t>
      </w:r>
      <w:proofErr w:type="spellStart"/>
      <w:r>
        <w:rPr>
          <w:rFonts w:ascii="KFGQPC HAFS Uthmanic Script" w:hAnsiTheme="minorHAnsi" w:cs="KFGQPC HAFS Uthmanic Script" w:hint="cs"/>
          <w:color w:val="000000"/>
          <w:sz w:val="36"/>
          <w:rtl/>
        </w:rPr>
        <w:t>ٱتَّقُواْ</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ٱللَّهَ</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وَلۡتَنظُرۡ</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نَفۡس</w:t>
      </w:r>
      <w:proofErr w:type="spellEnd"/>
      <w:r>
        <w:rPr>
          <w:rFonts w:ascii="KFGQPC HAFS Uthmanic Script" w:hAnsiTheme="minorHAnsi" w:cs="KFGQPC HAFS Uthmanic Script" w:hint="cs"/>
          <w:color w:val="000000"/>
          <w:sz w:val="36"/>
          <w:rtl/>
        </w:rPr>
        <w:t xml:space="preserve">ٞ مَّا </w:t>
      </w:r>
      <w:proofErr w:type="spellStart"/>
      <w:r>
        <w:rPr>
          <w:rFonts w:ascii="KFGQPC HAFS Uthmanic Script" w:hAnsiTheme="minorHAnsi" w:cs="KFGQPC HAFS Uthmanic Script" w:hint="cs"/>
          <w:color w:val="000000"/>
          <w:sz w:val="36"/>
          <w:rtl/>
        </w:rPr>
        <w:t>قَدَّمَتۡ</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لِغَدٖۖ</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وَٱتَّقُواْ</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ٱللَّهَۚ</w:t>
      </w:r>
      <w:proofErr w:type="spellEnd"/>
      <w:r>
        <w:rPr>
          <w:rFonts w:ascii="KFGQPC HAFS Uthmanic Script" w:hAnsiTheme="minorHAnsi" w:cs="KFGQPC HAFS Uthmanic Script" w:hint="cs"/>
          <w:color w:val="000000"/>
          <w:sz w:val="36"/>
          <w:rtl/>
        </w:rPr>
        <w:t xml:space="preserve"> إِنَّ </w:t>
      </w:r>
      <w:proofErr w:type="spellStart"/>
      <w:r>
        <w:rPr>
          <w:rFonts w:ascii="KFGQPC HAFS Uthmanic Script" w:hAnsiTheme="minorHAnsi" w:cs="KFGQPC HAFS Uthmanic Script" w:hint="cs"/>
          <w:color w:val="000000"/>
          <w:sz w:val="36"/>
          <w:rtl/>
        </w:rPr>
        <w:t>ٱللَّهَ</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خَبِيرُۢ</w:t>
      </w:r>
      <w:proofErr w:type="spellEnd"/>
      <w:r>
        <w:rPr>
          <w:rFonts w:ascii="KFGQPC HAFS Uthmanic Script" w:hAnsiTheme="minorHAnsi" w:cs="KFGQPC HAFS Uthmanic Script" w:hint="cs"/>
          <w:color w:val="000000"/>
          <w:sz w:val="36"/>
          <w:rtl/>
        </w:rPr>
        <w:t xml:space="preserve"> بِمَا </w:t>
      </w:r>
      <w:proofErr w:type="spellStart"/>
      <w:r>
        <w:rPr>
          <w:rFonts w:ascii="KFGQPC HAFS Uthmanic Script" w:hAnsiTheme="minorHAnsi" w:cs="KFGQPC HAFS Uthmanic Script" w:hint="cs"/>
          <w:color w:val="000000"/>
          <w:sz w:val="36"/>
          <w:rtl/>
        </w:rPr>
        <w:t>تَعۡمَلُونَ</w:t>
      </w:r>
      <w:proofErr w:type="spellEnd"/>
      <w:r>
        <w:rPr>
          <w:rFonts w:ascii="KFGQPC HAFS Uthmanic Script" w:hAnsiTheme="minorHAnsi" w:cs="KFGQPC HAFS Uthmanic Script" w:hint="cs"/>
          <w:color w:val="000000"/>
          <w:sz w:val="36"/>
          <w:rtl/>
        </w:rPr>
        <w:t> ١٨ﵞ</w:t>
      </w:r>
      <w:r>
        <w:rPr>
          <w:rFonts w:ascii="KFGQPC HAFS Uthmanic Script" w:hAnsiTheme="minorHAnsi" w:cs="KFGQPC HAFS Uthmanic Script"/>
          <w:color w:val="000000"/>
          <w:sz w:val="20"/>
          <w:szCs w:val="20"/>
          <w:rtl/>
        </w:rPr>
        <w:t xml:space="preserve"> </w:t>
      </w:r>
      <w:proofErr w:type="spellStart"/>
      <w:proofErr w:type="gramStart"/>
      <w:r>
        <w:rPr>
          <w:rFonts w:ascii="KFGQPC HAFS Uthmanic Script" w:hAnsiTheme="minorHAnsi" w:cs="KFGQPC HAFS Uthmanic Script" w:hint="cs"/>
          <w:color w:val="000000"/>
          <w:sz w:val="20"/>
          <w:szCs w:val="20"/>
          <w:rtl/>
        </w:rPr>
        <w:t>ﵝالحَشۡر</w:t>
      </w:r>
      <w:proofErr w:type="spellEnd"/>
      <w:r>
        <w:rPr>
          <w:rFonts w:ascii="KFGQPC HAFS Uthmanic Script" w:hAnsiTheme="minorHAnsi" w:cs="KFGQPC HAFS Uthmanic Script"/>
          <w:color w:val="000000"/>
          <w:sz w:val="20"/>
          <w:szCs w:val="20"/>
          <w:rtl/>
        </w:rPr>
        <w:t xml:space="preserve"> </w:t>
      </w:r>
      <w:r>
        <w:rPr>
          <w:rFonts w:ascii="KFGQPC HAFS Uthmanic Script" w:hAnsiTheme="minorHAnsi" w:cs="KFGQPC HAFS Uthmanic Script" w:hint="cs"/>
          <w:color w:val="000000"/>
          <w:sz w:val="20"/>
          <w:szCs w:val="20"/>
          <w:rtl/>
        </w:rPr>
        <w:t>:</w:t>
      </w:r>
      <w:proofErr w:type="gramEnd"/>
      <w:r>
        <w:rPr>
          <w:rFonts w:ascii="KFGQPC HAFS Uthmanic Script" w:hAnsiTheme="minorHAnsi" w:cs="KFGQPC HAFS Uthmanic Script" w:hint="cs"/>
          <w:color w:val="000000"/>
          <w:sz w:val="20"/>
          <w:szCs w:val="20"/>
          <w:rtl/>
        </w:rPr>
        <w:t xml:space="preserve"> </w:t>
      </w:r>
      <w:proofErr w:type="spellStart"/>
      <w:r>
        <w:rPr>
          <w:rFonts w:ascii="KFGQPC HAFS Uthmanic Script" w:hAnsiTheme="minorHAnsi" w:cs="KFGQPC HAFS Uthmanic Script" w:hint="cs"/>
          <w:color w:val="000000"/>
          <w:sz w:val="20"/>
          <w:szCs w:val="20"/>
          <w:rtl/>
        </w:rPr>
        <w:t>ﵘﵑﵜ</w:t>
      </w:r>
      <w:proofErr w:type="spellEnd"/>
      <w:r>
        <w:rPr>
          <w:rFonts w:ascii="KFGQPC HAFS Uthmanic Script" w:hAnsiTheme="minorHAnsi" w:cs="Cambria" w:hint="cs"/>
          <w:color w:val="000000"/>
          <w:sz w:val="20"/>
          <w:szCs w:val="20"/>
          <w:rtl/>
        </w:rPr>
        <w:t>.</w:t>
      </w:r>
    </w:p>
    <w:p w:rsidR="003842C6" w:rsidRDefault="003842C6" w:rsidP="00B31121">
      <w:pPr>
        <w:rPr>
          <w:rtl/>
        </w:rPr>
      </w:pPr>
      <w:r>
        <w:rPr>
          <w:rFonts w:hint="cs"/>
          <w:rtl/>
        </w:rPr>
        <w:t xml:space="preserve">إخوة الإيمان: لا ينقضي عجبُ العاقلِ حين يتأملُ أحوالَ الناس في شهر رمضان، فيرى شطراً كبيراً منهم تسوءُ أخلاقهم في هذا الشهر الفضيل، ويجعلون العُبوسَ شعارهم، والغضب دثارهم، </w:t>
      </w:r>
      <w:r>
        <w:rPr>
          <w:rFonts w:hint="cs"/>
          <w:rtl/>
        </w:rPr>
        <w:lastRenderedPageBreak/>
        <w:t>وتتعالى أصواتهم، وتنطلقُ مسباتهم، ويتطور الأمر ببعضهم إلى الشجار والصراع، و</w:t>
      </w:r>
      <w:r w:rsidR="005F43CF">
        <w:rPr>
          <w:rFonts w:hint="cs"/>
          <w:rtl/>
        </w:rPr>
        <w:t>تبادل اللكم والضرب.</w:t>
      </w:r>
    </w:p>
    <w:p w:rsidR="005F43CF" w:rsidRDefault="005F43CF" w:rsidP="00B31121">
      <w:pPr>
        <w:rPr>
          <w:rtl/>
        </w:rPr>
      </w:pPr>
      <w:r>
        <w:rPr>
          <w:rFonts w:hint="cs"/>
          <w:rtl/>
        </w:rPr>
        <w:t>وهذا مناقضٌ لمقصد الصوم من تربية النفوس على الحلم، وتعويدها على جميل الخلق والأدب الرفيع.</w:t>
      </w:r>
    </w:p>
    <w:p w:rsidR="005F43CF" w:rsidRDefault="005F43CF" w:rsidP="00B31121">
      <w:pPr>
        <w:rPr>
          <w:rtl/>
        </w:rPr>
      </w:pPr>
      <w:r>
        <w:rPr>
          <w:rFonts w:hint="cs"/>
          <w:rtl/>
        </w:rPr>
        <w:t>وتأمل كيف أن النبيّ صلى الله عليه وسلم يعلنها صريحةً أن الحكمة من فرضية الصوم ليست مجردَ الامتناعِ عن الأكل والشراب، بل هي الامتناعُ عن فعل الحرام وقول الحرام، وعن الجهل وهو الغضب والطيش، ف</w:t>
      </w:r>
      <w:r w:rsidRPr="005F43CF">
        <w:rPr>
          <w:rtl/>
        </w:rPr>
        <w:t>عن أبي هريرة</w:t>
      </w:r>
      <w:r>
        <w:rPr>
          <w:rFonts w:hint="cs"/>
          <w:rtl/>
        </w:rPr>
        <w:t xml:space="preserve"> رضي الله عنه</w:t>
      </w:r>
      <w:r w:rsidRPr="005F43CF">
        <w:rPr>
          <w:rtl/>
        </w:rPr>
        <w:t xml:space="preserve">، عن النبي صلى الله عليه وسلم قال: </w:t>
      </w:r>
      <w:r>
        <w:rPr>
          <w:rFonts w:hint="cs"/>
          <w:rtl/>
        </w:rPr>
        <w:t>(</w:t>
      </w:r>
      <w:r w:rsidRPr="005F43CF">
        <w:rPr>
          <w:rtl/>
        </w:rPr>
        <w:t>من لم يدع قول الزور والعمل به والجهل، فليس لله حاجة</w:t>
      </w:r>
      <w:r>
        <w:rPr>
          <w:rFonts w:hint="cs"/>
          <w:rtl/>
        </w:rPr>
        <w:t>ٌ</w:t>
      </w:r>
      <w:r w:rsidRPr="005F43CF">
        <w:rPr>
          <w:rtl/>
        </w:rPr>
        <w:t xml:space="preserve"> أن يدع طعامه وشرابه</w:t>
      </w:r>
      <w:r>
        <w:rPr>
          <w:rFonts w:hint="cs"/>
          <w:rtl/>
        </w:rPr>
        <w:t>) أخرجه البخاري</w:t>
      </w:r>
      <w:r w:rsidRPr="000253F1">
        <w:rPr>
          <w:rStyle w:val="a6"/>
          <w:rFonts w:hint="cs"/>
          <w:rtl/>
        </w:rPr>
        <w:t>(</w:t>
      </w:r>
      <w:r>
        <w:rPr>
          <w:rStyle w:val="a6"/>
          <w:rtl/>
        </w:rPr>
        <w:footnoteReference w:id="5"/>
      </w:r>
      <w:r w:rsidRPr="000253F1">
        <w:rPr>
          <w:rStyle w:val="a6"/>
          <w:rFonts w:hint="cs"/>
          <w:rtl/>
        </w:rPr>
        <w:t>)</w:t>
      </w:r>
      <w:r>
        <w:rPr>
          <w:rFonts w:hint="cs"/>
          <w:rtl/>
        </w:rPr>
        <w:t>.</w:t>
      </w:r>
    </w:p>
    <w:p w:rsidR="00946930" w:rsidRPr="0095692A" w:rsidRDefault="005F43CF" w:rsidP="00B77906">
      <w:r>
        <w:rPr>
          <w:rFonts w:hint="cs"/>
          <w:rtl/>
        </w:rPr>
        <w:t>وهذا صريحٌ في أن من لم يحقق هدف الصومِ، ويمتنعَ بسبب صومه عن سيء الأعمال، وذميم الأخلاق، ويترفعَ عن الغضب، ويتخلق بالحلم، واكتفى ب</w:t>
      </w:r>
      <w:r w:rsidR="00B77906">
        <w:rPr>
          <w:rFonts w:hint="cs"/>
          <w:rtl/>
        </w:rPr>
        <w:t>الامتناع عن الأكل والشرب، فصومه ناقص، وأجره غير تامّ.</w:t>
      </w:r>
    </w:p>
    <w:sectPr w:rsidR="00946930" w:rsidRPr="0095692A" w:rsidSect="00515BD4">
      <w:headerReference w:type="default" r:id="rId8"/>
      <w:footerReference w:type="default" r:id="rId9"/>
      <w:pgSz w:w="11906" w:h="16838" w:code="9"/>
      <w:pgMar w:top="1418" w:right="1418" w:bottom="1418" w:left="1418" w:header="680" w:footer="0" w:gutter="0"/>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9D6" w:rsidRDefault="006A69D6" w:rsidP="005E3531">
      <w:pPr>
        <w:spacing w:before="0"/>
      </w:pPr>
      <w:r>
        <w:separator/>
      </w:r>
    </w:p>
  </w:endnote>
  <w:endnote w:type="continuationSeparator" w:id="0">
    <w:p w:rsidR="006A69D6" w:rsidRDefault="006A69D6"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6F3" w:rsidRDefault="004216F3">
    <w:pPr>
      <w:pStyle w:val="a5"/>
      <w:jc w:val="center"/>
    </w:pPr>
  </w:p>
  <w:p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9D6" w:rsidRDefault="006A69D6" w:rsidP="00D425C9">
      <w:pPr>
        <w:spacing w:before="0"/>
        <w:ind w:firstLine="0"/>
      </w:pPr>
      <w:r>
        <w:separator/>
      </w:r>
    </w:p>
  </w:footnote>
  <w:footnote w:type="continuationSeparator" w:id="0">
    <w:p w:rsidR="006A69D6" w:rsidRPr="00D425C9" w:rsidRDefault="006A69D6" w:rsidP="00D425C9">
      <w:pPr>
        <w:spacing w:before="0"/>
        <w:ind w:firstLine="0"/>
      </w:pPr>
      <w:r>
        <w:separator/>
      </w:r>
    </w:p>
  </w:footnote>
  <w:footnote w:id="1">
    <w:p w:rsidR="00D83870" w:rsidRDefault="00D83870" w:rsidP="00D83870">
      <w:pPr>
        <w:pStyle w:val="a7"/>
        <w:rPr>
          <w:rtl/>
        </w:rPr>
      </w:pPr>
      <w:r>
        <w:rPr>
          <w:rFonts w:hint="cs"/>
          <w:rtl/>
        </w:rPr>
        <w:t>(</w:t>
      </w:r>
      <w:r w:rsidRPr="000253F1">
        <w:footnoteRef/>
      </w:r>
      <w:r>
        <w:rPr>
          <w:rFonts w:hint="cs"/>
          <w:rtl/>
        </w:rPr>
        <w:t>)</w:t>
      </w:r>
      <w:r>
        <w:rPr>
          <w:rtl/>
        </w:rPr>
        <w:t xml:space="preserve"> </w:t>
      </w:r>
      <w:r>
        <w:rPr>
          <w:rFonts w:hint="cs"/>
          <w:rtl/>
        </w:rPr>
        <w:t>أخرجه</w:t>
      </w:r>
      <w:r>
        <w:rPr>
          <w:rtl/>
        </w:rPr>
        <w:t xml:space="preserve"> البخاري </w:t>
      </w:r>
      <w:r>
        <w:rPr>
          <w:rFonts w:hint="cs"/>
          <w:rtl/>
        </w:rPr>
        <w:t>(</w:t>
      </w:r>
      <w:r>
        <w:rPr>
          <w:rtl/>
        </w:rPr>
        <w:t>1904</w:t>
      </w:r>
      <w:r>
        <w:rPr>
          <w:rFonts w:hint="cs"/>
          <w:rtl/>
        </w:rPr>
        <w:t>) و</w:t>
      </w:r>
      <w:r>
        <w:rPr>
          <w:rtl/>
        </w:rPr>
        <w:t>مسلم (١١٥١) باختلاف يسير</w:t>
      </w:r>
      <w:r>
        <w:rPr>
          <w:rFonts w:hint="cs"/>
          <w:rtl/>
        </w:rPr>
        <w:t>.</w:t>
      </w:r>
    </w:p>
  </w:footnote>
  <w:footnote w:id="2">
    <w:p w:rsidR="002A595D" w:rsidRDefault="002A595D">
      <w:pPr>
        <w:pStyle w:val="a7"/>
        <w:rPr>
          <w:rtl/>
        </w:rPr>
      </w:pPr>
      <w:r>
        <w:rPr>
          <w:rFonts w:hint="cs"/>
          <w:rtl/>
        </w:rPr>
        <w:t>(</w:t>
      </w:r>
      <w:r w:rsidRPr="000253F1">
        <w:footnoteRef/>
      </w:r>
      <w:r>
        <w:rPr>
          <w:rFonts w:hint="cs"/>
          <w:rtl/>
        </w:rPr>
        <w:t>)</w:t>
      </w:r>
      <w:r>
        <w:rPr>
          <w:rtl/>
        </w:rPr>
        <w:t xml:space="preserve"> </w:t>
      </w:r>
      <w:r>
        <w:rPr>
          <w:rFonts w:hint="cs"/>
          <w:rtl/>
        </w:rPr>
        <w:t>أخرجه مسلم (18).</w:t>
      </w:r>
    </w:p>
  </w:footnote>
  <w:footnote w:id="3">
    <w:p w:rsidR="008C6575" w:rsidRDefault="008C6575">
      <w:pPr>
        <w:pStyle w:val="a7"/>
        <w:rPr>
          <w:rtl/>
        </w:rPr>
      </w:pPr>
      <w:r>
        <w:rPr>
          <w:rFonts w:hint="cs"/>
          <w:rtl/>
        </w:rPr>
        <w:t>(</w:t>
      </w:r>
      <w:r w:rsidRPr="000253F1">
        <w:footnoteRef/>
      </w:r>
      <w:r>
        <w:rPr>
          <w:rFonts w:hint="cs"/>
          <w:rtl/>
        </w:rPr>
        <w:t>)</w:t>
      </w:r>
      <w:r>
        <w:rPr>
          <w:rtl/>
        </w:rPr>
        <w:t xml:space="preserve"> </w:t>
      </w:r>
      <w:r w:rsidRPr="008C6575">
        <w:rPr>
          <w:rtl/>
        </w:rPr>
        <w:t>أخرجه البخاري (3149)، ومسلم (1057)</w:t>
      </w:r>
      <w:r>
        <w:rPr>
          <w:rFonts w:hint="cs"/>
          <w:rtl/>
        </w:rPr>
        <w:t>.</w:t>
      </w:r>
    </w:p>
  </w:footnote>
  <w:footnote w:id="4">
    <w:p w:rsidR="003842C6" w:rsidRPr="003842C6" w:rsidRDefault="003842C6" w:rsidP="003842C6">
      <w:pPr>
        <w:pStyle w:val="a7"/>
        <w:rPr>
          <w:rtl/>
        </w:rPr>
      </w:pPr>
      <w:r>
        <w:rPr>
          <w:rFonts w:hint="cs"/>
          <w:rtl/>
        </w:rPr>
        <w:t>(</w:t>
      </w:r>
      <w:r w:rsidRPr="000253F1">
        <w:footnoteRef/>
      </w:r>
      <w:r>
        <w:rPr>
          <w:rFonts w:hint="cs"/>
          <w:rtl/>
        </w:rPr>
        <w:t>)</w:t>
      </w:r>
      <w:r>
        <w:rPr>
          <w:rtl/>
        </w:rPr>
        <w:t xml:space="preserve"> </w:t>
      </w:r>
      <w:r>
        <w:rPr>
          <w:rFonts w:hint="cs"/>
          <w:rtl/>
        </w:rPr>
        <w:t>أخرجه</w:t>
      </w:r>
      <w:r>
        <w:rPr>
          <w:rtl/>
        </w:rPr>
        <w:t xml:space="preserve"> البخاري </w:t>
      </w:r>
      <w:r>
        <w:rPr>
          <w:rFonts w:hint="cs"/>
          <w:rtl/>
        </w:rPr>
        <w:t>(</w:t>
      </w:r>
      <w:r>
        <w:rPr>
          <w:rtl/>
        </w:rPr>
        <w:t>2306</w:t>
      </w:r>
      <w:r>
        <w:rPr>
          <w:rFonts w:hint="cs"/>
          <w:rtl/>
        </w:rPr>
        <w:t>)</w:t>
      </w:r>
      <w:r>
        <w:rPr>
          <w:rtl/>
        </w:rPr>
        <w:t xml:space="preserve"> </w:t>
      </w:r>
      <w:r>
        <w:rPr>
          <w:rFonts w:hint="cs"/>
          <w:rtl/>
        </w:rPr>
        <w:t>و</w:t>
      </w:r>
      <w:r>
        <w:rPr>
          <w:rtl/>
        </w:rPr>
        <w:t>مسلم (1601) باختلاف يسير.</w:t>
      </w:r>
    </w:p>
  </w:footnote>
  <w:footnote w:id="5">
    <w:p w:rsidR="005F43CF" w:rsidRDefault="005F43CF">
      <w:pPr>
        <w:pStyle w:val="a7"/>
        <w:rPr>
          <w:rtl/>
        </w:rPr>
      </w:pPr>
      <w:r>
        <w:rPr>
          <w:rFonts w:hint="cs"/>
          <w:rtl/>
        </w:rPr>
        <w:t>(</w:t>
      </w:r>
      <w:r w:rsidRPr="000253F1">
        <w:footnoteRef/>
      </w:r>
      <w:r>
        <w:rPr>
          <w:rFonts w:hint="cs"/>
          <w:rtl/>
        </w:rPr>
        <w:t>)</w:t>
      </w:r>
      <w:r>
        <w:rPr>
          <w:rtl/>
        </w:rPr>
        <w:t xml:space="preserve"> </w:t>
      </w:r>
      <w:r>
        <w:rPr>
          <w:rFonts w:hint="cs"/>
          <w:rtl/>
        </w:rPr>
        <w:t>أخرجه البخاري (</w:t>
      </w:r>
      <w:r w:rsidRPr="005F43CF">
        <w:rPr>
          <w:rtl/>
        </w:rPr>
        <w:t>6057</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038" w:rsidRPr="00C10AE1" w:rsidRDefault="00C10AE1" w:rsidP="00912959">
    <w:pPr>
      <w:pStyle w:val="a4"/>
      <w:tabs>
        <w:tab w:val="clear" w:pos="8306"/>
        <w:tab w:val="right" w:pos="9070"/>
      </w:tabs>
      <w:rPr>
        <w:rFonts w:cs="Sakkal Majalla"/>
        <w:b/>
        <w:bCs/>
      </w:rPr>
    </w:pPr>
    <w:r w:rsidRPr="00C10AE1">
      <w:rPr>
        <w:rFonts w:cs="Sakkal Majalla"/>
        <w:b/>
        <w:bCs/>
        <w:noProof/>
        <w:rtl/>
        <w:lang w:val="ar-SA"/>
      </w:rPr>
      <mc:AlternateContent>
        <mc:Choice Requires="wps">
          <w:drawing>
            <wp:anchor distT="0" distB="0" distL="114300" distR="114300" simplePos="0" relativeHeight="251660288" behindDoc="0" locked="0" layoutInCell="1" allowOverlap="1" wp14:anchorId="5CE9383F" wp14:editId="565DE7D9">
              <wp:simplePos x="0" y="0"/>
              <wp:positionH relativeFrom="column">
                <wp:posOffset>113030</wp:posOffset>
              </wp:positionH>
              <wp:positionV relativeFrom="paragraph">
                <wp:posOffset>-27223</wp:posOffset>
              </wp:positionV>
              <wp:extent cx="466090" cy="303424"/>
              <wp:effectExtent l="0" t="0" r="0" b="1905"/>
              <wp:wrapNone/>
              <wp:docPr id="13" name="مربع نص 13"/>
              <wp:cNvGraphicFramePr/>
              <a:graphic xmlns:a="http://schemas.openxmlformats.org/drawingml/2006/main">
                <a:graphicData uri="http://schemas.microsoft.com/office/word/2010/wordprocessingShape">
                  <wps:wsp>
                    <wps:cNvSpPr txBox="1"/>
                    <wps:spPr>
                      <a:xfrm>
                        <a:off x="0" y="0"/>
                        <a:ext cx="466090" cy="303424"/>
                      </a:xfrm>
                      <a:prstGeom prst="rect">
                        <a:avLst/>
                      </a:prstGeom>
                      <a:noFill/>
                      <a:ln w="6350">
                        <a:noFill/>
                      </a:ln>
                    </wps:spPr>
                    <wps:txbx>
                      <w:txbxContent>
                        <w:p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E9383F" id="_x0000_t202" coordsize="21600,21600" o:spt="202" path="m,l,21600r21600,l21600,xe">
              <v:stroke joinstyle="miter"/>
              <v:path gradientshapeok="t" o:connecttype="rect"/>
            </v:shapetype>
            <v:shape id="مربع نص 13" o:spid="_x0000_s1026" type="#_x0000_t202" style="position:absolute;left:0;text-align:left;margin-left:8.9pt;margin-top:-2.15pt;width:36.7pt;height:2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" filled="f" stroked="f" strokeweight=".5pt">
              <v:textbox>
                <w:txbxContent>
                  <w:p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v:textbox>
            </v:shape>
          </w:pict>
        </mc:Fallback>
      </mc:AlternateContent>
    </w:r>
    <w:r w:rsidRPr="00C10AE1">
      <w:rPr>
        <w:rFonts w:cs="Sakkal Majalla"/>
        <w:b/>
        <w:bCs/>
        <w:noProof/>
        <w:rtl/>
        <w:lang w:val="ar-SA"/>
      </w:rPr>
      <mc:AlternateContent>
        <mc:Choice Requires="wps">
          <w:drawing>
            <wp:anchor distT="0" distB="0" distL="114300" distR="114300" simplePos="0" relativeHeight="251659264" behindDoc="0" locked="0" layoutInCell="1" allowOverlap="1" wp14:anchorId="6189AC83" wp14:editId="695E6CDF">
              <wp:simplePos x="0" y="0"/>
              <wp:positionH relativeFrom="column">
                <wp:posOffset>113558</wp:posOffset>
              </wp:positionH>
              <wp:positionV relativeFrom="paragraph">
                <wp:posOffset>16347</wp:posOffset>
              </wp:positionV>
              <wp:extent cx="466254" cy="203982"/>
              <wp:effectExtent l="0" t="0" r="10160" b="24765"/>
              <wp:wrapNone/>
              <wp:docPr id="12" name="مخطط انسيابي: معالجة متعاقبة 12"/>
              <wp:cNvGraphicFramePr/>
              <a:graphic xmlns:a="http://schemas.openxmlformats.org/drawingml/2006/main">
                <a:graphicData uri="http://schemas.microsoft.com/office/word/2010/wordprocessingShape">
                  <wps:wsp>
                    <wps:cNvSpPr/>
                    <wps:spPr>
                      <a:xfrm>
                        <a:off x="0" y="0"/>
                        <a:ext cx="466254" cy="203982"/>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B814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2" o:spid="_x0000_s1026" type="#_x0000_t176" style="position:absolute;left:0;text-align:left;margin-left:8.95pt;margin-top:1.3pt;width:36.7pt;height:1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" filled="f" strokecolor="black [3213]" strokeweight=".5pt"/>
          </w:pict>
        </mc:Fallback>
      </mc:AlternateContent>
    </w:r>
    <w:r w:rsidR="00B77906">
      <w:rPr>
        <w:rFonts w:cs="Sakkal Majalla" w:hint="cs"/>
        <w:b/>
        <w:bCs/>
        <w:rtl/>
      </w:rPr>
      <w:t>رمضان والحِلم             د. عادل بن عواض الثبيتي</w:t>
    </w:r>
    <w:r w:rsidR="00D425C9" w:rsidRPr="00C10AE1">
      <w:rPr>
        <w:rFonts w:cs="Sakkal Majalla"/>
        <w:b/>
        <w:bCs/>
        <w:rtl/>
      </w:rPr>
      <w:tab/>
    </w:r>
    <w:r w:rsidR="00912959" w:rsidRPr="00C10AE1">
      <w:rPr>
        <w:rFonts w:cs="Sakkal Majalla"/>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8A"/>
    <w:rsid w:val="000253F1"/>
    <w:rsid w:val="00033178"/>
    <w:rsid w:val="00091DFB"/>
    <w:rsid w:val="00095096"/>
    <w:rsid w:val="0009544C"/>
    <w:rsid w:val="000C2A93"/>
    <w:rsid w:val="000E09D8"/>
    <w:rsid w:val="001149B7"/>
    <w:rsid w:val="00140072"/>
    <w:rsid w:val="001430F1"/>
    <w:rsid w:val="00166EA6"/>
    <w:rsid w:val="0018675B"/>
    <w:rsid w:val="00196C04"/>
    <w:rsid w:val="001E7357"/>
    <w:rsid w:val="001F1429"/>
    <w:rsid w:val="00222425"/>
    <w:rsid w:val="002270A8"/>
    <w:rsid w:val="0026210E"/>
    <w:rsid w:val="00287F71"/>
    <w:rsid w:val="002A595D"/>
    <w:rsid w:val="002C3F10"/>
    <w:rsid w:val="00316851"/>
    <w:rsid w:val="00317B67"/>
    <w:rsid w:val="00376EFC"/>
    <w:rsid w:val="003842C6"/>
    <w:rsid w:val="003A6632"/>
    <w:rsid w:val="003B3F68"/>
    <w:rsid w:val="003F10CC"/>
    <w:rsid w:val="00411038"/>
    <w:rsid w:val="00414D52"/>
    <w:rsid w:val="0041515F"/>
    <w:rsid w:val="004216F3"/>
    <w:rsid w:val="00423EB4"/>
    <w:rsid w:val="00457AAD"/>
    <w:rsid w:val="00474B5A"/>
    <w:rsid w:val="00483E75"/>
    <w:rsid w:val="004A53C7"/>
    <w:rsid w:val="004C010B"/>
    <w:rsid w:val="004E5AA9"/>
    <w:rsid w:val="00515BD4"/>
    <w:rsid w:val="0054561D"/>
    <w:rsid w:val="00557BB3"/>
    <w:rsid w:val="0056467E"/>
    <w:rsid w:val="005B0CD0"/>
    <w:rsid w:val="005D432A"/>
    <w:rsid w:val="005E3531"/>
    <w:rsid w:val="005F43CF"/>
    <w:rsid w:val="00605733"/>
    <w:rsid w:val="006202EC"/>
    <w:rsid w:val="006A69D6"/>
    <w:rsid w:val="006C3673"/>
    <w:rsid w:val="006F72AA"/>
    <w:rsid w:val="0070318A"/>
    <w:rsid w:val="0078289A"/>
    <w:rsid w:val="007E0BCA"/>
    <w:rsid w:val="007E1FD4"/>
    <w:rsid w:val="007E3C17"/>
    <w:rsid w:val="008114A9"/>
    <w:rsid w:val="008545C6"/>
    <w:rsid w:val="008561CF"/>
    <w:rsid w:val="008A1D56"/>
    <w:rsid w:val="008B59A3"/>
    <w:rsid w:val="008C6575"/>
    <w:rsid w:val="00912959"/>
    <w:rsid w:val="00946930"/>
    <w:rsid w:val="0095566A"/>
    <w:rsid w:val="0095692A"/>
    <w:rsid w:val="00966259"/>
    <w:rsid w:val="009E5637"/>
    <w:rsid w:val="00A04E25"/>
    <w:rsid w:val="00A33786"/>
    <w:rsid w:val="00A518B1"/>
    <w:rsid w:val="00A65200"/>
    <w:rsid w:val="00A72E69"/>
    <w:rsid w:val="00AA47DE"/>
    <w:rsid w:val="00AB2F04"/>
    <w:rsid w:val="00AC7FBB"/>
    <w:rsid w:val="00B10B16"/>
    <w:rsid w:val="00B13619"/>
    <w:rsid w:val="00B31121"/>
    <w:rsid w:val="00B31E00"/>
    <w:rsid w:val="00B47693"/>
    <w:rsid w:val="00B72CAE"/>
    <w:rsid w:val="00B77906"/>
    <w:rsid w:val="00B96EFC"/>
    <w:rsid w:val="00BC20E3"/>
    <w:rsid w:val="00BD479B"/>
    <w:rsid w:val="00C0451F"/>
    <w:rsid w:val="00C10AE1"/>
    <w:rsid w:val="00C346B2"/>
    <w:rsid w:val="00C44B71"/>
    <w:rsid w:val="00C44DDB"/>
    <w:rsid w:val="00C64EF5"/>
    <w:rsid w:val="00C84F79"/>
    <w:rsid w:val="00CA72B8"/>
    <w:rsid w:val="00CB39CF"/>
    <w:rsid w:val="00CE6D35"/>
    <w:rsid w:val="00CE7CE1"/>
    <w:rsid w:val="00D07E7E"/>
    <w:rsid w:val="00D30970"/>
    <w:rsid w:val="00D425C9"/>
    <w:rsid w:val="00D55A1D"/>
    <w:rsid w:val="00D56104"/>
    <w:rsid w:val="00D63B96"/>
    <w:rsid w:val="00D83870"/>
    <w:rsid w:val="00DC3B65"/>
    <w:rsid w:val="00DE735F"/>
    <w:rsid w:val="00E13A4C"/>
    <w:rsid w:val="00EA5652"/>
    <w:rsid w:val="00F07E8F"/>
    <w:rsid w:val="00F72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7C88E"/>
  <w15:chartTrackingRefBased/>
  <w15:docId w15:val="{395BE3B6-D471-410F-BCF3-A9413203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BD4"/>
    <w:pPr>
      <w:bidi/>
      <w:spacing w:before="120" w:after="0" w:line="240" w:lineRule="auto"/>
      <w:ind w:firstLine="454"/>
      <w:jc w:val="lowKashida"/>
    </w:pPr>
    <w:rPr>
      <w:rFonts w:ascii="Sakkal Majalla" w:hAnsi="Sakkal Majalla" w:cs="Traditional Arabic"/>
      <w:sz w:val="34"/>
      <w:szCs w:val="36"/>
    </w:r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2">
    <w:name w:val="heading 2"/>
    <w:basedOn w:val="a"/>
    <w:next w:val="a"/>
    <w:link w:val="2Char"/>
    <w:uiPriority w:val="9"/>
    <w:qFormat/>
    <w:rsid w:val="008A1D56"/>
    <w:pPr>
      <w:keepNext/>
      <w:keepLines/>
      <w:spacing w:before="240" w:after="120"/>
      <w:ind w:firstLine="0"/>
      <w:outlineLvl w:val="1"/>
    </w:pPr>
    <w:rPr>
      <w:rFonts w:asciiTheme="majorHAnsi" w:eastAsiaTheme="majorEastAsia" w:hAnsiTheme="majorHAnsi"/>
      <w:bCs/>
      <w:szCs w:val="40"/>
    </w:rPr>
  </w:style>
  <w:style w:type="paragraph" w:styleId="3">
    <w:name w:val="heading 3"/>
    <w:basedOn w:val="a"/>
    <w:next w:val="a"/>
    <w:link w:val="3Char"/>
    <w:uiPriority w:val="9"/>
    <w:qFormat/>
    <w:rsid w:val="00A65200"/>
    <w:pPr>
      <w:keepNext/>
      <w:keepLines/>
      <w:ind w:left="284" w:firstLine="0"/>
      <w:outlineLvl w:val="2"/>
    </w:pPr>
    <w:rPr>
      <w:rFonts w:asciiTheme="majorHAnsi" w:eastAsiaTheme="majorEastAsia" w:hAnsiTheme="majorHAnsi"/>
      <w:bCs/>
      <w:sz w:val="24"/>
    </w:rPr>
  </w:style>
  <w:style w:type="paragraph" w:styleId="4">
    <w:name w:val="heading 4"/>
    <w:basedOn w:val="a"/>
    <w:next w:val="a"/>
    <w:link w:val="4Char"/>
    <w:uiPriority w:val="9"/>
    <w:qFormat/>
    <w:rsid w:val="00A65200"/>
    <w:pPr>
      <w:keepNext/>
      <w:keepLines/>
      <w:ind w:left="397" w:firstLine="0"/>
      <w:outlineLvl w:val="3"/>
    </w:pPr>
    <w:rPr>
      <w:rFonts w:asciiTheme="majorHAnsi" w:eastAsiaTheme="majorEastAsia" w:hAnsiTheme="majorHAnsi"/>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before="0" w:after="160"/>
      <w:ind w:firstLine="720"/>
      <w:jc w:val="left"/>
    </w:pPr>
    <w:rPr>
      <w:rFonts w:cs="AAA GoldenLotus"/>
      <w:sz w:val="20"/>
      <w:szCs w:val="28"/>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spacing w:before="0"/>
    </w:p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iPriority w:val="99"/>
    <w:unhideWhenUsed/>
    <w:rsid w:val="00515BD4"/>
    <w:pPr>
      <w:spacing w:before="0"/>
      <w:ind w:left="340" w:hanging="340"/>
    </w:pPr>
    <w:rPr>
      <w:rFonts w:ascii="Traditional Arabic" w:hAnsi="Traditional Arabic"/>
      <w:sz w:val="24"/>
      <w:szCs w:val="28"/>
    </w:rPr>
  </w:style>
  <w:style w:type="character" w:customStyle="1" w:styleId="Char2">
    <w:name w:val="نص حاشية سفلية Char"/>
    <w:basedOn w:val="a0"/>
    <w:link w:val="a7"/>
    <w:uiPriority w:val="99"/>
    <w:rsid w:val="00515BD4"/>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8A1D56"/>
    <w:rPr>
      <w:rFonts w:asciiTheme="majorHAnsi" w:eastAsiaTheme="majorEastAsia" w:hAnsiTheme="majorHAnsi" w:cs="Traditional Arabic"/>
      <w:bCs/>
      <w:sz w:val="34"/>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spacing w:before="0"/>
      <w:ind w:firstLine="0"/>
    </w:pPr>
  </w:style>
  <w:style w:type="paragraph" w:styleId="aa">
    <w:name w:val="Title"/>
    <w:basedOn w:val="a"/>
    <w:next w:val="a"/>
    <w:link w:val="Char3"/>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ascii="Sakkal Majalla" w:hAnsi="Sakkal Majalla" w:cs="Traditional Arabic"/>
      <w:sz w:val="28"/>
      <w:szCs w:val="32"/>
    </w:rPr>
  </w:style>
  <w:style w:type="paragraph" w:customStyle="1" w:styleId="ac">
    <w:name w:val="صفحة العنوان"/>
    <w:rsid w:val="00140072"/>
    <w:pPr>
      <w:spacing w:after="0" w:line="240" w:lineRule="auto"/>
      <w:jc w:val="center"/>
    </w:pPr>
    <w:rPr>
      <w:rFonts w:ascii="Sakkal Majalla" w:hAnsi="Sakkal Majalla" w:cs="Traditional Arabic"/>
      <w:b/>
      <w:bCs/>
      <w:sz w:val="32"/>
      <w:szCs w:val="36"/>
    </w:rPr>
  </w:style>
  <w:style w:type="paragraph" w:styleId="ad">
    <w:name w:val="Balloon Text"/>
    <w:basedOn w:val="a"/>
    <w:link w:val="Char4"/>
    <w:uiPriority w:val="99"/>
    <w:semiHidden/>
    <w:unhideWhenUsed/>
    <w:rsid w:val="004216F3"/>
    <w:pPr>
      <w:spacing w:before="0"/>
    </w:pPr>
    <w:rPr>
      <w:rFonts w:ascii="Tahoma" w:hAnsi="Tahoma" w:cs="Tahoma"/>
      <w:sz w:val="18"/>
      <w:szCs w:val="18"/>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 w:type="character" w:styleId="af">
    <w:name w:val="page number"/>
    <w:basedOn w:val="a0"/>
    <w:uiPriority w:val="99"/>
    <w:semiHidden/>
    <w:unhideWhenUsed/>
    <w:rsid w:val="00912959"/>
  </w:style>
  <w:style w:type="paragraph" w:styleId="af0">
    <w:name w:val="No Spacing"/>
    <w:link w:val="Char5"/>
    <w:uiPriority w:val="1"/>
    <w:qFormat/>
    <w:rsid w:val="008561CF"/>
    <w:pPr>
      <w:bidi/>
      <w:spacing w:after="0" w:line="240" w:lineRule="auto"/>
    </w:pPr>
    <w:rPr>
      <w:rFonts w:eastAsiaTheme="minorEastAsia"/>
    </w:rPr>
  </w:style>
  <w:style w:type="character" w:customStyle="1" w:styleId="Char5">
    <w:name w:val="بلا تباعد Char"/>
    <w:basedOn w:val="a0"/>
    <w:link w:val="af0"/>
    <w:uiPriority w:val="1"/>
    <w:rsid w:val="008561CF"/>
    <w:rPr>
      <w:rFonts w:eastAsiaTheme="minorEastAsia"/>
    </w:rPr>
  </w:style>
  <w:style w:type="paragraph" w:customStyle="1" w:styleId="af1">
    <w:name w:val="عنوان جانبي"/>
    <w:basedOn w:val="a"/>
    <w:link w:val="Char6"/>
    <w:qFormat/>
    <w:rsid w:val="00B31121"/>
    <w:pPr>
      <w:spacing w:before="0" w:line="228" w:lineRule="auto"/>
      <w:ind w:firstLine="0"/>
      <w:jc w:val="center"/>
    </w:pPr>
    <w:rPr>
      <w:rFonts w:cs="Sakkal Majalla"/>
      <w:b/>
      <w:bCs/>
      <w:sz w:val="24"/>
      <w:szCs w:val="24"/>
    </w:rPr>
  </w:style>
  <w:style w:type="character" w:customStyle="1" w:styleId="Char6">
    <w:name w:val="عنوان جانبي Char"/>
    <w:basedOn w:val="a0"/>
    <w:link w:val="af1"/>
    <w:rsid w:val="00B31121"/>
    <w:rPr>
      <w:rFonts w:ascii="Sakkal Majalla" w:hAnsi="Sakkal Majalla" w:cs="Sakkal Majall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0957">
      <w:bodyDiv w:val="1"/>
      <w:marLeft w:val="0"/>
      <w:marRight w:val="0"/>
      <w:marTop w:val="0"/>
      <w:marBottom w:val="0"/>
      <w:divBdr>
        <w:top w:val="none" w:sz="0" w:space="0" w:color="auto"/>
        <w:left w:val="none" w:sz="0" w:space="0" w:color="auto"/>
        <w:bottom w:val="none" w:sz="0" w:space="0" w:color="auto"/>
        <w:right w:val="none" w:sz="0" w:space="0" w:color="auto"/>
      </w:divBdr>
    </w:div>
    <w:div w:id="83574135">
      <w:bodyDiv w:val="1"/>
      <w:marLeft w:val="0"/>
      <w:marRight w:val="0"/>
      <w:marTop w:val="0"/>
      <w:marBottom w:val="0"/>
      <w:divBdr>
        <w:top w:val="none" w:sz="0" w:space="0" w:color="auto"/>
        <w:left w:val="none" w:sz="0" w:space="0" w:color="auto"/>
        <w:bottom w:val="none" w:sz="0" w:space="0" w:color="auto"/>
        <w:right w:val="none" w:sz="0" w:space="0" w:color="auto"/>
      </w:divBdr>
      <w:divsChild>
        <w:div w:id="1236861876">
          <w:marLeft w:val="0"/>
          <w:marRight w:val="0"/>
          <w:marTop w:val="0"/>
          <w:marBottom w:val="0"/>
          <w:divBdr>
            <w:top w:val="none" w:sz="0" w:space="0" w:color="auto"/>
            <w:left w:val="none" w:sz="0" w:space="0" w:color="auto"/>
            <w:bottom w:val="none" w:sz="0" w:space="0" w:color="auto"/>
            <w:right w:val="none" w:sz="0" w:space="0" w:color="auto"/>
          </w:divBdr>
          <w:divsChild>
            <w:div w:id="368336424">
              <w:marLeft w:val="0"/>
              <w:marRight w:val="0"/>
              <w:marTop w:val="0"/>
              <w:marBottom w:val="0"/>
              <w:divBdr>
                <w:top w:val="none" w:sz="0" w:space="0" w:color="auto"/>
                <w:left w:val="none" w:sz="0" w:space="0" w:color="auto"/>
                <w:bottom w:val="none" w:sz="0" w:space="0" w:color="auto"/>
                <w:right w:val="none" w:sz="0" w:space="0" w:color="auto"/>
              </w:divBdr>
              <w:divsChild>
                <w:div w:id="192501463">
                  <w:marLeft w:val="0"/>
                  <w:marRight w:val="0"/>
                  <w:marTop w:val="240"/>
                  <w:marBottom w:val="240"/>
                  <w:divBdr>
                    <w:top w:val="none" w:sz="0" w:space="0" w:color="auto"/>
                    <w:left w:val="none" w:sz="0" w:space="0" w:color="auto"/>
                    <w:bottom w:val="none" w:sz="0" w:space="0" w:color="auto"/>
                    <w:right w:val="none" w:sz="0" w:space="0" w:color="auto"/>
                  </w:divBdr>
                </w:div>
                <w:div w:id="629435026">
                  <w:marLeft w:val="0"/>
                  <w:marRight w:val="0"/>
                  <w:marTop w:val="195"/>
                  <w:marBottom w:val="0"/>
                  <w:divBdr>
                    <w:top w:val="none" w:sz="0" w:space="0" w:color="auto"/>
                    <w:left w:val="none" w:sz="0" w:space="0" w:color="auto"/>
                    <w:bottom w:val="none" w:sz="0" w:space="0" w:color="auto"/>
                    <w:right w:val="none" w:sz="0" w:space="0" w:color="auto"/>
                  </w:divBdr>
                  <w:divsChild>
                    <w:div w:id="1130514198">
                      <w:marLeft w:val="0"/>
                      <w:marRight w:val="0"/>
                      <w:marTop w:val="0"/>
                      <w:marBottom w:val="0"/>
                      <w:divBdr>
                        <w:top w:val="none" w:sz="0" w:space="0" w:color="auto"/>
                        <w:left w:val="none" w:sz="0" w:space="0" w:color="auto"/>
                        <w:bottom w:val="none" w:sz="0" w:space="0" w:color="auto"/>
                        <w:right w:val="none" w:sz="0" w:space="0" w:color="auto"/>
                      </w:divBdr>
                      <w:divsChild>
                        <w:div w:id="1899243611">
                          <w:marLeft w:val="0"/>
                          <w:marRight w:val="0"/>
                          <w:marTop w:val="0"/>
                          <w:marBottom w:val="0"/>
                          <w:divBdr>
                            <w:top w:val="none" w:sz="0" w:space="0" w:color="auto"/>
                            <w:left w:val="none" w:sz="0" w:space="0" w:color="auto"/>
                            <w:bottom w:val="none" w:sz="0" w:space="0" w:color="auto"/>
                            <w:right w:val="none" w:sz="0" w:space="0" w:color="auto"/>
                          </w:divBdr>
                          <w:divsChild>
                            <w:div w:id="314920811">
                              <w:marLeft w:val="0"/>
                              <w:marRight w:val="0"/>
                              <w:marTop w:val="240"/>
                              <w:marBottom w:val="240"/>
                              <w:divBdr>
                                <w:top w:val="none" w:sz="0" w:space="0" w:color="auto"/>
                                <w:left w:val="none" w:sz="0" w:space="0" w:color="auto"/>
                                <w:bottom w:val="none" w:sz="0" w:space="0" w:color="auto"/>
                                <w:right w:val="none" w:sz="0" w:space="0" w:color="auto"/>
                              </w:divBdr>
                            </w:div>
                            <w:div w:id="673535525">
                              <w:marLeft w:val="0"/>
                              <w:marRight w:val="0"/>
                              <w:marTop w:val="240"/>
                              <w:marBottom w:val="240"/>
                              <w:divBdr>
                                <w:top w:val="none" w:sz="0" w:space="0" w:color="auto"/>
                                <w:left w:val="none" w:sz="0" w:space="0" w:color="auto"/>
                                <w:bottom w:val="none" w:sz="0" w:space="0" w:color="auto"/>
                                <w:right w:val="none" w:sz="0" w:space="0" w:color="auto"/>
                              </w:divBdr>
                            </w:div>
                            <w:div w:id="1875531681">
                              <w:marLeft w:val="0"/>
                              <w:marRight w:val="0"/>
                              <w:marTop w:val="240"/>
                              <w:marBottom w:val="240"/>
                              <w:divBdr>
                                <w:top w:val="none" w:sz="0" w:space="0" w:color="auto"/>
                                <w:left w:val="none" w:sz="0" w:space="0" w:color="auto"/>
                                <w:bottom w:val="none" w:sz="0" w:space="0" w:color="auto"/>
                                <w:right w:val="none" w:sz="0" w:space="0" w:color="auto"/>
                              </w:divBdr>
                            </w:div>
                            <w:div w:id="4246921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634094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8494203">
          <w:marLeft w:val="0"/>
          <w:marRight w:val="0"/>
          <w:marTop w:val="0"/>
          <w:marBottom w:val="0"/>
          <w:divBdr>
            <w:top w:val="none" w:sz="0" w:space="0" w:color="auto"/>
            <w:left w:val="none" w:sz="0" w:space="0" w:color="auto"/>
            <w:bottom w:val="none" w:sz="0" w:space="0" w:color="auto"/>
            <w:right w:val="none" w:sz="0" w:space="0" w:color="auto"/>
          </w:divBdr>
          <w:divsChild>
            <w:div w:id="1859273352">
              <w:marLeft w:val="0"/>
              <w:marRight w:val="0"/>
              <w:marTop w:val="0"/>
              <w:marBottom w:val="0"/>
              <w:divBdr>
                <w:top w:val="none" w:sz="0" w:space="0" w:color="auto"/>
                <w:left w:val="none" w:sz="0" w:space="0" w:color="auto"/>
                <w:bottom w:val="none" w:sz="0" w:space="0" w:color="auto"/>
                <w:right w:val="none" w:sz="0" w:space="0" w:color="auto"/>
              </w:divBdr>
              <w:divsChild>
                <w:div w:id="121653259">
                  <w:marLeft w:val="0"/>
                  <w:marRight w:val="0"/>
                  <w:marTop w:val="0"/>
                  <w:marBottom w:val="0"/>
                  <w:divBdr>
                    <w:top w:val="none" w:sz="0" w:space="0" w:color="auto"/>
                    <w:left w:val="none" w:sz="0" w:space="0" w:color="auto"/>
                    <w:bottom w:val="none" w:sz="0" w:space="0" w:color="auto"/>
                    <w:right w:val="none" w:sz="0" w:space="0" w:color="auto"/>
                  </w:divBdr>
                  <w:divsChild>
                    <w:div w:id="1841382788">
                      <w:marLeft w:val="0"/>
                      <w:marRight w:val="0"/>
                      <w:marTop w:val="0"/>
                      <w:marBottom w:val="0"/>
                      <w:divBdr>
                        <w:top w:val="none" w:sz="0" w:space="0" w:color="auto"/>
                        <w:left w:val="none" w:sz="0" w:space="0" w:color="auto"/>
                        <w:bottom w:val="none" w:sz="0" w:space="0" w:color="auto"/>
                        <w:right w:val="none" w:sz="0" w:space="0" w:color="auto"/>
                      </w:divBdr>
                      <w:divsChild>
                        <w:div w:id="741291729">
                          <w:marLeft w:val="0"/>
                          <w:marRight w:val="0"/>
                          <w:marTop w:val="0"/>
                          <w:marBottom w:val="0"/>
                          <w:divBdr>
                            <w:top w:val="none" w:sz="0" w:space="0" w:color="auto"/>
                            <w:left w:val="none" w:sz="0" w:space="0" w:color="auto"/>
                            <w:bottom w:val="none" w:sz="0" w:space="0" w:color="auto"/>
                            <w:right w:val="none" w:sz="0" w:space="0" w:color="auto"/>
                          </w:divBdr>
                        </w:div>
                        <w:div w:id="2005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2048">
          <w:marLeft w:val="0"/>
          <w:marRight w:val="0"/>
          <w:marTop w:val="0"/>
          <w:marBottom w:val="0"/>
          <w:divBdr>
            <w:top w:val="none" w:sz="0" w:space="0" w:color="auto"/>
            <w:left w:val="none" w:sz="0" w:space="0" w:color="auto"/>
            <w:bottom w:val="none" w:sz="0" w:space="0" w:color="auto"/>
            <w:right w:val="none" w:sz="0" w:space="0" w:color="auto"/>
          </w:divBdr>
        </w:div>
      </w:divsChild>
    </w:div>
    <w:div w:id="374736222">
      <w:bodyDiv w:val="1"/>
      <w:marLeft w:val="0"/>
      <w:marRight w:val="0"/>
      <w:marTop w:val="0"/>
      <w:marBottom w:val="0"/>
      <w:divBdr>
        <w:top w:val="none" w:sz="0" w:space="0" w:color="auto"/>
        <w:left w:val="none" w:sz="0" w:space="0" w:color="auto"/>
        <w:bottom w:val="none" w:sz="0" w:space="0" w:color="auto"/>
        <w:right w:val="none" w:sz="0" w:space="0" w:color="auto"/>
      </w:divBdr>
    </w:div>
    <w:div w:id="772094927">
      <w:bodyDiv w:val="1"/>
      <w:marLeft w:val="0"/>
      <w:marRight w:val="0"/>
      <w:marTop w:val="0"/>
      <w:marBottom w:val="0"/>
      <w:divBdr>
        <w:top w:val="none" w:sz="0" w:space="0" w:color="auto"/>
        <w:left w:val="none" w:sz="0" w:space="0" w:color="auto"/>
        <w:bottom w:val="none" w:sz="0" w:space="0" w:color="auto"/>
        <w:right w:val="none" w:sz="0" w:space="0" w:color="auto"/>
      </w:divBdr>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992904064">
      <w:bodyDiv w:val="1"/>
      <w:marLeft w:val="0"/>
      <w:marRight w:val="0"/>
      <w:marTop w:val="0"/>
      <w:marBottom w:val="0"/>
      <w:divBdr>
        <w:top w:val="none" w:sz="0" w:space="0" w:color="auto"/>
        <w:left w:val="none" w:sz="0" w:space="0" w:color="auto"/>
        <w:bottom w:val="none" w:sz="0" w:space="0" w:color="auto"/>
        <w:right w:val="none" w:sz="0" w:space="0" w:color="auto"/>
      </w:divBdr>
      <w:divsChild>
        <w:div w:id="1671640066">
          <w:marLeft w:val="0"/>
          <w:marRight w:val="0"/>
          <w:marTop w:val="0"/>
          <w:marBottom w:val="0"/>
          <w:divBdr>
            <w:top w:val="none" w:sz="0" w:space="0" w:color="auto"/>
            <w:left w:val="none" w:sz="0" w:space="0" w:color="auto"/>
            <w:bottom w:val="none" w:sz="0" w:space="0" w:color="auto"/>
            <w:right w:val="none" w:sz="0" w:space="0" w:color="auto"/>
          </w:divBdr>
          <w:divsChild>
            <w:div w:id="339747351">
              <w:marLeft w:val="0"/>
              <w:marRight w:val="0"/>
              <w:marTop w:val="0"/>
              <w:marBottom w:val="0"/>
              <w:divBdr>
                <w:top w:val="none" w:sz="0" w:space="0" w:color="auto"/>
                <w:left w:val="none" w:sz="0" w:space="0" w:color="auto"/>
                <w:bottom w:val="none" w:sz="0" w:space="0" w:color="auto"/>
                <w:right w:val="none" w:sz="0" w:space="0" w:color="auto"/>
              </w:divBdr>
              <w:divsChild>
                <w:div w:id="1906795502">
                  <w:marLeft w:val="0"/>
                  <w:marRight w:val="0"/>
                  <w:marTop w:val="240"/>
                  <w:marBottom w:val="240"/>
                  <w:divBdr>
                    <w:top w:val="none" w:sz="0" w:space="0" w:color="auto"/>
                    <w:left w:val="none" w:sz="0" w:space="0" w:color="auto"/>
                    <w:bottom w:val="none" w:sz="0" w:space="0" w:color="auto"/>
                    <w:right w:val="none" w:sz="0" w:space="0" w:color="auto"/>
                  </w:divBdr>
                </w:div>
                <w:div w:id="1182359332">
                  <w:marLeft w:val="0"/>
                  <w:marRight w:val="0"/>
                  <w:marTop w:val="195"/>
                  <w:marBottom w:val="0"/>
                  <w:divBdr>
                    <w:top w:val="none" w:sz="0" w:space="0" w:color="auto"/>
                    <w:left w:val="none" w:sz="0" w:space="0" w:color="auto"/>
                    <w:bottom w:val="none" w:sz="0" w:space="0" w:color="auto"/>
                    <w:right w:val="none" w:sz="0" w:space="0" w:color="auto"/>
                  </w:divBdr>
                  <w:divsChild>
                    <w:div w:id="765229166">
                      <w:marLeft w:val="0"/>
                      <w:marRight w:val="0"/>
                      <w:marTop w:val="0"/>
                      <w:marBottom w:val="0"/>
                      <w:divBdr>
                        <w:top w:val="none" w:sz="0" w:space="0" w:color="auto"/>
                        <w:left w:val="none" w:sz="0" w:space="0" w:color="auto"/>
                        <w:bottom w:val="none" w:sz="0" w:space="0" w:color="auto"/>
                        <w:right w:val="none" w:sz="0" w:space="0" w:color="auto"/>
                      </w:divBdr>
                      <w:divsChild>
                        <w:div w:id="1177035589">
                          <w:marLeft w:val="0"/>
                          <w:marRight w:val="0"/>
                          <w:marTop w:val="0"/>
                          <w:marBottom w:val="0"/>
                          <w:divBdr>
                            <w:top w:val="none" w:sz="0" w:space="0" w:color="auto"/>
                            <w:left w:val="none" w:sz="0" w:space="0" w:color="auto"/>
                            <w:bottom w:val="none" w:sz="0" w:space="0" w:color="auto"/>
                            <w:right w:val="none" w:sz="0" w:space="0" w:color="auto"/>
                          </w:divBdr>
                          <w:divsChild>
                            <w:div w:id="22750376">
                              <w:marLeft w:val="0"/>
                              <w:marRight w:val="0"/>
                              <w:marTop w:val="240"/>
                              <w:marBottom w:val="240"/>
                              <w:divBdr>
                                <w:top w:val="none" w:sz="0" w:space="0" w:color="auto"/>
                                <w:left w:val="none" w:sz="0" w:space="0" w:color="auto"/>
                                <w:bottom w:val="none" w:sz="0" w:space="0" w:color="auto"/>
                                <w:right w:val="none" w:sz="0" w:space="0" w:color="auto"/>
                              </w:divBdr>
                            </w:div>
                            <w:div w:id="2130081119">
                              <w:marLeft w:val="0"/>
                              <w:marRight w:val="0"/>
                              <w:marTop w:val="240"/>
                              <w:marBottom w:val="240"/>
                              <w:divBdr>
                                <w:top w:val="none" w:sz="0" w:space="0" w:color="auto"/>
                                <w:left w:val="none" w:sz="0" w:space="0" w:color="auto"/>
                                <w:bottom w:val="none" w:sz="0" w:space="0" w:color="auto"/>
                                <w:right w:val="none" w:sz="0" w:space="0" w:color="auto"/>
                              </w:divBdr>
                            </w:div>
                            <w:div w:id="334575997">
                              <w:marLeft w:val="0"/>
                              <w:marRight w:val="0"/>
                              <w:marTop w:val="240"/>
                              <w:marBottom w:val="240"/>
                              <w:divBdr>
                                <w:top w:val="none" w:sz="0" w:space="0" w:color="auto"/>
                                <w:left w:val="none" w:sz="0" w:space="0" w:color="auto"/>
                                <w:bottom w:val="none" w:sz="0" w:space="0" w:color="auto"/>
                                <w:right w:val="none" w:sz="0" w:space="0" w:color="auto"/>
                              </w:divBdr>
                            </w:div>
                            <w:div w:id="1196574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617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15597980">
          <w:marLeft w:val="0"/>
          <w:marRight w:val="0"/>
          <w:marTop w:val="0"/>
          <w:marBottom w:val="0"/>
          <w:divBdr>
            <w:top w:val="none" w:sz="0" w:space="0" w:color="auto"/>
            <w:left w:val="none" w:sz="0" w:space="0" w:color="auto"/>
            <w:bottom w:val="none" w:sz="0" w:space="0" w:color="auto"/>
            <w:right w:val="none" w:sz="0" w:space="0" w:color="auto"/>
          </w:divBdr>
          <w:divsChild>
            <w:div w:id="437869297">
              <w:marLeft w:val="0"/>
              <w:marRight w:val="0"/>
              <w:marTop w:val="0"/>
              <w:marBottom w:val="0"/>
              <w:divBdr>
                <w:top w:val="none" w:sz="0" w:space="0" w:color="auto"/>
                <w:left w:val="none" w:sz="0" w:space="0" w:color="auto"/>
                <w:bottom w:val="none" w:sz="0" w:space="0" w:color="auto"/>
                <w:right w:val="none" w:sz="0" w:space="0" w:color="auto"/>
              </w:divBdr>
              <w:divsChild>
                <w:div w:id="957487333">
                  <w:marLeft w:val="0"/>
                  <w:marRight w:val="0"/>
                  <w:marTop w:val="0"/>
                  <w:marBottom w:val="0"/>
                  <w:divBdr>
                    <w:top w:val="none" w:sz="0" w:space="0" w:color="auto"/>
                    <w:left w:val="none" w:sz="0" w:space="0" w:color="auto"/>
                    <w:bottom w:val="none" w:sz="0" w:space="0" w:color="auto"/>
                    <w:right w:val="none" w:sz="0" w:space="0" w:color="auto"/>
                  </w:divBdr>
                  <w:divsChild>
                    <w:div w:id="386271167">
                      <w:marLeft w:val="0"/>
                      <w:marRight w:val="0"/>
                      <w:marTop w:val="0"/>
                      <w:marBottom w:val="0"/>
                      <w:divBdr>
                        <w:top w:val="none" w:sz="0" w:space="0" w:color="auto"/>
                        <w:left w:val="none" w:sz="0" w:space="0" w:color="auto"/>
                        <w:bottom w:val="none" w:sz="0" w:space="0" w:color="auto"/>
                        <w:right w:val="none" w:sz="0" w:space="0" w:color="auto"/>
                      </w:divBdr>
                      <w:divsChild>
                        <w:div w:id="917637403">
                          <w:marLeft w:val="0"/>
                          <w:marRight w:val="0"/>
                          <w:marTop w:val="0"/>
                          <w:marBottom w:val="0"/>
                          <w:divBdr>
                            <w:top w:val="none" w:sz="0" w:space="0" w:color="auto"/>
                            <w:left w:val="none" w:sz="0" w:space="0" w:color="auto"/>
                            <w:bottom w:val="none" w:sz="0" w:space="0" w:color="auto"/>
                            <w:right w:val="none" w:sz="0" w:space="0" w:color="auto"/>
                          </w:divBdr>
                        </w:div>
                        <w:div w:id="1547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ithraa_template_v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ED90-C731-49F4-80DE-3EB546A5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ithraa_template_v3</Template>
  <TotalTime>0</TotalTime>
  <Pages>4</Pages>
  <Words>856</Words>
  <Characters>4885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lenovo</dc:creator>
  <cp:keywords/>
  <dc:description/>
  <cp:lastModifiedBy>lenovo</cp:lastModifiedBy>
  <cp:revision>2</cp:revision>
  <dcterms:created xsi:type="dcterms:W3CDTF">2026-02-27T08:32:00Z</dcterms:created>
  <dcterms:modified xsi:type="dcterms:W3CDTF">2026-02-27T08:32:00Z</dcterms:modified>
</cp:coreProperties>
</file>