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B65" w:rsidRDefault="00C42B65" w:rsidP="00C42B65">
      <w:pPr>
        <w:pStyle w:val="a5"/>
        <w:jc w:val="left"/>
        <w:rPr>
          <w:rFonts w:ascii="Traditional Arabic" w:hAnsi="Traditional Arabic" w:hint="cs"/>
          <w:b/>
          <w:bCs/>
          <w:rtl/>
        </w:rPr>
      </w:pPr>
      <w:r>
        <w:rPr>
          <w:rFonts w:ascii="Traditional Arabic" w:hAnsi="Traditional Arabic" w:hint="cs"/>
          <w:b/>
          <w:bCs/>
          <w:rtl/>
        </w:rPr>
        <w:t xml:space="preserve">الخطبة الأولى </w:t>
      </w:r>
    </w:p>
    <w:p w:rsidR="00142429" w:rsidRPr="00E850F4" w:rsidRDefault="00142429" w:rsidP="00C42B65">
      <w:pPr>
        <w:pStyle w:val="a5"/>
        <w:jc w:val="left"/>
        <w:rPr>
          <w:rFonts w:ascii="Traditional Arabic" w:hAnsi="Traditional Arabic" w:hint="cs"/>
          <w:b/>
          <w:bCs/>
          <w:color w:val="000000" w:themeColor="text1"/>
          <w:rtl/>
          <w:lang w:eastAsia="en-US"/>
        </w:rPr>
      </w:pPr>
      <w:r w:rsidRPr="00E850F4">
        <w:rPr>
          <w:rFonts w:ascii="Traditional Arabic" w:hAnsi="Traditional Arabic"/>
          <w:b/>
          <w:bCs/>
          <w:rtl/>
        </w:rPr>
        <w:t xml:space="preserve">الحمد الله الذي أنعم علينا بالإيمان، وفرض علينا الصوم في رمضان، لنيل الرضا والرضوان، مِن الله الملك </w:t>
      </w:r>
      <w:proofErr w:type="spellStart"/>
      <w:r w:rsidRPr="00E850F4">
        <w:rPr>
          <w:rFonts w:ascii="Traditional Arabic" w:hAnsi="Traditional Arabic"/>
          <w:b/>
          <w:bCs/>
          <w:rtl/>
        </w:rPr>
        <w:t>الديان</w:t>
      </w:r>
      <w:proofErr w:type="spellEnd"/>
      <w:r w:rsidRPr="00E850F4">
        <w:rPr>
          <w:rFonts w:ascii="Traditional Arabic" w:hAnsi="Traditional Arabic"/>
          <w:b/>
          <w:bCs/>
          <w:rtl/>
        </w:rPr>
        <w:t>، وتهذيباً للنفوس وصحة للأبدان</w:t>
      </w:r>
      <w:r w:rsidR="0044164A" w:rsidRPr="00E850F4">
        <w:rPr>
          <w:rFonts w:ascii="Traditional Arabic" w:hAnsi="Traditional Arabic" w:hint="cs"/>
          <w:b/>
          <w:bCs/>
          <w:color w:val="000000" w:themeColor="text1"/>
          <w:rtl/>
          <w:lang w:eastAsia="en-US"/>
        </w:rPr>
        <w:t xml:space="preserve"> </w:t>
      </w:r>
      <w:r w:rsidR="0044164A" w:rsidRPr="00E850F4">
        <w:rPr>
          <w:rFonts w:ascii="Traditional Arabic" w:hAnsi="Traditional Arabic"/>
          <w:b/>
          <w:bCs/>
        </w:rPr>
        <w:t> </w:t>
      </w:r>
      <w:r w:rsidR="0044164A" w:rsidRPr="00E850F4">
        <w:rPr>
          <w:rFonts w:ascii="Traditional Arabic" w:hAnsi="Traditional Arabic"/>
          <w:b/>
          <w:bCs/>
          <w:rtl/>
        </w:rPr>
        <w:t xml:space="preserve">وأشهد أن لا إله إلا الله وحده لا شريك له الملكُ </w:t>
      </w:r>
      <w:proofErr w:type="spellStart"/>
      <w:r w:rsidR="0044164A" w:rsidRPr="00E850F4">
        <w:rPr>
          <w:rFonts w:ascii="Traditional Arabic" w:hAnsi="Traditional Arabic"/>
          <w:b/>
          <w:bCs/>
          <w:rtl/>
        </w:rPr>
        <w:t>الديَّان</w:t>
      </w:r>
      <w:proofErr w:type="spellEnd"/>
      <w:r w:rsidR="0044164A" w:rsidRPr="00E850F4">
        <w:rPr>
          <w:rFonts w:ascii="Traditional Arabic" w:hAnsi="Traditional Arabic"/>
          <w:b/>
          <w:bCs/>
          <w:rtl/>
        </w:rPr>
        <w:t>، وأشهد أن نبيَّنا ورسولَنا محمدًا عبدُه ورسولُه سيدُ ولد عدنان، اللهم صلِّ وسلِّم وبارِك عليه وعلى آله وأصحابِهِ إلى يوم الدين</w:t>
      </w:r>
      <w:r w:rsidR="0044164A" w:rsidRPr="00E850F4">
        <w:rPr>
          <w:rFonts w:ascii="Traditional Arabic" w:hAnsi="Traditional Arabic"/>
          <w:b/>
          <w:bCs/>
        </w:rPr>
        <w:t>.</w:t>
      </w:r>
    </w:p>
    <w:p w:rsidR="0044164A" w:rsidRPr="00E850F4" w:rsidRDefault="0044164A" w:rsidP="005504F8">
      <w:pPr>
        <w:pStyle w:val="a5"/>
        <w:jc w:val="left"/>
        <w:rPr>
          <w:rFonts w:ascii="Traditional Arabic" w:hAnsi="Traditional Arabic" w:hint="cs"/>
          <w:b/>
          <w:bCs/>
          <w:color w:val="000000" w:themeColor="text1"/>
          <w:rtl/>
          <w:lang w:eastAsia="en-US"/>
        </w:rPr>
      </w:pPr>
      <w:r w:rsidRPr="00E850F4">
        <w:rPr>
          <w:rFonts w:ascii="Traditional Arabic" w:hAnsi="Traditional Arabic" w:hint="cs"/>
          <w:b/>
          <w:bCs/>
          <w:color w:val="000000" w:themeColor="text1"/>
          <w:rtl/>
          <w:lang w:eastAsia="en-US"/>
        </w:rPr>
        <w:t xml:space="preserve">أما بعد </w:t>
      </w:r>
      <w:r w:rsidR="00F56E24" w:rsidRPr="00E850F4">
        <w:rPr>
          <w:rFonts w:ascii="DinNextRegular" w:hAnsi="DinNextRegular"/>
          <w:b/>
          <w:bCs/>
          <w:color w:val="2A2A2A"/>
          <w:shd w:val="clear" w:color="auto" w:fill="FFFFFF"/>
          <w:rtl/>
        </w:rPr>
        <w:t>فأوصيكم ونفسي بتقوى الله عز</w:t>
      </w:r>
      <w:r w:rsidR="00E850F4" w:rsidRPr="00E850F4">
        <w:rPr>
          <w:rFonts w:ascii="DinNextRegular" w:hAnsi="DinNextRegular" w:hint="cs"/>
          <w:b/>
          <w:bCs/>
          <w:color w:val="2A2A2A"/>
          <w:shd w:val="clear" w:color="auto" w:fill="FFFFFF"/>
          <w:rtl/>
        </w:rPr>
        <w:t xml:space="preserve"> </w:t>
      </w:r>
      <w:r w:rsidR="00F56E24" w:rsidRPr="00E850F4">
        <w:rPr>
          <w:rFonts w:ascii="DinNextRegular" w:hAnsi="DinNextRegular"/>
          <w:b/>
          <w:bCs/>
          <w:color w:val="2A2A2A"/>
          <w:shd w:val="clear" w:color="auto" w:fill="FFFFFF"/>
          <w:rtl/>
        </w:rPr>
        <w:t xml:space="preserve">وجل </w:t>
      </w:r>
      <w:r w:rsidR="00E850F4" w:rsidRPr="00E850F4">
        <w:rPr>
          <w:rFonts w:ascii="DinNextRegular" w:hAnsi="DinNextRegular" w:hint="cs"/>
          <w:b/>
          <w:bCs/>
          <w:color w:val="2A2A2A"/>
          <w:shd w:val="clear" w:color="auto" w:fill="FFFFFF"/>
          <w:rtl/>
        </w:rPr>
        <w:t xml:space="preserve">(( </w:t>
      </w:r>
      <w:r w:rsidR="00F56E24" w:rsidRPr="00E850F4">
        <w:rPr>
          <w:rFonts w:ascii="DinNextRegular" w:hAnsi="DinNextRegular"/>
          <w:b/>
          <w:bCs/>
          <w:color w:val="2A2A2A"/>
          <w:shd w:val="clear" w:color="auto" w:fill="FFFFFF"/>
          <w:rtl/>
        </w:rPr>
        <w:t>يا</w:t>
      </w:r>
      <w:r w:rsidR="005504F8">
        <w:rPr>
          <w:rFonts w:ascii="DinNextRegular" w:hAnsi="DinNextRegular" w:hint="cs"/>
          <w:b/>
          <w:bCs/>
          <w:color w:val="2A2A2A"/>
          <w:shd w:val="clear" w:color="auto" w:fill="FFFFFF"/>
          <w:rtl/>
        </w:rPr>
        <w:t xml:space="preserve"> أ</w:t>
      </w:r>
      <w:r w:rsidR="00F56E24" w:rsidRPr="00E850F4">
        <w:rPr>
          <w:rFonts w:ascii="DinNextRegular" w:hAnsi="DinNextRegular"/>
          <w:b/>
          <w:bCs/>
          <w:color w:val="2A2A2A"/>
          <w:shd w:val="clear" w:color="auto" w:fill="FFFFFF"/>
          <w:rtl/>
        </w:rPr>
        <w:t xml:space="preserve">يها الذين امنوا اتقوا الله وقولوا قولا سديدا يصلح لكم </w:t>
      </w:r>
      <w:r w:rsidR="005504F8">
        <w:rPr>
          <w:rFonts w:ascii="DinNextRegular" w:hAnsi="DinNextRegular" w:hint="cs"/>
          <w:b/>
          <w:bCs/>
          <w:color w:val="2A2A2A"/>
          <w:shd w:val="clear" w:color="auto" w:fill="FFFFFF"/>
          <w:rtl/>
        </w:rPr>
        <w:t>أ</w:t>
      </w:r>
      <w:r w:rsidR="00F56E24" w:rsidRPr="00E850F4">
        <w:rPr>
          <w:rFonts w:ascii="DinNextRegular" w:hAnsi="DinNextRegular"/>
          <w:b/>
          <w:bCs/>
          <w:color w:val="2A2A2A"/>
          <w:shd w:val="clear" w:color="auto" w:fill="FFFFFF"/>
          <w:rtl/>
        </w:rPr>
        <w:t xml:space="preserve">عمالكم ويغفر لكم </w:t>
      </w:r>
      <w:r w:rsidR="005504F8">
        <w:rPr>
          <w:rFonts w:ascii="DinNextRegular" w:hAnsi="DinNextRegular" w:hint="cs"/>
          <w:b/>
          <w:bCs/>
          <w:color w:val="2A2A2A"/>
          <w:shd w:val="clear" w:color="auto" w:fill="FFFFFF"/>
          <w:rtl/>
        </w:rPr>
        <w:t xml:space="preserve">ذنوبكم </w:t>
      </w:r>
      <w:r w:rsidR="00F56E24" w:rsidRPr="00E850F4">
        <w:rPr>
          <w:rFonts w:ascii="DinNextRegular" w:hAnsi="DinNextRegular"/>
          <w:b/>
          <w:bCs/>
          <w:color w:val="2A2A2A"/>
          <w:shd w:val="clear" w:color="auto" w:fill="FFFFFF"/>
          <w:rtl/>
        </w:rPr>
        <w:t>ومن يطع الله ورسوله فقد فاز فوزا عظيما</w:t>
      </w:r>
      <w:r w:rsidR="00E850F4" w:rsidRPr="00E850F4">
        <w:rPr>
          <w:rFonts w:ascii="DinNextRegular" w:hAnsi="DinNextRegular" w:hint="cs"/>
          <w:b/>
          <w:bCs/>
          <w:color w:val="2A2A2A"/>
          <w:shd w:val="clear" w:color="auto" w:fill="FFFFFF"/>
          <w:rtl/>
        </w:rPr>
        <w:t xml:space="preserve"> ))</w:t>
      </w:r>
    </w:p>
    <w:p w:rsidR="00355B3A" w:rsidRDefault="00E850F4" w:rsidP="00355B3A">
      <w:pPr>
        <w:pStyle w:val="a5"/>
        <w:jc w:val="left"/>
        <w:rPr>
          <w:rFonts w:ascii="Traditional Arabic" w:hAnsi="Traditional Arabic" w:hint="cs"/>
          <w:b/>
          <w:bCs/>
          <w:color w:val="000000" w:themeColor="text1"/>
          <w:rtl/>
          <w:lang w:eastAsia="en-US"/>
        </w:rPr>
      </w:pPr>
      <w:r>
        <w:rPr>
          <w:rFonts w:ascii="Traditional Arabic" w:hAnsi="Traditional Arabic" w:hint="cs"/>
          <w:b/>
          <w:bCs/>
          <w:color w:val="000000" w:themeColor="text1"/>
          <w:rtl/>
          <w:lang w:eastAsia="en-US"/>
        </w:rPr>
        <w:t xml:space="preserve">أيها المؤمنون : </w:t>
      </w:r>
      <w:r w:rsidR="00E71E58" w:rsidRPr="006D4B66">
        <w:rPr>
          <w:rFonts w:ascii="Traditional Arabic" w:hAnsi="Traditional Arabic"/>
          <w:b/>
          <w:bCs/>
          <w:color w:val="000000" w:themeColor="text1"/>
          <w:rtl/>
          <w:lang w:eastAsia="en-US"/>
        </w:rPr>
        <w:t>إنها أيام قلائل وي</w:t>
      </w:r>
      <w:r>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ه</w:t>
      </w:r>
      <w:r>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ل</w:t>
      </w:r>
      <w:r w:rsidR="005504F8">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 xml:space="preserve"> ضيف</w:t>
      </w:r>
      <w:r>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 xml:space="preserve"> كريم</w:t>
      </w:r>
      <w:r>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 xml:space="preserve"> ينتظره الملايين من المسلمين بكل شوق</w:t>
      </w:r>
      <w:r>
        <w:rPr>
          <w:rFonts w:ascii="Traditional Arabic" w:hAnsi="Traditional Arabic" w:hint="cs"/>
          <w:b/>
          <w:bCs/>
          <w:color w:val="000000" w:themeColor="text1"/>
          <w:rtl/>
          <w:lang w:eastAsia="en-US"/>
        </w:rPr>
        <w:t>ٍ</w:t>
      </w:r>
      <w:r w:rsidR="00E71E58" w:rsidRPr="006D4B66">
        <w:rPr>
          <w:rFonts w:ascii="Traditional Arabic" w:hAnsi="Traditional Arabic"/>
          <w:b/>
          <w:bCs/>
          <w:color w:val="000000" w:themeColor="text1"/>
          <w:rtl/>
          <w:lang w:eastAsia="en-US"/>
        </w:rPr>
        <w:t xml:space="preserve"> ولهف، إنه شهر رمضان </w:t>
      </w:r>
      <w:r w:rsidR="008B35A1">
        <w:rPr>
          <w:rFonts w:ascii="Traditional Arabic" w:hAnsi="Traditional Arabic" w:hint="cs"/>
          <w:b/>
          <w:bCs/>
          <w:color w:val="000000" w:themeColor="text1"/>
          <w:rtl/>
          <w:lang w:eastAsia="en-US"/>
        </w:rPr>
        <w:t xml:space="preserve">الذي </w:t>
      </w:r>
      <w:r w:rsidR="008B35A1" w:rsidRPr="006D4B66">
        <w:rPr>
          <w:rFonts w:ascii="Traditional Arabic" w:hAnsi="Traditional Arabic"/>
          <w:b/>
          <w:bCs/>
          <w:color w:val="000000" w:themeColor="text1"/>
          <w:rtl/>
          <w:lang w:eastAsia="en-US"/>
        </w:rPr>
        <w:t>يفيض فيه ربنا برحماته وبالعتق من نيرانه،</w:t>
      </w:r>
      <w:r w:rsidR="00E71E58" w:rsidRPr="006D4B66">
        <w:rPr>
          <w:rFonts w:ascii="Traditional Arabic" w:hAnsi="Traditional Arabic"/>
          <w:b/>
          <w:bCs/>
          <w:color w:val="000000" w:themeColor="text1"/>
          <w:rtl/>
          <w:lang w:eastAsia="en-US"/>
        </w:rPr>
        <w:t xml:space="preserve"> قال الله تعالى معظماً شهر رمضان «يَا أَيُّهَا الَّذِينَ آمَنُواْ كُتِبَ عَلَيْكُمُ الصِّيَامُ كَمَا كُتِبَ عَلَى الَّذِينَ مِن قَبْلِكُمْ لَعَلَّكُمْ تَتَّقُونَ»، وقال تعالى «شَهْرُ رَمَضَانَ الَّذِي أُنزِلَ فِيهِ الْقُرْآنُ هُدًى لّلنَّاسِ </w:t>
      </w:r>
      <w:proofErr w:type="spellStart"/>
      <w:r w:rsidR="00E71E58" w:rsidRPr="006D4B66">
        <w:rPr>
          <w:rFonts w:ascii="Traditional Arabic" w:hAnsi="Traditional Arabic"/>
          <w:b/>
          <w:bCs/>
          <w:color w:val="000000" w:themeColor="text1"/>
          <w:rtl/>
          <w:lang w:eastAsia="en-US"/>
        </w:rPr>
        <w:t>وَبَيِّنَـاتٍ</w:t>
      </w:r>
      <w:proofErr w:type="spellEnd"/>
      <w:r w:rsidR="00E71E58" w:rsidRPr="006D4B66">
        <w:rPr>
          <w:rFonts w:ascii="Traditional Arabic" w:hAnsi="Traditional Arabic"/>
          <w:b/>
          <w:bCs/>
          <w:color w:val="000000" w:themeColor="text1"/>
          <w:rtl/>
          <w:lang w:eastAsia="en-US"/>
        </w:rPr>
        <w:t xml:space="preserve">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355B3A">
        <w:rPr>
          <w:rFonts w:ascii="Traditional Arabic" w:hAnsi="Traditional Arabic" w:hint="cs"/>
          <w:b/>
          <w:bCs/>
          <w:color w:val="000000" w:themeColor="text1"/>
          <w:rtl/>
          <w:lang w:eastAsia="en-US"/>
        </w:rPr>
        <w:t>.</w:t>
      </w:r>
    </w:p>
    <w:p w:rsidR="00E71E58" w:rsidRPr="006D4B66" w:rsidRDefault="00E71E58" w:rsidP="00E71E58">
      <w:pPr>
        <w:pStyle w:val="a5"/>
        <w:jc w:val="left"/>
        <w:rPr>
          <w:rFonts w:ascii="Traditional Arabic" w:hAnsi="Traditional Arabic"/>
          <w:b/>
          <w:bCs/>
          <w:color w:val="000000" w:themeColor="text1"/>
          <w:rtl/>
        </w:rPr>
      </w:pPr>
      <w:r w:rsidRPr="006D4B66">
        <w:rPr>
          <w:rFonts w:ascii="Traditional Arabic" w:hAnsi="Traditional Arabic"/>
          <w:b/>
          <w:bCs/>
          <w:color w:val="000000" w:themeColor="text1"/>
          <w:rtl/>
          <w:lang w:eastAsia="en-US"/>
        </w:rPr>
        <w:t>ولقد كان النبي صلى الله عليه وسلم يبشر أصحابه بقدوم شهر رمضان، وي</w:t>
      </w:r>
      <w:r w:rsidR="00355B3A">
        <w:rPr>
          <w:rFonts w:ascii="Traditional Arabic" w:hAnsi="Traditional Arabic" w:hint="cs"/>
          <w:b/>
          <w:bCs/>
          <w:color w:val="000000" w:themeColor="text1"/>
          <w:rtl/>
          <w:lang w:eastAsia="en-US"/>
        </w:rPr>
        <w:t>ُ</w:t>
      </w:r>
      <w:r w:rsidRPr="006D4B66">
        <w:rPr>
          <w:rFonts w:ascii="Traditional Arabic" w:hAnsi="Traditional Arabic"/>
          <w:b/>
          <w:bCs/>
          <w:color w:val="000000" w:themeColor="text1"/>
          <w:rtl/>
          <w:lang w:eastAsia="en-US"/>
        </w:rPr>
        <w:t>ح</w:t>
      </w:r>
      <w:r w:rsidR="00355B3A">
        <w:rPr>
          <w:rFonts w:ascii="Traditional Arabic" w:hAnsi="Traditional Arabic" w:hint="cs"/>
          <w:b/>
          <w:bCs/>
          <w:color w:val="000000" w:themeColor="text1"/>
          <w:rtl/>
          <w:lang w:eastAsia="en-US"/>
        </w:rPr>
        <w:t>َ</w:t>
      </w:r>
      <w:r w:rsidRPr="006D4B66">
        <w:rPr>
          <w:rFonts w:ascii="Traditional Arabic" w:hAnsi="Traditional Arabic"/>
          <w:b/>
          <w:bCs/>
          <w:color w:val="000000" w:themeColor="text1"/>
          <w:rtl/>
          <w:lang w:eastAsia="en-US"/>
        </w:rPr>
        <w:t>ف</w:t>
      </w:r>
      <w:r w:rsidR="00355B3A">
        <w:rPr>
          <w:rFonts w:ascii="Traditional Arabic" w:hAnsi="Traditional Arabic" w:hint="cs"/>
          <w:b/>
          <w:bCs/>
          <w:color w:val="000000" w:themeColor="text1"/>
          <w:rtl/>
          <w:lang w:eastAsia="en-US"/>
        </w:rPr>
        <w:t>ِّ</w:t>
      </w:r>
      <w:r w:rsidRPr="006D4B66">
        <w:rPr>
          <w:rFonts w:ascii="Traditional Arabic" w:hAnsi="Traditional Arabic"/>
          <w:b/>
          <w:bCs/>
          <w:color w:val="000000" w:themeColor="text1"/>
          <w:rtl/>
          <w:lang w:eastAsia="en-US"/>
        </w:rPr>
        <w:t xml:space="preserve">زهم فيه للعمل الصالح فقد </w:t>
      </w:r>
      <w:r w:rsidRPr="006D4B66">
        <w:rPr>
          <w:rFonts w:ascii="Traditional Arabic" w:hAnsi="Traditional Arabic"/>
          <w:b/>
          <w:bCs/>
          <w:color w:val="000000" w:themeColor="text1"/>
          <w:rtl/>
        </w:rPr>
        <w:t xml:space="preserve">روى الإمام أحمد والنسائي عَنْ أَبِى هُرَيْرَةَ قَالَ لَمَّا حَضَرَ رَمَضَانُ قَالَ رَسُولُ اللَّهِ صلى الله عليه وسلم «قَدْ جَاءَكُمْ رَمَضَانُ شَهْرٌ مُبَارَكٌ افْتَرَضَ اللَّهُ عَلَيْكُمْ صِيَامَهُ تُفْتَحُ فِيهِ أَبْوَابُ الْجَنَّةِ وَتُغْلَقُ فِيهِ أَبْوَابُ الْجَحِيمِ وَتُغَلُّ فِيهِ الشَّيَاطِينُ فِيهِ </w:t>
      </w:r>
      <w:r w:rsidRPr="006D4B66">
        <w:rPr>
          <w:rFonts w:ascii="Traditional Arabic" w:hAnsi="Traditional Arabic"/>
          <w:b/>
          <w:bCs/>
          <w:color w:val="000000" w:themeColor="text1"/>
          <w:rtl/>
        </w:rPr>
        <w:lastRenderedPageBreak/>
        <w:t>لَيْلَةُ الْقَدْرِ خَيْرٌ مِنْ أَلْفِ شَهْرٍ مَنْ حُرِمَ خَيْرَهَا فَقَدْ حُرِمَ» (صححه الألباني) . فالمحروم حقا من ح</w:t>
      </w:r>
      <w:r w:rsidR="008B35A1">
        <w:rPr>
          <w:rFonts w:ascii="Traditional Arabic" w:hAnsi="Traditional Arabic" w:hint="cs"/>
          <w:b/>
          <w:bCs/>
          <w:color w:val="000000" w:themeColor="text1"/>
          <w:rtl/>
        </w:rPr>
        <w:t>ُ</w:t>
      </w:r>
      <w:r w:rsidRPr="006D4B66">
        <w:rPr>
          <w:rFonts w:ascii="Traditional Arabic" w:hAnsi="Traditional Arabic"/>
          <w:b/>
          <w:bCs/>
          <w:color w:val="000000" w:themeColor="text1"/>
          <w:rtl/>
        </w:rPr>
        <w:t>ر</w:t>
      </w:r>
      <w:r w:rsidR="008B35A1">
        <w:rPr>
          <w:rFonts w:ascii="Traditional Arabic" w:hAnsi="Traditional Arabic" w:hint="cs"/>
          <w:b/>
          <w:bCs/>
          <w:color w:val="000000" w:themeColor="text1"/>
          <w:rtl/>
        </w:rPr>
        <w:t>ِ</w:t>
      </w:r>
      <w:r w:rsidRPr="006D4B66">
        <w:rPr>
          <w:rFonts w:ascii="Traditional Arabic" w:hAnsi="Traditional Arabic"/>
          <w:b/>
          <w:bCs/>
          <w:color w:val="000000" w:themeColor="text1"/>
          <w:rtl/>
        </w:rPr>
        <w:t>م الخير في رمضان</w:t>
      </w:r>
      <w:r w:rsidRPr="00E850F4">
        <w:rPr>
          <w:rFonts w:ascii="Traditional Arabic" w:hAnsi="Traditional Arabic"/>
          <w:b/>
          <w:bCs/>
          <w:color w:val="000000" w:themeColor="text1"/>
        </w:rPr>
        <w:t>.</w:t>
      </w:r>
    </w:p>
    <w:p w:rsidR="00E71E58" w:rsidRDefault="00E71E58" w:rsidP="00E850F4">
      <w:pPr>
        <w:pStyle w:val="a5"/>
        <w:jc w:val="left"/>
        <w:rPr>
          <w:rFonts w:ascii="Traditional Arabic" w:hAnsi="Traditional Arabic" w:hint="cs"/>
          <w:b/>
          <w:bCs/>
          <w:color w:val="000000" w:themeColor="text1"/>
          <w:rtl/>
          <w:lang w:eastAsia="en-US"/>
        </w:rPr>
      </w:pPr>
      <w:r w:rsidRPr="006D4B66">
        <w:rPr>
          <w:rFonts w:ascii="Traditional Arabic" w:hAnsi="Traditional Arabic"/>
          <w:b/>
          <w:bCs/>
          <w:color w:val="000000" w:themeColor="text1"/>
          <w:shd w:val="clear" w:color="auto" w:fill="FFFFFF"/>
          <w:rtl/>
        </w:rPr>
        <w:t>وعن أبي هريرة</w:t>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lang w:eastAsia="en-US"/>
        </w:rPr>
        <w:drawing>
          <wp:inline distT="0" distB="0" distL="0" distR="0">
            <wp:extent cx="205740" cy="182880"/>
            <wp:effectExtent l="19050" t="0" r="3810" b="0"/>
            <wp:docPr id="1" name="صورة 1" descr="article_rathe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_ratheya"/>
                    <pic:cNvPicPr>
                      <a:picLocks noChangeAspect="1" noChangeArrowheads="1"/>
                    </pic:cNvPicPr>
                  </pic:nvPicPr>
                  <pic:blipFill>
                    <a:blip r:embed="rId4"/>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shd w:val="clear" w:color="auto" w:fill="FFFFFF"/>
          <w:rtl/>
        </w:rPr>
        <w:t>عن النبي</w:t>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lang w:eastAsia="en-US"/>
        </w:rPr>
        <w:drawing>
          <wp:inline distT="0" distB="0" distL="0" distR="0">
            <wp:extent cx="205740" cy="190500"/>
            <wp:effectExtent l="19050" t="0" r="3810" b="0"/>
            <wp:docPr id="2" name="صورة 2" descr="article_s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cle_salla"/>
                    <pic:cNvPicPr>
                      <a:picLocks noChangeAspect="1" noChangeArrowheads="1"/>
                    </pic:cNvPicPr>
                  </pic:nvPicPr>
                  <pic:blipFill>
                    <a:blip r:embed="rId5"/>
                    <a:srcRect/>
                    <a:stretch>
                      <a:fillRect/>
                    </a:stretch>
                  </pic:blipFill>
                  <pic:spPr bwMode="auto">
                    <a:xfrm>
                      <a:off x="0" y="0"/>
                      <a:ext cx="205740" cy="190500"/>
                    </a:xfrm>
                    <a:prstGeom prst="rect">
                      <a:avLst/>
                    </a:prstGeom>
                    <a:noFill/>
                    <a:ln w="9525">
                      <a:noFill/>
                      <a:miter lim="800000"/>
                      <a:headEnd/>
                      <a:tailEnd/>
                    </a:ln>
                  </pic:spPr>
                </pic:pic>
              </a:graphicData>
            </a:graphic>
          </wp:inline>
        </w:drawing>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shd w:val="clear" w:color="auto" w:fill="FFFFFF"/>
          <w:rtl/>
        </w:rPr>
        <w:t>قال</w:t>
      </w:r>
      <w:r w:rsidR="00E850F4">
        <w:rPr>
          <w:rFonts w:ascii="Traditional Arabic" w:hAnsi="Traditional Arabic" w:hint="cs"/>
          <w:b/>
          <w:bCs/>
          <w:color w:val="000000" w:themeColor="text1"/>
          <w:shd w:val="clear" w:color="auto" w:fill="FFFFFF"/>
          <w:rtl/>
        </w:rPr>
        <w:t>((</w:t>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shd w:val="clear" w:color="auto" w:fill="FFFFFF"/>
          <w:rtl/>
        </w:rPr>
        <w:t>من صام</w:t>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rtl/>
        </w:rPr>
        <w:t>رمضان</w:t>
      </w:r>
      <w:r w:rsidRPr="006D4B66">
        <w:rPr>
          <w:rFonts w:ascii="Traditional Arabic" w:hAnsi="Traditional Arabic"/>
          <w:b/>
          <w:bCs/>
          <w:color w:val="000000" w:themeColor="text1"/>
          <w:shd w:val="clear" w:color="auto" w:fill="FFFFFF"/>
        </w:rPr>
        <w:t> </w:t>
      </w:r>
      <w:r w:rsidRPr="006D4B66">
        <w:rPr>
          <w:rFonts w:ascii="Traditional Arabic" w:hAnsi="Traditional Arabic"/>
          <w:b/>
          <w:bCs/>
          <w:color w:val="000000" w:themeColor="text1"/>
          <w:shd w:val="clear" w:color="auto" w:fill="FFFFFF"/>
          <w:rtl/>
        </w:rPr>
        <w:t>إيماناً واحتساباً غفر له ما تقدم من ذنبه، ومن قام ليلة القدر إيماناً واحتساباً غفر له ما تقدم من ذنبه</w:t>
      </w:r>
      <w:r w:rsidRPr="006D4B66">
        <w:rPr>
          <w:rFonts w:ascii="Traditional Arabic" w:hAnsi="Traditional Arabic"/>
          <w:b/>
          <w:bCs/>
          <w:color w:val="000000" w:themeColor="text1"/>
          <w:shd w:val="clear" w:color="auto" w:fill="FFFFFF"/>
        </w:rPr>
        <w:t>  </w:t>
      </w:r>
      <w:r w:rsidR="00E850F4">
        <w:rPr>
          <w:rFonts w:ascii="Traditional Arabic" w:hAnsi="Traditional Arabic"/>
          <w:b/>
          <w:bCs/>
          <w:color w:val="000000" w:themeColor="text1"/>
          <w:shd w:val="clear" w:color="auto" w:fill="FFFFFF"/>
        </w:rPr>
        <w:t>((</w:t>
      </w:r>
      <w:r w:rsidRPr="006D4B66">
        <w:rPr>
          <w:rFonts w:ascii="Traditional Arabic" w:hAnsi="Traditional Arabic"/>
          <w:b/>
          <w:bCs/>
          <w:color w:val="000000" w:themeColor="text1"/>
          <w:shd w:val="clear" w:color="auto" w:fill="FFFFFF"/>
          <w:rtl/>
        </w:rPr>
        <w:t>رواه البخاري ومسلم</w:t>
      </w:r>
      <w:r w:rsidR="00E850F4">
        <w:rPr>
          <w:rFonts w:ascii="Traditional Arabic" w:hAnsi="Traditional Arabic" w:hint="cs"/>
          <w:b/>
          <w:bCs/>
          <w:color w:val="000000" w:themeColor="text1"/>
          <w:shd w:val="clear" w:color="auto" w:fill="FFFFFF"/>
          <w:rtl/>
        </w:rPr>
        <w:t>.</w:t>
      </w:r>
      <w:r w:rsidRPr="006D4B66">
        <w:rPr>
          <w:rFonts w:ascii="Traditional Arabic" w:hAnsi="Traditional Arabic"/>
          <w:b/>
          <w:bCs/>
          <w:color w:val="000000" w:themeColor="text1"/>
        </w:rPr>
        <w:br/>
      </w:r>
      <w:r w:rsidR="008B35A1">
        <w:rPr>
          <w:rFonts w:ascii="Traditional Arabic" w:hAnsi="Traditional Arabic" w:hint="cs"/>
          <w:b/>
          <w:bCs/>
          <w:color w:val="000000" w:themeColor="text1"/>
          <w:rtl/>
          <w:lang w:eastAsia="en-US"/>
        </w:rPr>
        <w:t xml:space="preserve">أيها المؤمنون : </w:t>
      </w:r>
      <w:r w:rsidRPr="006D4B66">
        <w:rPr>
          <w:rFonts w:ascii="Traditional Arabic" w:hAnsi="Traditional Arabic"/>
          <w:b/>
          <w:bCs/>
          <w:color w:val="000000" w:themeColor="text1"/>
          <w:rtl/>
          <w:lang w:eastAsia="en-US"/>
        </w:rPr>
        <w:t xml:space="preserve">إن شهر رمضان مليء بالفضائل، و الأجور العظيمة فهنيئاً لكل من صامه </w:t>
      </w:r>
      <w:proofErr w:type="spellStart"/>
      <w:r w:rsidRPr="006D4B66">
        <w:rPr>
          <w:rFonts w:ascii="Traditional Arabic" w:hAnsi="Traditional Arabic"/>
          <w:b/>
          <w:bCs/>
          <w:color w:val="000000" w:themeColor="text1"/>
          <w:rtl/>
          <w:lang w:eastAsia="en-US"/>
        </w:rPr>
        <w:t>وقامه</w:t>
      </w:r>
      <w:proofErr w:type="spellEnd"/>
      <w:r w:rsidRPr="006D4B66">
        <w:rPr>
          <w:rFonts w:ascii="Traditional Arabic" w:hAnsi="Traditional Arabic"/>
          <w:b/>
          <w:bCs/>
          <w:color w:val="000000" w:themeColor="text1"/>
          <w:rtl/>
          <w:lang w:eastAsia="en-US"/>
        </w:rPr>
        <w:t xml:space="preserve"> إيماناً واحتساباً، ويكفي من فضائل رمضان أنه </w:t>
      </w:r>
      <w:r w:rsidR="00A01808">
        <w:rPr>
          <w:rFonts w:ascii="Traditional Arabic" w:hAnsi="Traditional Arabic" w:hint="cs"/>
          <w:b/>
          <w:bCs/>
          <w:color w:val="000000" w:themeColor="text1"/>
          <w:rtl/>
          <w:lang w:eastAsia="en-US"/>
        </w:rPr>
        <w:t>حِصن حصين من النار فقد</w:t>
      </w:r>
      <w:r w:rsidRPr="006D4B66">
        <w:rPr>
          <w:rFonts w:ascii="Traditional Arabic" w:hAnsi="Traditional Arabic"/>
          <w:b/>
          <w:bCs/>
          <w:color w:val="000000" w:themeColor="text1"/>
          <w:rtl/>
          <w:lang w:eastAsia="en-US"/>
        </w:rPr>
        <w:t xml:space="preserve"> </w:t>
      </w:r>
      <w:r w:rsidRPr="006D4B66">
        <w:rPr>
          <w:rFonts w:ascii="Traditional Arabic" w:hAnsi="Traditional Arabic"/>
          <w:b/>
          <w:bCs/>
          <w:color w:val="000000" w:themeColor="text1"/>
          <w:rtl/>
        </w:rPr>
        <w:t>روى الإمام أحمد عَنْ أَبِي هُرَيْرَةَ</w:t>
      </w:r>
      <w:r w:rsidR="00A01808">
        <w:rPr>
          <w:rFonts w:ascii="Traditional Arabic" w:hAnsi="Traditional Arabic" w:hint="cs"/>
          <w:b/>
          <w:bCs/>
          <w:color w:val="000000" w:themeColor="text1"/>
          <w:rtl/>
        </w:rPr>
        <w:t xml:space="preserve"> رضي الله عنه</w:t>
      </w:r>
      <w:r w:rsidRPr="006D4B66">
        <w:rPr>
          <w:rFonts w:ascii="Traditional Arabic" w:hAnsi="Traditional Arabic"/>
          <w:b/>
          <w:bCs/>
          <w:color w:val="000000" w:themeColor="text1"/>
          <w:rtl/>
        </w:rPr>
        <w:t xml:space="preserve"> ، عَنِ النَّبِيِّ صَلَّى اللَّهُ عَلَيْهِ وَسَلَّمَ </w:t>
      </w:r>
      <w:r w:rsidRPr="00E850F4">
        <w:rPr>
          <w:rFonts w:ascii="Traditional Arabic" w:hAnsi="Traditional Arabic"/>
          <w:b/>
          <w:bCs/>
          <w:color w:val="000000" w:themeColor="text1"/>
          <w:rtl/>
        </w:rPr>
        <w:t>قَالَ</w:t>
      </w:r>
      <w:r w:rsidRPr="00E850F4">
        <w:rPr>
          <w:rFonts w:ascii="Traditional Arabic" w:hAnsi="Traditional Arabic"/>
          <w:color w:val="000000" w:themeColor="text1"/>
        </w:rPr>
        <w:t xml:space="preserve"> : (( </w:t>
      </w:r>
      <w:r w:rsidRPr="00E850F4">
        <w:rPr>
          <w:rStyle w:val="a3"/>
          <w:rFonts w:ascii="Traditional Arabic" w:hAnsi="Traditional Arabic"/>
          <w:color w:val="000000" w:themeColor="text1"/>
          <w:bdr w:val="none" w:sz="0" w:space="0" w:color="auto" w:frame="1"/>
          <w:rtl/>
        </w:rPr>
        <w:t>الصِّيَامُ جُنَّةٌ</w:t>
      </w:r>
      <w:r w:rsidR="00355B3A">
        <w:rPr>
          <w:rStyle w:val="a3"/>
          <w:rFonts w:ascii="Traditional Arabic" w:hAnsi="Traditional Arabic" w:hint="cs"/>
          <w:color w:val="000000" w:themeColor="text1"/>
          <w:bdr w:val="none" w:sz="0" w:space="0" w:color="auto" w:frame="1"/>
          <w:rtl/>
        </w:rPr>
        <w:t xml:space="preserve"> </w:t>
      </w:r>
      <w:r w:rsidRPr="00E850F4">
        <w:rPr>
          <w:rStyle w:val="a3"/>
          <w:rFonts w:ascii="Traditional Arabic" w:hAnsi="Traditional Arabic"/>
          <w:color w:val="000000" w:themeColor="text1"/>
          <w:bdr w:val="none" w:sz="0" w:space="0" w:color="auto" w:frame="1"/>
          <w:rtl/>
        </w:rPr>
        <w:t xml:space="preserve"> ، وَحِصْنٌ حَصِينٌ مِنَ النَّارِ</w:t>
      </w:r>
      <w:r w:rsidRPr="006D4B66">
        <w:rPr>
          <w:rFonts w:ascii="Traditional Arabic" w:hAnsi="Traditional Arabic"/>
          <w:b/>
          <w:bCs/>
          <w:color w:val="000000" w:themeColor="text1"/>
        </w:rPr>
        <w:t>))</w:t>
      </w:r>
      <w:r w:rsidRPr="006D4B66">
        <w:rPr>
          <w:rFonts w:ascii="Traditional Arabic" w:hAnsi="Traditional Arabic"/>
          <w:b/>
          <w:bCs/>
          <w:color w:val="000000" w:themeColor="text1"/>
          <w:lang w:eastAsia="en-US"/>
        </w:rPr>
        <w:t xml:space="preserve"> ».</w:t>
      </w:r>
    </w:p>
    <w:p w:rsidR="00355B3A" w:rsidRDefault="00355B3A" w:rsidP="00355B3A">
      <w:pPr>
        <w:pStyle w:val="a5"/>
        <w:jc w:val="left"/>
        <w:rPr>
          <w:rFonts w:ascii="Traditional Arabic" w:hAnsi="Traditional Arabic" w:hint="cs"/>
          <w:b/>
          <w:bCs/>
          <w:color w:val="000000" w:themeColor="text1"/>
          <w:rtl/>
          <w:lang w:eastAsia="en-US"/>
        </w:rPr>
      </w:pPr>
      <w:r>
        <w:rPr>
          <w:rFonts w:ascii="Traditional Arabic" w:hAnsi="Traditional Arabic" w:hint="cs"/>
          <w:b/>
          <w:bCs/>
          <w:color w:val="000000" w:themeColor="text1"/>
          <w:rtl/>
          <w:lang w:eastAsia="en-US"/>
        </w:rPr>
        <w:t xml:space="preserve">الصيام جنّة </w:t>
      </w:r>
      <w:r w:rsidRPr="006D4B66">
        <w:rPr>
          <w:rFonts w:ascii="Traditional Arabic" w:hAnsi="Traditional Arabic"/>
          <w:b/>
          <w:bCs/>
          <w:color w:val="000000" w:themeColor="text1"/>
          <w:bdr w:val="none" w:sz="0" w:space="0" w:color="auto" w:frame="1"/>
          <w:rtl/>
          <w:lang w:eastAsia="en-US"/>
        </w:rPr>
        <w:t>(أي وقاية وحماية من النار)</w:t>
      </w:r>
    </w:p>
    <w:p w:rsidR="00355B3A" w:rsidRPr="006D4B66" w:rsidRDefault="00355B3A" w:rsidP="00355B3A">
      <w:pPr>
        <w:pStyle w:val="a5"/>
        <w:jc w:val="left"/>
        <w:rPr>
          <w:rFonts w:ascii="Traditional Arabic" w:hAnsi="Traditional Arabic" w:hint="cs"/>
          <w:b/>
          <w:bCs/>
          <w:color w:val="000000" w:themeColor="text1"/>
          <w:rtl/>
          <w:lang w:eastAsia="en-US"/>
        </w:rPr>
      </w:pPr>
      <w:r w:rsidRPr="006D4B66">
        <w:rPr>
          <w:rFonts w:ascii="Traditional Arabic" w:hAnsi="Traditional Arabic"/>
          <w:b/>
          <w:bCs/>
          <w:color w:val="000000" w:themeColor="text1"/>
          <w:bdr w:val="none" w:sz="0" w:space="0" w:color="auto" w:frame="1"/>
          <w:rtl/>
          <w:lang w:eastAsia="en-US"/>
        </w:rPr>
        <w:t>فَيَنْبَغِي لِلصَّائِمِ أَنْ يَصُونَ صيامَه مِمَّا يُفْسِدهُ وَيَنْقُص ثَوَابه ؛ فقد اخرج مَالِك والشيخان عَنْ أَبِي هُرَيْرَةَ</w:t>
      </w:r>
      <w:r w:rsidRPr="006D4B66">
        <w:rPr>
          <w:rFonts w:ascii="Traditional Arabic" w:hAnsi="Traditional Arabic"/>
          <w:b/>
          <w:bCs/>
          <w:color w:val="000000" w:themeColor="text1"/>
          <w:bdr w:val="none" w:sz="0" w:space="0" w:color="auto" w:frame="1"/>
          <w:lang w:eastAsia="en-US"/>
        </w:rPr>
        <w:t> </w:t>
      </w:r>
      <w:r w:rsidRPr="006D4B66">
        <w:rPr>
          <w:rFonts w:ascii="Traditional Arabic" w:hAnsi="Traditional Arabic"/>
          <w:b/>
          <w:bCs/>
          <w:color w:val="000000" w:themeColor="text1"/>
          <w:bdr w:val="none" w:sz="0" w:space="0" w:color="auto" w:frame="1"/>
          <w:lang w:eastAsia="en-US"/>
        </w:rPr>
        <w:t> </w:t>
      </w:r>
      <w:r w:rsidRPr="006D4B66">
        <w:rPr>
          <w:rFonts w:ascii="Traditional Arabic" w:hAnsi="Traditional Arabic"/>
          <w:b/>
          <w:bCs/>
          <w:color w:val="000000" w:themeColor="text1"/>
          <w:bdr w:val="none" w:sz="0" w:space="0" w:color="auto" w:frame="1"/>
          <w:rtl/>
          <w:lang w:eastAsia="en-US"/>
        </w:rPr>
        <w:t>أَنَّ رَسُولَ اللَّهِ</w:t>
      </w:r>
      <w:r w:rsidRPr="006D4B66">
        <w:rPr>
          <w:rFonts w:ascii="Traditional Arabic" w:hAnsi="Traditional Arabic"/>
          <w:b/>
          <w:bCs/>
          <w:color w:val="000000" w:themeColor="text1"/>
          <w:bdr w:val="none" w:sz="0" w:space="0" w:color="auto" w:frame="1"/>
          <w:lang w:eastAsia="en-US"/>
        </w:rPr>
        <w:t> </w:t>
      </w:r>
      <w:r w:rsidRPr="006D4B66">
        <w:rPr>
          <w:rFonts w:ascii="Traditional Arabic" w:hAnsi="Traditional Arabic"/>
          <w:b/>
          <w:bCs/>
          <w:color w:val="000000" w:themeColor="text1"/>
          <w:bdr w:val="none" w:sz="0" w:space="0" w:color="auto" w:frame="1"/>
          <w:lang w:eastAsia="en-US"/>
        </w:rPr>
        <w:t> </w:t>
      </w:r>
      <w:r w:rsidRPr="006D4B66">
        <w:rPr>
          <w:rFonts w:ascii="Traditional Arabic" w:hAnsi="Traditional Arabic"/>
          <w:b/>
          <w:bCs/>
          <w:color w:val="000000" w:themeColor="text1"/>
          <w:bdr w:val="none" w:sz="0" w:space="0" w:color="auto" w:frame="1"/>
          <w:rtl/>
          <w:lang w:eastAsia="en-US"/>
        </w:rPr>
        <w:t>قَالَ : " الصِّيَامُ جُنَّةٌ  ؛ فَإِذَا كَانَ أَحَدُكُمْ صَائِمًا ، فَلَا يَرْفُثْ وَلَا يَجْهَلْ ، فَإِنْ امْرُؤٌ قَاتَلَهُ أَوْ شَاتَمَهُ فَلْيَقُلْ : إِنِّي صَائِمٌ ، إِنِّي صَائِمٌ</w:t>
      </w:r>
    </w:p>
    <w:p w:rsidR="00E71E58" w:rsidRPr="006D4B66" w:rsidRDefault="00A01808" w:rsidP="00C42B65">
      <w:pPr>
        <w:pStyle w:val="a5"/>
        <w:jc w:val="left"/>
        <w:rPr>
          <w:rFonts w:ascii="Traditional Arabic" w:hAnsi="Traditional Arabic"/>
          <w:b/>
          <w:bCs/>
          <w:color w:val="000000" w:themeColor="text1"/>
          <w:rtl/>
          <w:lang w:eastAsia="en-US"/>
        </w:rPr>
      </w:pPr>
      <w:r>
        <w:rPr>
          <w:rFonts w:ascii="Traditional Arabic" w:hAnsi="Traditional Arabic" w:hint="cs"/>
          <w:b/>
          <w:bCs/>
          <w:color w:val="000000" w:themeColor="text1"/>
          <w:rtl/>
          <w:lang w:eastAsia="en-US"/>
        </w:rPr>
        <w:t xml:space="preserve">عباد الله </w:t>
      </w:r>
      <w:r w:rsidR="00C42B65">
        <w:rPr>
          <w:rFonts w:ascii="Traditional Arabic" w:hAnsi="Traditional Arabic" w:hint="cs"/>
          <w:b/>
          <w:bCs/>
          <w:color w:val="000000" w:themeColor="text1"/>
          <w:rtl/>
          <w:lang w:eastAsia="en-US"/>
        </w:rPr>
        <w:t xml:space="preserve">/ </w:t>
      </w:r>
      <w:r w:rsidR="00E71E58" w:rsidRPr="006D4B66">
        <w:rPr>
          <w:rFonts w:ascii="Traditional Arabic" w:hAnsi="Traditional Arabic"/>
          <w:b/>
          <w:bCs/>
          <w:color w:val="000000" w:themeColor="text1"/>
          <w:rtl/>
          <w:lang w:eastAsia="en-US"/>
        </w:rPr>
        <w:t xml:space="preserve">إن بلوغ رمضان نعمةٌ كبرى , </w:t>
      </w:r>
      <w:r>
        <w:rPr>
          <w:rFonts w:ascii="Traditional Arabic" w:hAnsi="Traditional Arabic" w:hint="cs"/>
          <w:b/>
          <w:bCs/>
          <w:color w:val="000000" w:themeColor="text1"/>
          <w:rtl/>
          <w:lang w:eastAsia="en-US"/>
        </w:rPr>
        <w:t>و</w:t>
      </w:r>
      <w:r w:rsidR="00E71E58" w:rsidRPr="006D4B66">
        <w:rPr>
          <w:rFonts w:ascii="Traditional Arabic" w:hAnsi="Traditional Arabic"/>
          <w:b/>
          <w:bCs/>
          <w:color w:val="000000" w:themeColor="text1"/>
          <w:rtl/>
          <w:lang w:eastAsia="en-US"/>
        </w:rPr>
        <w:t xml:space="preserve">أبواب الجنة مفتوحة لنا في هذا الشهر، فلنكن من الداخلين، إنها فرصة ثمينة لكل مقصر ـ وكلنا مقصرون ـ أن نفوز بمغفرة من الله، وعتق من النار. </w:t>
      </w:r>
    </w:p>
    <w:p w:rsidR="00E71E58" w:rsidRPr="006D4B66" w:rsidRDefault="00E71E58" w:rsidP="00A01808">
      <w:pPr>
        <w:pStyle w:val="a5"/>
        <w:jc w:val="left"/>
        <w:rPr>
          <w:rFonts w:ascii="Traditional Arabic" w:hAnsi="Traditional Arabic"/>
          <w:b/>
          <w:bCs/>
          <w:color w:val="000000" w:themeColor="text1"/>
          <w:bdr w:val="none" w:sz="0" w:space="0" w:color="auto" w:frame="1"/>
          <w:rtl/>
          <w:lang w:eastAsia="en-US"/>
        </w:rPr>
      </w:pPr>
      <w:r w:rsidRPr="006D4B66">
        <w:rPr>
          <w:rFonts w:ascii="Traditional Arabic" w:hAnsi="Traditional Arabic"/>
          <w:b/>
          <w:bCs/>
          <w:color w:val="000000" w:themeColor="text1"/>
          <w:bdr w:val="none" w:sz="0" w:space="0" w:color="auto" w:frame="1"/>
          <w:rtl/>
          <w:lang w:eastAsia="en-US"/>
        </w:rPr>
        <w:t>ولا يوجد فوز هو أعظم من النجاة من النار قال الله تعالى</w:t>
      </w:r>
      <w:r w:rsidRPr="006D4B66">
        <w:rPr>
          <w:rFonts w:ascii="Traditional Arabic" w:hAnsi="Traditional Arabic"/>
          <w:b/>
          <w:bCs/>
          <w:color w:val="000000" w:themeColor="text1"/>
          <w:bdr w:val="none" w:sz="0" w:space="0" w:color="auto" w:frame="1"/>
          <w:lang w:eastAsia="en-US"/>
        </w:rPr>
        <w:t xml:space="preserve"> </w:t>
      </w:r>
      <w:r w:rsidR="00A01808">
        <w:rPr>
          <w:rFonts w:ascii="Traditional Arabic" w:hAnsi="Traditional Arabic" w:hint="cs"/>
          <w:b/>
          <w:bCs/>
          <w:color w:val="000000" w:themeColor="text1"/>
          <w:bdr w:val="none" w:sz="0" w:space="0" w:color="auto" w:frame="1"/>
          <w:rtl/>
          <w:lang w:eastAsia="en-US"/>
        </w:rPr>
        <w:t>((</w:t>
      </w:r>
      <w:r w:rsidRPr="006D4B66">
        <w:rPr>
          <w:rFonts w:ascii="Traditional Arabic" w:hAnsi="Traditional Arabic"/>
          <w:b/>
          <w:bCs/>
          <w:color w:val="000000" w:themeColor="text1"/>
          <w:bdr w:val="none" w:sz="0" w:space="0" w:color="auto" w:frame="1"/>
          <w:lang w:eastAsia="en-US"/>
        </w:rPr>
        <w:t> </w:t>
      </w:r>
      <w:r w:rsidRPr="006D4B66">
        <w:rPr>
          <w:rFonts w:ascii="Traditional Arabic" w:hAnsi="Traditional Arabic"/>
          <w:b/>
          <w:bCs/>
          <w:color w:val="000000" w:themeColor="text1"/>
          <w:bdr w:val="none" w:sz="0" w:space="0" w:color="auto" w:frame="1"/>
          <w:rtl/>
          <w:lang w:eastAsia="en-US"/>
        </w:rPr>
        <w:t>فَمَنْ زُحْزِحَ عَنِ النَّارِ وَأُدْخِلَ الْجَنَّةَ فَقَدْ فَازَ</w:t>
      </w:r>
      <w:r w:rsidR="00A01808">
        <w:rPr>
          <w:rFonts w:ascii="Traditional Arabic" w:hAnsi="Traditional Arabic" w:hint="cs"/>
          <w:b/>
          <w:bCs/>
          <w:color w:val="000000" w:themeColor="text1"/>
          <w:bdr w:val="none" w:sz="0" w:space="0" w:color="auto" w:frame="1"/>
          <w:rtl/>
          <w:lang w:eastAsia="en-US"/>
        </w:rPr>
        <w:t>))</w:t>
      </w:r>
    </w:p>
    <w:p w:rsidR="006D4B66" w:rsidRPr="006D4B66" w:rsidRDefault="00E71E58" w:rsidP="00355B3A">
      <w:pPr>
        <w:pStyle w:val="a5"/>
        <w:jc w:val="left"/>
        <w:rPr>
          <w:rFonts w:ascii="Traditional Arabic" w:hAnsi="Traditional Arabic"/>
          <w:b/>
          <w:bCs/>
          <w:color w:val="000000" w:themeColor="text1"/>
          <w:lang w:eastAsia="en-US"/>
        </w:rPr>
      </w:pPr>
      <w:r w:rsidRPr="006D4B66">
        <w:rPr>
          <w:rFonts w:ascii="Traditional Arabic" w:hAnsi="Traditional Arabic"/>
          <w:b/>
          <w:bCs/>
          <w:color w:val="000000" w:themeColor="text1"/>
          <w:rtl/>
          <w:lang w:eastAsia="en-US"/>
        </w:rPr>
        <w:t>فاحذروا</w:t>
      </w:r>
      <w:r w:rsidR="00A01808">
        <w:rPr>
          <w:rFonts w:ascii="Traditional Arabic" w:hAnsi="Traditional Arabic" w:hint="cs"/>
          <w:b/>
          <w:bCs/>
          <w:color w:val="000000" w:themeColor="text1"/>
          <w:rtl/>
          <w:lang w:eastAsia="en-US"/>
        </w:rPr>
        <w:t xml:space="preserve"> أيها المؤمنون</w:t>
      </w:r>
      <w:r w:rsidR="00E850F4">
        <w:rPr>
          <w:rFonts w:ascii="Traditional Arabic" w:hAnsi="Traditional Arabic" w:hint="cs"/>
          <w:b/>
          <w:bCs/>
          <w:color w:val="000000" w:themeColor="text1"/>
          <w:rtl/>
          <w:lang w:eastAsia="en-US"/>
        </w:rPr>
        <w:t xml:space="preserve"> ,</w:t>
      </w:r>
      <w:r w:rsidR="00A01808">
        <w:rPr>
          <w:rFonts w:ascii="Traditional Arabic" w:hAnsi="Traditional Arabic" w:hint="cs"/>
          <w:b/>
          <w:bCs/>
          <w:color w:val="000000" w:themeColor="text1"/>
          <w:rtl/>
          <w:lang w:eastAsia="en-US"/>
        </w:rPr>
        <w:t xml:space="preserve"> </w:t>
      </w:r>
      <w:r w:rsidR="00E850F4">
        <w:rPr>
          <w:rFonts w:ascii="Traditional Arabic" w:hAnsi="Traditional Arabic" w:hint="cs"/>
          <w:b/>
          <w:bCs/>
          <w:color w:val="000000" w:themeColor="text1"/>
          <w:rtl/>
          <w:lang w:eastAsia="en-US"/>
        </w:rPr>
        <w:t>من</w:t>
      </w:r>
      <w:r w:rsidRPr="006D4B66">
        <w:rPr>
          <w:rFonts w:ascii="Traditional Arabic" w:hAnsi="Traditional Arabic"/>
          <w:b/>
          <w:bCs/>
          <w:color w:val="000000" w:themeColor="text1"/>
          <w:rtl/>
          <w:lang w:eastAsia="en-US"/>
        </w:rPr>
        <w:t xml:space="preserve"> </w:t>
      </w:r>
      <w:proofErr w:type="spellStart"/>
      <w:r w:rsidRPr="006D4B66">
        <w:rPr>
          <w:rFonts w:ascii="Traditional Arabic" w:hAnsi="Traditional Arabic"/>
          <w:b/>
          <w:bCs/>
          <w:color w:val="000000" w:themeColor="text1"/>
          <w:rtl/>
          <w:lang w:eastAsia="en-US"/>
        </w:rPr>
        <w:t>سُرَّاق</w:t>
      </w:r>
      <w:proofErr w:type="spellEnd"/>
      <w:r w:rsidRPr="006D4B66">
        <w:rPr>
          <w:rFonts w:ascii="Traditional Arabic" w:hAnsi="Traditional Arabic"/>
          <w:b/>
          <w:bCs/>
          <w:color w:val="000000" w:themeColor="text1"/>
          <w:rtl/>
          <w:lang w:eastAsia="en-US"/>
        </w:rPr>
        <w:t xml:space="preserve"> الأوقات </w:t>
      </w:r>
      <w:r w:rsidR="006D4B66" w:rsidRPr="006D4B66">
        <w:rPr>
          <w:rFonts w:ascii="Traditional Arabic" w:hAnsi="Traditional Arabic"/>
          <w:b/>
          <w:bCs/>
          <w:color w:val="000000" w:themeColor="text1"/>
          <w:rtl/>
          <w:lang w:eastAsia="en-US"/>
        </w:rPr>
        <w:t>من أهل الشهوات و</w:t>
      </w:r>
      <w:r w:rsidRPr="006D4B66">
        <w:rPr>
          <w:rFonts w:ascii="Traditional Arabic" w:hAnsi="Traditional Arabic"/>
          <w:b/>
          <w:bCs/>
          <w:color w:val="000000" w:themeColor="text1"/>
          <w:rtl/>
          <w:lang w:eastAsia="en-US"/>
        </w:rPr>
        <w:t>أصدقاء السوء ومواقع التواصل و</w:t>
      </w:r>
      <w:r w:rsidR="00A01808">
        <w:rPr>
          <w:rFonts w:ascii="Traditional Arabic" w:hAnsi="Traditional Arabic"/>
          <w:b/>
          <w:bCs/>
          <w:color w:val="000000" w:themeColor="text1"/>
          <w:rtl/>
          <w:lang w:eastAsia="en-US"/>
        </w:rPr>
        <w:t>القنوات</w:t>
      </w:r>
      <w:r w:rsidR="00A01808">
        <w:rPr>
          <w:rFonts w:ascii="Traditional Arabic" w:hAnsi="Traditional Arabic" w:hint="cs"/>
          <w:b/>
          <w:bCs/>
          <w:color w:val="000000" w:themeColor="text1"/>
          <w:rtl/>
          <w:lang w:eastAsia="en-US"/>
        </w:rPr>
        <w:t xml:space="preserve"> </w:t>
      </w:r>
      <w:r w:rsidRPr="006D4B66">
        <w:rPr>
          <w:rFonts w:ascii="Traditional Arabic" w:hAnsi="Traditional Arabic"/>
          <w:b/>
          <w:bCs/>
          <w:color w:val="000000" w:themeColor="text1"/>
          <w:rtl/>
          <w:lang w:eastAsia="en-US"/>
        </w:rPr>
        <w:t xml:space="preserve">الفضائية التي ستهاجمنا بأفلامها </w:t>
      </w:r>
      <w:r w:rsidRPr="006D4B66">
        <w:rPr>
          <w:rFonts w:ascii="Traditional Arabic" w:hAnsi="Traditional Arabic"/>
          <w:b/>
          <w:bCs/>
          <w:color w:val="000000" w:themeColor="text1"/>
          <w:rtl/>
          <w:lang w:eastAsia="en-US"/>
        </w:rPr>
        <w:lastRenderedPageBreak/>
        <w:t>ومسلسلاتها وخ</w:t>
      </w:r>
      <w:r w:rsidR="006D4B66" w:rsidRPr="006D4B66">
        <w:rPr>
          <w:rFonts w:ascii="Traditional Arabic" w:hAnsi="Traditional Arabic"/>
          <w:b/>
          <w:bCs/>
          <w:color w:val="000000" w:themeColor="text1"/>
          <w:rtl/>
          <w:lang w:eastAsia="en-US"/>
        </w:rPr>
        <w:t>َ</w:t>
      </w:r>
      <w:r w:rsidRPr="006D4B66">
        <w:rPr>
          <w:rFonts w:ascii="Traditional Arabic" w:hAnsi="Traditional Arabic"/>
          <w:b/>
          <w:bCs/>
          <w:color w:val="000000" w:themeColor="text1"/>
          <w:rtl/>
          <w:lang w:eastAsia="en-US"/>
        </w:rPr>
        <w:t>يل</w:t>
      </w:r>
      <w:r w:rsidR="006D4B66" w:rsidRPr="006D4B66">
        <w:rPr>
          <w:rFonts w:ascii="Traditional Arabic" w:hAnsi="Traditional Arabic"/>
          <w:b/>
          <w:bCs/>
          <w:color w:val="000000" w:themeColor="text1"/>
          <w:rtl/>
          <w:lang w:eastAsia="en-US"/>
        </w:rPr>
        <w:t>ِ</w:t>
      </w:r>
      <w:r w:rsidRPr="006D4B66">
        <w:rPr>
          <w:rFonts w:ascii="Traditional Arabic" w:hAnsi="Traditional Arabic"/>
          <w:b/>
          <w:bCs/>
          <w:color w:val="000000" w:themeColor="text1"/>
          <w:rtl/>
          <w:lang w:eastAsia="en-US"/>
        </w:rPr>
        <w:t>ها ور</w:t>
      </w:r>
      <w:r w:rsidR="006D4B66" w:rsidRPr="006D4B66">
        <w:rPr>
          <w:rFonts w:ascii="Traditional Arabic" w:hAnsi="Traditional Arabic"/>
          <w:b/>
          <w:bCs/>
          <w:color w:val="000000" w:themeColor="text1"/>
          <w:rtl/>
          <w:lang w:eastAsia="en-US"/>
        </w:rPr>
        <w:t>َ</w:t>
      </w:r>
      <w:r w:rsidRPr="006D4B66">
        <w:rPr>
          <w:rFonts w:ascii="Traditional Arabic" w:hAnsi="Traditional Arabic"/>
          <w:b/>
          <w:bCs/>
          <w:color w:val="000000" w:themeColor="text1"/>
          <w:rtl/>
          <w:lang w:eastAsia="en-US"/>
        </w:rPr>
        <w:t>ج</w:t>
      </w:r>
      <w:r w:rsidR="006D4B66" w:rsidRPr="006D4B66">
        <w:rPr>
          <w:rFonts w:ascii="Traditional Arabic" w:hAnsi="Traditional Arabic"/>
          <w:b/>
          <w:bCs/>
          <w:color w:val="000000" w:themeColor="text1"/>
          <w:rtl/>
          <w:lang w:eastAsia="en-US"/>
        </w:rPr>
        <w:t>ِ</w:t>
      </w:r>
      <w:r w:rsidRPr="006D4B66">
        <w:rPr>
          <w:rFonts w:ascii="Traditional Arabic" w:hAnsi="Traditional Arabic"/>
          <w:b/>
          <w:bCs/>
          <w:color w:val="000000" w:themeColor="text1"/>
          <w:rtl/>
          <w:lang w:eastAsia="en-US"/>
        </w:rPr>
        <w:t>ل</w:t>
      </w:r>
      <w:r w:rsidR="006D4B66" w:rsidRPr="006D4B66">
        <w:rPr>
          <w:rFonts w:ascii="Traditional Arabic" w:hAnsi="Traditional Arabic"/>
          <w:b/>
          <w:bCs/>
          <w:color w:val="000000" w:themeColor="text1"/>
          <w:rtl/>
          <w:lang w:eastAsia="en-US"/>
        </w:rPr>
        <w:t>ِ</w:t>
      </w:r>
      <w:r w:rsidRPr="006D4B66">
        <w:rPr>
          <w:rFonts w:ascii="Traditional Arabic" w:hAnsi="Traditional Arabic"/>
          <w:b/>
          <w:bCs/>
          <w:color w:val="000000" w:themeColor="text1"/>
          <w:rtl/>
          <w:lang w:eastAsia="en-US"/>
        </w:rPr>
        <w:t>ه</w:t>
      </w:r>
      <w:r w:rsidR="006D4B66" w:rsidRPr="006D4B66">
        <w:rPr>
          <w:rFonts w:ascii="Traditional Arabic" w:hAnsi="Traditional Arabic"/>
          <w:b/>
          <w:bCs/>
          <w:color w:val="000000" w:themeColor="text1"/>
          <w:rtl/>
          <w:lang w:eastAsia="en-US"/>
        </w:rPr>
        <w:t>َ</w:t>
      </w:r>
      <w:r w:rsidR="00E850F4">
        <w:rPr>
          <w:rFonts w:ascii="Traditional Arabic" w:hAnsi="Traditional Arabic"/>
          <w:b/>
          <w:bCs/>
          <w:color w:val="000000" w:themeColor="text1"/>
          <w:rtl/>
          <w:lang w:eastAsia="en-US"/>
        </w:rPr>
        <w:t>ا، فاحذروه</w:t>
      </w:r>
      <w:r w:rsidR="00E850F4">
        <w:rPr>
          <w:rFonts w:ascii="Traditional Arabic" w:hAnsi="Traditional Arabic" w:hint="cs"/>
          <w:b/>
          <w:bCs/>
          <w:color w:val="000000" w:themeColor="text1"/>
          <w:rtl/>
          <w:lang w:eastAsia="en-US"/>
        </w:rPr>
        <w:t>م</w:t>
      </w:r>
      <w:r w:rsidRPr="006D4B66">
        <w:rPr>
          <w:rFonts w:ascii="Traditional Arabic" w:hAnsi="Traditional Arabic"/>
          <w:b/>
          <w:bCs/>
          <w:color w:val="000000" w:themeColor="text1"/>
          <w:rtl/>
          <w:lang w:eastAsia="en-US"/>
        </w:rPr>
        <w:t xml:space="preserve"> أن </w:t>
      </w:r>
      <w:r w:rsidR="00E850F4">
        <w:rPr>
          <w:rFonts w:ascii="Traditional Arabic" w:hAnsi="Traditional Arabic" w:hint="cs"/>
          <w:b/>
          <w:bCs/>
          <w:color w:val="000000" w:themeColor="text1"/>
          <w:rtl/>
          <w:lang w:eastAsia="en-US"/>
        </w:rPr>
        <w:t>يسرقوا</w:t>
      </w:r>
      <w:r w:rsidR="00E850F4">
        <w:rPr>
          <w:rFonts w:ascii="Traditional Arabic" w:hAnsi="Traditional Arabic"/>
          <w:b/>
          <w:bCs/>
          <w:color w:val="000000" w:themeColor="text1"/>
          <w:rtl/>
          <w:lang w:eastAsia="en-US"/>
        </w:rPr>
        <w:t xml:space="preserve"> منكم أوقاتكم و</w:t>
      </w:r>
      <w:r w:rsidR="00E850F4">
        <w:rPr>
          <w:rFonts w:ascii="Traditional Arabic" w:hAnsi="Traditional Arabic" w:hint="cs"/>
          <w:b/>
          <w:bCs/>
          <w:color w:val="000000" w:themeColor="text1"/>
          <w:rtl/>
          <w:lang w:eastAsia="en-US"/>
        </w:rPr>
        <w:t>يُ</w:t>
      </w:r>
      <w:r w:rsidRPr="006D4B66">
        <w:rPr>
          <w:rFonts w:ascii="Traditional Arabic" w:hAnsi="Traditional Arabic"/>
          <w:b/>
          <w:bCs/>
          <w:color w:val="000000" w:themeColor="text1"/>
          <w:rtl/>
          <w:lang w:eastAsia="en-US"/>
        </w:rPr>
        <w:t>له</w:t>
      </w:r>
      <w:r w:rsidR="00E850F4">
        <w:rPr>
          <w:rFonts w:ascii="Traditional Arabic" w:hAnsi="Traditional Arabic" w:hint="cs"/>
          <w:b/>
          <w:bCs/>
          <w:color w:val="000000" w:themeColor="text1"/>
          <w:rtl/>
          <w:lang w:eastAsia="en-US"/>
        </w:rPr>
        <w:t>ونكم</w:t>
      </w:r>
      <w:r w:rsidRPr="006D4B66">
        <w:rPr>
          <w:rFonts w:ascii="Traditional Arabic" w:hAnsi="Traditional Arabic"/>
          <w:b/>
          <w:bCs/>
          <w:color w:val="000000" w:themeColor="text1"/>
          <w:rtl/>
          <w:lang w:eastAsia="en-US"/>
        </w:rPr>
        <w:t xml:space="preserve"> عن مرضات ربك</w:t>
      </w:r>
      <w:r w:rsidR="006D4B66" w:rsidRPr="006D4B66">
        <w:rPr>
          <w:rFonts w:ascii="Traditional Arabic" w:hAnsi="Traditional Arabic"/>
          <w:b/>
          <w:bCs/>
          <w:color w:val="000000" w:themeColor="text1"/>
          <w:rtl/>
          <w:lang w:eastAsia="en-US"/>
        </w:rPr>
        <w:t>م</w:t>
      </w:r>
      <w:r w:rsidR="00A01808">
        <w:rPr>
          <w:rFonts w:ascii="Traditional Arabic" w:hAnsi="Traditional Arabic" w:hint="cs"/>
          <w:b/>
          <w:bCs/>
          <w:color w:val="000000" w:themeColor="text1"/>
          <w:rtl/>
          <w:lang w:eastAsia="en-US"/>
        </w:rPr>
        <w:t xml:space="preserve"> , واقتدوا بهدي نبيكم صلى الله عليه وسلم </w:t>
      </w:r>
      <w:r w:rsidR="006D4B66" w:rsidRPr="006D4B66">
        <w:rPr>
          <w:rFonts w:ascii="Traditional Arabic" w:hAnsi="Traditional Arabic"/>
          <w:b/>
          <w:bCs/>
          <w:color w:val="000000" w:themeColor="text1"/>
          <w:shd w:val="clear" w:color="auto" w:fill="FFFFFF"/>
          <w:rtl/>
        </w:rPr>
        <w:t>في شهر</w:t>
      </w:r>
      <w:r w:rsidR="006D4B66" w:rsidRPr="006D4B66">
        <w:rPr>
          <w:rFonts w:ascii="Traditional Arabic" w:hAnsi="Traditional Arabic"/>
          <w:b/>
          <w:bCs/>
          <w:color w:val="000000" w:themeColor="text1"/>
          <w:shd w:val="clear" w:color="auto" w:fill="FFFFFF"/>
        </w:rPr>
        <w:t> </w:t>
      </w:r>
      <w:r w:rsidR="006D4B66" w:rsidRPr="006D4B66">
        <w:rPr>
          <w:rFonts w:ascii="Traditional Arabic" w:hAnsi="Traditional Arabic"/>
          <w:b/>
          <w:bCs/>
          <w:color w:val="000000" w:themeColor="text1"/>
          <w:rtl/>
        </w:rPr>
        <w:t>رمضان</w:t>
      </w:r>
      <w:r w:rsidR="006D4B66" w:rsidRPr="006D4B66">
        <w:rPr>
          <w:rFonts w:ascii="Traditional Arabic" w:hAnsi="Traditional Arabic"/>
          <w:b/>
          <w:bCs/>
          <w:color w:val="000000" w:themeColor="text1"/>
          <w:shd w:val="clear" w:color="auto" w:fill="FFFFFF"/>
        </w:rPr>
        <w:t> </w:t>
      </w:r>
      <w:r w:rsidR="00A01808">
        <w:rPr>
          <w:rFonts w:ascii="Traditional Arabic" w:hAnsi="Traditional Arabic" w:hint="cs"/>
          <w:b/>
          <w:bCs/>
          <w:color w:val="000000" w:themeColor="text1"/>
          <w:shd w:val="clear" w:color="auto" w:fill="FFFFFF"/>
          <w:rtl/>
        </w:rPr>
        <w:t>الذي كان يُكْثِر فيه</w:t>
      </w:r>
      <w:r w:rsidR="006D4B66" w:rsidRPr="006D4B66">
        <w:rPr>
          <w:rFonts w:ascii="Traditional Arabic" w:hAnsi="Traditional Arabic"/>
          <w:b/>
          <w:bCs/>
          <w:color w:val="000000" w:themeColor="text1"/>
          <w:shd w:val="clear" w:color="auto" w:fill="FFFFFF"/>
          <w:rtl/>
        </w:rPr>
        <w:t xml:space="preserve"> من أنواع العبادات</w:t>
      </w:r>
      <w:r w:rsidR="006D4B66" w:rsidRPr="006D4B66">
        <w:rPr>
          <w:rFonts w:ascii="Traditional Arabic" w:hAnsi="Traditional Arabic"/>
          <w:b/>
          <w:bCs/>
          <w:color w:val="000000" w:themeColor="text1"/>
          <w:shd w:val="clear" w:color="auto" w:fill="FFFFFF"/>
        </w:rPr>
        <w:t>:</w:t>
      </w:r>
      <w:r w:rsidR="006D4B66" w:rsidRPr="006D4B66">
        <w:rPr>
          <w:rFonts w:ascii="Traditional Arabic" w:hAnsi="Traditional Arabic"/>
          <w:b/>
          <w:bCs/>
          <w:color w:val="000000" w:themeColor="text1"/>
          <w:rtl/>
        </w:rPr>
        <w:t xml:space="preserve"> من صلاة، وذكر ودعاء وصدقة، وكان يخص هذا الشهر من العبادة بما لا يخص غيره من الشهور الأخرى، </w:t>
      </w:r>
      <w:r w:rsidR="00A01808">
        <w:rPr>
          <w:rFonts w:ascii="Traditional Arabic" w:hAnsi="Traditional Arabic" w:hint="cs"/>
          <w:b/>
          <w:bCs/>
          <w:color w:val="000000" w:themeColor="text1"/>
          <w:rtl/>
        </w:rPr>
        <w:t>قال الله تعالى</w:t>
      </w:r>
      <w:r w:rsidR="006D4B66" w:rsidRPr="006D4B66">
        <w:rPr>
          <w:rFonts w:ascii="Traditional Arabic" w:hAnsi="Traditional Arabic"/>
          <w:b/>
          <w:bCs/>
          <w:color w:val="000000" w:themeColor="text1"/>
        </w:rPr>
        <w:t> </w:t>
      </w:r>
      <w:r w:rsidR="006D4B66" w:rsidRPr="006D4B66">
        <w:rPr>
          <w:rFonts w:ascii="Traditional Arabic" w:hAnsi="Traditional Arabic"/>
          <w:b/>
          <w:bCs/>
          <w:noProof/>
          <w:color w:val="000000" w:themeColor="text1"/>
        </w:rPr>
        <w:drawing>
          <wp:inline distT="0" distB="0" distL="0" distR="0">
            <wp:extent cx="76200" cy="144780"/>
            <wp:effectExtent l="19050" t="0" r="0" b="0"/>
            <wp:docPr id="6" name="صورة 6" descr="braket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ket_r"/>
                    <pic:cNvPicPr>
                      <a:picLocks noChangeAspect="1" noChangeArrowheads="1"/>
                    </pic:cNvPicPr>
                  </pic:nvPicPr>
                  <pic:blipFill>
                    <a:blip r:embed="rId6"/>
                    <a:srcRect/>
                    <a:stretch>
                      <a:fillRect/>
                    </a:stretch>
                  </pic:blipFill>
                  <pic:spPr bwMode="auto">
                    <a:xfrm>
                      <a:off x="0" y="0"/>
                      <a:ext cx="76200" cy="144780"/>
                    </a:xfrm>
                    <a:prstGeom prst="rect">
                      <a:avLst/>
                    </a:prstGeom>
                    <a:noFill/>
                    <a:ln w="9525">
                      <a:noFill/>
                      <a:miter lim="800000"/>
                      <a:headEnd/>
                      <a:tailEnd/>
                    </a:ln>
                  </pic:spPr>
                </pic:pic>
              </a:graphicData>
            </a:graphic>
          </wp:inline>
        </w:drawing>
      </w:r>
      <w:r w:rsidR="006D4B66" w:rsidRPr="006D4B66">
        <w:rPr>
          <w:rFonts w:ascii="Traditional Arabic" w:hAnsi="Traditional Arabic"/>
          <w:b/>
          <w:bCs/>
          <w:color w:val="000000" w:themeColor="text1"/>
        </w:rPr>
        <w:t> </w:t>
      </w:r>
      <w:r w:rsidR="006D4B66" w:rsidRPr="006D4B66">
        <w:rPr>
          <w:rFonts w:ascii="Traditional Arabic" w:hAnsi="Traditional Arabic"/>
          <w:b/>
          <w:bCs/>
          <w:color w:val="000000" w:themeColor="text1"/>
          <w:rtl/>
        </w:rPr>
        <w:t>لَقَدْ كَانَ لَكُمْ فِي رَسُولِ اللَّهِ أُسْوَةٌ حَسَنَةٌ</w:t>
      </w:r>
      <w:r w:rsidR="006D4B66" w:rsidRPr="006D4B66">
        <w:rPr>
          <w:rFonts w:ascii="Traditional Arabic" w:hAnsi="Traditional Arabic"/>
          <w:b/>
          <w:bCs/>
          <w:color w:val="000000" w:themeColor="text1"/>
        </w:rPr>
        <w:t> </w:t>
      </w:r>
      <w:r w:rsidR="006D4B66" w:rsidRPr="006D4B66">
        <w:rPr>
          <w:rFonts w:ascii="Traditional Arabic" w:hAnsi="Traditional Arabic"/>
          <w:b/>
          <w:bCs/>
          <w:noProof/>
          <w:color w:val="000000" w:themeColor="text1"/>
        </w:rPr>
        <w:drawing>
          <wp:inline distT="0" distB="0" distL="0" distR="0">
            <wp:extent cx="76200" cy="144780"/>
            <wp:effectExtent l="19050" t="0" r="0" b="0"/>
            <wp:docPr id="7" name="صورة 7" descr="braket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aket_l"/>
                    <pic:cNvPicPr>
                      <a:picLocks noChangeAspect="1" noChangeArrowheads="1"/>
                    </pic:cNvPicPr>
                  </pic:nvPicPr>
                  <pic:blipFill>
                    <a:blip r:embed="rId7"/>
                    <a:srcRect/>
                    <a:stretch>
                      <a:fillRect/>
                    </a:stretch>
                  </pic:blipFill>
                  <pic:spPr bwMode="auto">
                    <a:xfrm>
                      <a:off x="0" y="0"/>
                      <a:ext cx="76200" cy="144780"/>
                    </a:xfrm>
                    <a:prstGeom prst="rect">
                      <a:avLst/>
                    </a:prstGeom>
                    <a:noFill/>
                    <a:ln w="9525">
                      <a:noFill/>
                      <a:miter lim="800000"/>
                      <a:headEnd/>
                      <a:tailEnd/>
                    </a:ln>
                  </pic:spPr>
                </pic:pic>
              </a:graphicData>
            </a:graphic>
          </wp:inline>
        </w:drawing>
      </w:r>
      <w:r w:rsidR="006D4B66" w:rsidRPr="006D4B66">
        <w:rPr>
          <w:rFonts w:ascii="Traditional Arabic" w:hAnsi="Traditional Arabic"/>
          <w:b/>
          <w:bCs/>
          <w:color w:val="000000" w:themeColor="text1"/>
        </w:rPr>
        <w:t> </w:t>
      </w:r>
      <w:r w:rsidR="00A01808">
        <w:rPr>
          <w:rFonts w:ascii="Traditional Arabic" w:hAnsi="Traditional Arabic" w:hint="cs"/>
          <w:b/>
          <w:bCs/>
          <w:color w:val="000000" w:themeColor="text1"/>
          <w:rtl/>
        </w:rPr>
        <w:t>.</w:t>
      </w:r>
    </w:p>
    <w:p w:rsidR="00E71E58" w:rsidRPr="00355B3A" w:rsidRDefault="00355B3A" w:rsidP="00355B3A">
      <w:pPr>
        <w:pStyle w:val="a5"/>
        <w:jc w:val="left"/>
        <w:rPr>
          <w:rFonts w:ascii="Traditional Arabic" w:hAnsi="Traditional Arabic" w:hint="cs"/>
          <w:b/>
          <w:bCs/>
          <w:color w:val="000000" w:themeColor="text1"/>
          <w:rtl/>
          <w:lang w:eastAsia="en-US"/>
        </w:rPr>
      </w:pPr>
      <w:proofErr w:type="spellStart"/>
      <w:r w:rsidRPr="00355B3A">
        <w:rPr>
          <w:rFonts w:ascii="DinNextRegular" w:hAnsi="DinNextRegular"/>
          <w:b/>
          <w:bCs/>
          <w:color w:val="2A2A2A"/>
          <w:shd w:val="clear" w:color="auto" w:fill="FFFFFF"/>
          <w:rtl/>
        </w:rPr>
        <w:t>اقول</w:t>
      </w:r>
      <w:proofErr w:type="spellEnd"/>
      <w:r w:rsidRPr="00355B3A">
        <w:rPr>
          <w:rFonts w:ascii="DinNextRegular" w:hAnsi="DinNextRegular"/>
          <w:b/>
          <w:bCs/>
          <w:color w:val="2A2A2A"/>
          <w:shd w:val="clear" w:color="auto" w:fill="FFFFFF"/>
          <w:rtl/>
        </w:rPr>
        <w:t xml:space="preserve"> ما</w:t>
      </w:r>
      <w:r>
        <w:rPr>
          <w:rFonts w:ascii="DinNextRegular" w:hAnsi="DinNextRegular" w:hint="cs"/>
          <w:b/>
          <w:bCs/>
          <w:color w:val="2A2A2A"/>
          <w:shd w:val="clear" w:color="auto" w:fill="FFFFFF"/>
          <w:rtl/>
        </w:rPr>
        <w:t xml:space="preserve"> </w:t>
      </w:r>
      <w:r w:rsidRPr="00355B3A">
        <w:rPr>
          <w:rFonts w:ascii="DinNextRegular" w:hAnsi="DinNextRegular"/>
          <w:b/>
          <w:bCs/>
          <w:color w:val="2A2A2A"/>
          <w:shd w:val="clear" w:color="auto" w:fill="FFFFFF"/>
          <w:rtl/>
        </w:rPr>
        <w:t>سمعتم واستغفر الله العظيم لي ولكم فاستغفروه انه هو الغفور الرحيم</w:t>
      </w:r>
      <w:r w:rsidR="00E71E58" w:rsidRPr="00355B3A">
        <w:rPr>
          <w:rFonts w:ascii="Traditional Arabic" w:hAnsi="Traditional Arabic"/>
          <w:b/>
          <w:bCs/>
          <w:color w:val="000000" w:themeColor="text1"/>
          <w:rtl/>
          <w:lang w:eastAsia="en-US"/>
        </w:rPr>
        <w:t>.</w:t>
      </w:r>
    </w:p>
    <w:p w:rsidR="00717C6E" w:rsidRPr="00E850F4" w:rsidRDefault="00C42B65" w:rsidP="00355B3A">
      <w:pPr>
        <w:pStyle w:val="a5"/>
        <w:jc w:val="left"/>
        <w:rPr>
          <w:rFonts w:ascii="Traditional Arabic" w:hAnsi="Traditional Arabic" w:hint="cs"/>
          <w:b/>
          <w:bCs/>
          <w:rtl/>
        </w:rPr>
      </w:pPr>
      <w:r>
        <w:rPr>
          <w:rFonts w:ascii="Traditional Arabic" w:hAnsi="Traditional Arabic" w:hint="cs"/>
          <w:b/>
          <w:bCs/>
          <w:color w:val="000000" w:themeColor="text1"/>
          <w:rtl/>
          <w:lang w:eastAsia="en-US"/>
        </w:rPr>
        <w:t xml:space="preserve">الخطبة الثانية </w:t>
      </w:r>
      <w:r w:rsidR="00E71E58" w:rsidRPr="00E850F4">
        <w:rPr>
          <w:rFonts w:ascii="Traditional Arabic" w:hAnsi="Traditional Arabic"/>
          <w:b/>
          <w:bCs/>
          <w:color w:val="000000" w:themeColor="text1"/>
          <w:rtl/>
          <w:lang w:eastAsia="en-US"/>
        </w:rPr>
        <w:t xml:space="preserve">/ </w:t>
      </w:r>
      <w:r w:rsidR="00717C6E" w:rsidRPr="00E850F4">
        <w:rPr>
          <w:rFonts w:ascii="Traditional Arabic" w:hAnsi="Traditional Arabic"/>
          <w:b/>
          <w:bCs/>
          <w:rtl/>
        </w:rPr>
        <w:t>الحمد لله موفق الطائعين وهادى الذين أمنوا إلى صراط مستقيم، وأشهد أن لا إله إلا الله وحده لا شريك له ،</w:t>
      </w:r>
      <w:r w:rsidR="00717C6E" w:rsidRPr="00E850F4">
        <w:rPr>
          <w:rFonts w:ascii="Traditional Arabic" w:hAnsi="Traditional Arabic" w:hint="cs"/>
          <w:b/>
          <w:bCs/>
          <w:rtl/>
        </w:rPr>
        <w:t xml:space="preserve"> </w:t>
      </w:r>
      <w:r w:rsidR="00717C6E" w:rsidRPr="00E850F4">
        <w:rPr>
          <w:rFonts w:ascii="Traditional Arabic" w:hAnsi="Traditional Arabic"/>
          <w:b/>
          <w:bCs/>
          <w:rtl/>
        </w:rPr>
        <w:t xml:space="preserve">وأشهد أن </w:t>
      </w:r>
      <w:r w:rsidR="00717C6E" w:rsidRPr="00E850F4">
        <w:rPr>
          <w:rFonts w:ascii="Traditional Arabic" w:hAnsi="Traditional Arabic" w:hint="cs"/>
          <w:b/>
          <w:bCs/>
          <w:rtl/>
        </w:rPr>
        <w:t>نبينا</w:t>
      </w:r>
      <w:r w:rsidR="00717C6E" w:rsidRPr="00E850F4">
        <w:rPr>
          <w:rFonts w:ascii="Traditional Arabic" w:hAnsi="Traditional Arabic"/>
          <w:b/>
          <w:bCs/>
          <w:rtl/>
        </w:rPr>
        <w:t xml:space="preserve"> محمداً عبده ورسوله صلى الله عليه وعلى آله وأصحابه وسلم تسليماً كثيراً</w:t>
      </w:r>
      <w:r w:rsidR="00717C6E" w:rsidRPr="00E850F4">
        <w:rPr>
          <w:rFonts w:ascii="Traditional Arabic" w:hAnsi="Traditional Arabic"/>
          <w:b/>
          <w:bCs/>
        </w:rPr>
        <w:t>.</w:t>
      </w:r>
    </w:p>
    <w:p w:rsidR="00717C6E" w:rsidRPr="00E850F4" w:rsidRDefault="00717C6E" w:rsidP="00717C6E">
      <w:pPr>
        <w:pStyle w:val="a5"/>
        <w:jc w:val="left"/>
        <w:rPr>
          <w:rFonts w:ascii="Traditional Arabic" w:hAnsi="Traditional Arabic" w:hint="cs"/>
          <w:b/>
          <w:bCs/>
          <w:rtl/>
        </w:rPr>
      </w:pPr>
      <w:r w:rsidRPr="00E850F4">
        <w:rPr>
          <w:rFonts w:ascii="Traditional Arabic" w:hAnsi="Traditional Arabic" w:hint="cs"/>
          <w:b/>
          <w:bCs/>
          <w:rtl/>
        </w:rPr>
        <w:t xml:space="preserve">أما بعد </w:t>
      </w:r>
    </w:p>
    <w:p w:rsidR="00E71E58" w:rsidRPr="006D4B66" w:rsidRDefault="00717C6E" w:rsidP="00E71E58">
      <w:pPr>
        <w:pStyle w:val="a5"/>
        <w:jc w:val="left"/>
        <w:rPr>
          <w:rFonts w:ascii="Traditional Arabic" w:hAnsi="Traditional Arabic"/>
          <w:b/>
          <w:bCs/>
          <w:color w:val="000000" w:themeColor="text1"/>
          <w:lang w:eastAsia="en-US"/>
        </w:rPr>
      </w:pPr>
      <w:r>
        <w:rPr>
          <w:rFonts w:ascii="Traditional Arabic" w:hAnsi="Traditional Arabic" w:hint="cs"/>
          <w:b/>
          <w:bCs/>
          <w:color w:val="000000" w:themeColor="text1"/>
          <w:rtl/>
          <w:lang w:eastAsia="en-US"/>
        </w:rPr>
        <w:t xml:space="preserve">فيا أيها المؤمنون : </w:t>
      </w:r>
      <w:r w:rsidR="00E71E58" w:rsidRPr="006D4B66">
        <w:rPr>
          <w:rFonts w:ascii="Traditional Arabic" w:hAnsi="Traditional Arabic"/>
          <w:b/>
          <w:bCs/>
          <w:color w:val="000000" w:themeColor="text1"/>
          <w:rtl/>
          <w:lang w:eastAsia="en-US"/>
        </w:rPr>
        <w:t>إن الصوم المقبول حقاً هو صوم الجوارح عن الآثام ، واللسان عن الكذب والفحش والبطن عن الطعام والشراب والفرج عن الرفث ومباشرة النساء .</w:t>
      </w:r>
    </w:p>
    <w:p w:rsidR="007A06B1" w:rsidRDefault="00A01808" w:rsidP="00A01808">
      <w:pPr>
        <w:pStyle w:val="a5"/>
        <w:jc w:val="left"/>
        <w:rPr>
          <w:rFonts w:ascii="Traditional Arabic" w:hAnsi="Traditional Arabic" w:hint="cs"/>
          <w:b/>
          <w:bCs/>
          <w:color w:val="000000" w:themeColor="text1"/>
          <w:rtl/>
          <w:lang w:eastAsia="en-US"/>
        </w:rPr>
      </w:pPr>
      <w:r>
        <w:rPr>
          <w:rFonts w:ascii="Traditional Arabic" w:hAnsi="Traditional Arabic" w:hint="cs"/>
          <w:b/>
          <w:bCs/>
          <w:color w:val="000000" w:themeColor="text1"/>
          <w:bdr w:val="none" w:sz="0" w:space="0" w:color="auto" w:frame="1"/>
          <w:shd w:val="clear" w:color="auto" w:fill="FFFFFF"/>
          <w:rtl/>
        </w:rPr>
        <w:t>و</w:t>
      </w:r>
      <w:r w:rsidR="00E71E58" w:rsidRPr="006D4B66">
        <w:rPr>
          <w:rFonts w:ascii="Traditional Arabic" w:hAnsi="Traditional Arabic"/>
          <w:b/>
          <w:bCs/>
          <w:color w:val="000000" w:themeColor="text1"/>
          <w:bdr w:val="none" w:sz="0" w:space="0" w:color="auto" w:frame="1"/>
          <w:shd w:val="clear" w:color="auto" w:fill="FFFFFF"/>
          <w:rtl/>
        </w:rPr>
        <w:t xml:space="preserve">إن رمضان فرصة عظيمة للتعود على الطاعة ثم الثبات عليها </w:t>
      </w:r>
      <w:r>
        <w:rPr>
          <w:rFonts w:ascii="Traditional Arabic" w:hAnsi="Traditional Arabic" w:hint="cs"/>
          <w:b/>
          <w:bCs/>
          <w:color w:val="000000" w:themeColor="text1"/>
          <w:bdr w:val="none" w:sz="0" w:space="0" w:color="auto" w:frame="1"/>
          <w:shd w:val="clear" w:color="auto" w:fill="FFFFFF"/>
          <w:rtl/>
        </w:rPr>
        <w:t>,</w:t>
      </w:r>
      <w:r w:rsidR="00E71E58" w:rsidRPr="006D4B66">
        <w:rPr>
          <w:rFonts w:ascii="Traditional Arabic" w:hAnsi="Traditional Arabic"/>
          <w:b/>
          <w:bCs/>
          <w:color w:val="000000" w:themeColor="text1"/>
          <w:bdr w:val="none" w:sz="0" w:space="0" w:color="auto" w:frame="1"/>
          <w:shd w:val="clear" w:color="auto" w:fill="FFFFFF"/>
          <w:rtl/>
        </w:rPr>
        <w:t xml:space="preserve"> </w:t>
      </w:r>
      <w:r>
        <w:rPr>
          <w:rFonts w:ascii="Traditional Arabic" w:hAnsi="Traditional Arabic" w:hint="cs"/>
          <w:b/>
          <w:bCs/>
          <w:color w:val="000000" w:themeColor="text1"/>
          <w:bdr w:val="none" w:sz="0" w:space="0" w:color="auto" w:frame="1"/>
          <w:shd w:val="clear" w:color="auto" w:fill="FFFFFF"/>
          <w:rtl/>
        </w:rPr>
        <w:t>و</w:t>
      </w:r>
      <w:r w:rsidR="00E71E58" w:rsidRPr="006D4B66">
        <w:rPr>
          <w:rFonts w:ascii="Traditional Arabic" w:hAnsi="Traditional Arabic"/>
          <w:b/>
          <w:bCs/>
          <w:color w:val="000000" w:themeColor="text1"/>
          <w:bdr w:val="none" w:sz="0" w:space="0" w:color="auto" w:frame="1"/>
          <w:shd w:val="clear" w:color="auto" w:fill="FFFFFF"/>
          <w:rtl/>
        </w:rPr>
        <w:t>إنه فرصة عظيمة للصدق مع الله تعالى في أيامه ولياليه ، ومداومة الصدق بعد ذلك حتى ينال الصادق ما أعده الله للصادقين ؛</w:t>
      </w:r>
      <w:r w:rsidR="006D4B66" w:rsidRPr="006D4B66">
        <w:rPr>
          <w:rFonts w:ascii="Traditional Arabic" w:hAnsi="Traditional Arabic"/>
          <w:b/>
          <w:bCs/>
          <w:color w:val="000000" w:themeColor="text1"/>
          <w:bdr w:val="none" w:sz="0" w:space="0" w:color="auto" w:frame="1"/>
          <w:shd w:val="clear" w:color="auto" w:fill="FFFFFF"/>
        </w:rPr>
        <w:t>))</w:t>
      </w:r>
      <w:r w:rsidR="00E71E58" w:rsidRPr="006D4B66">
        <w:rPr>
          <w:rFonts w:ascii="Traditional Arabic" w:hAnsi="Traditional Arabic"/>
          <w:b/>
          <w:bCs/>
          <w:color w:val="000000" w:themeColor="text1"/>
          <w:bdr w:val="none" w:sz="0" w:space="0" w:color="auto" w:frame="1"/>
          <w:shd w:val="clear" w:color="auto" w:fill="FFFFFF"/>
        </w:rPr>
        <w:t> </w:t>
      </w:r>
      <w:r w:rsidR="00E71E58" w:rsidRPr="006D4B66">
        <w:rPr>
          <w:rFonts w:ascii="Traditional Arabic" w:hAnsi="Traditional Arabic"/>
          <w:b/>
          <w:bCs/>
          <w:color w:val="000000" w:themeColor="text1"/>
          <w:bdr w:val="none" w:sz="0" w:space="0" w:color="auto" w:frame="1"/>
          <w:shd w:val="clear" w:color="auto" w:fill="FFFFFF"/>
        </w:rPr>
        <w:t> </w:t>
      </w:r>
      <w:r w:rsidR="00E71E58" w:rsidRPr="006D4B66">
        <w:rPr>
          <w:rFonts w:ascii="Traditional Arabic" w:hAnsi="Traditional Arabic"/>
          <w:b/>
          <w:bCs/>
          <w:color w:val="000000" w:themeColor="text1"/>
          <w:bdr w:val="none" w:sz="0" w:space="0" w:color="auto" w:frame="1"/>
          <w:shd w:val="clear" w:color="auto" w:fill="FFFFFF"/>
          <w:rtl/>
        </w:rPr>
        <w:t>يَا أَيُّهَا الَّذِينَ آمَنُوا اتَّقُوا اللَّهَ وَكُونُوا مَعَ الصَّادِقِينَ</w:t>
      </w:r>
      <w:r w:rsidR="006D4B66" w:rsidRPr="006D4B66">
        <w:rPr>
          <w:rFonts w:ascii="Traditional Arabic" w:hAnsi="Traditional Arabic" w:hint="cs"/>
          <w:b/>
          <w:bCs/>
          <w:color w:val="000000" w:themeColor="text1"/>
          <w:bdr w:val="none" w:sz="0" w:space="0" w:color="auto" w:frame="1"/>
          <w:shd w:val="clear" w:color="auto" w:fill="FFFFFF"/>
          <w:rtl/>
        </w:rPr>
        <w:t xml:space="preserve"> ))</w:t>
      </w:r>
      <w:r w:rsidR="00E71E58" w:rsidRPr="006D4B66">
        <w:rPr>
          <w:rFonts w:ascii="Traditional Arabic" w:hAnsi="Traditional Arabic"/>
          <w:b/>
          <w:bCs/>
          <w:color w:val="000000" w:themeColor="text1"/>
          <w:bdr w:val="none" w:sz="0" w:space="0" w:color="auto" w:frame="1"/>
          <w:shd w:val="clear" w:color="auto" w:fill="FFFFFF"/>
        </w:rPr>
        <w:t> </w:t>
      </w:r>
      <w:r w:rsidR="00E71E58" w:rsidRPr="006D4B66">
        <w:rPr>
          <w:rFonts w:ascii="Traditional Arabic" w:hAnsi="Traditional Arabic"/>
          <w:b/>
          <w:bCs/>
          <w:color w:val="000000" w:themeColor="text1"/>
          <w:bdr w:val="none" w:sz="0" w:space="0" w:color="auto" w:frame="1"/>
          <w:shd w:val="clear" w:color="auto" w:fill="FFFFFF"/>
        </w:rPr>
        <w:t> </w:t>
      </w:r>
      <w:r w:rsidR="00E71E58" w:rsidRPr="006D4B66">
        <w:rPr>
          <w:rFonts w:ascii="Traditional Arabic" w:hAnsi="Traditional Arabic"/>
          <w:b/>
          <w:bCs/>
          <w:color w:val="000000" w:themeColor="text1"/>
          <w:bdr w:val="none" w:sz="0" w:space="0" w:color="auto" w:frame="1"/>
          <w:shd w:val="clear" w:color="auto" w:fill="FFFFFF"/>
          <w:rtl/>
        </w:rPr>
        <w:t xml:space="preserve">؛ إن هذه الآية جاءت مع آية توبة الله تعالى على الثلاثة الذين خلفوا </w:t>
      </w:r>
      <w:r w:rsidR="006D4B66" w:rsidRPr="006D4B66">
        <w:rPr>
          <w:rFonts w:ascii="Traditional Arabic" w:hAnsi="Traditional Arabic" w:hint="cs"/>
          <w:b/>
          <w:bCs/>
          <w:color w:val="000000" w:themeColor="text1"/>
          <w:bdr w:val="none" w:sz="0" w:space="0" w:color="auto" w:frame="1"/>
          <w:shd w:val="clear" w:color="auto" w:fill="FFFFFF"/>
          <w:rtl/>
        </w:rPr>
        <w:t>في غزوة تبوك فتاب الله عليهم</w:t>
      </w:r>
      <w:r w:rsidR="00E71E58" w:rsidRPr="006D4B66">
        <w:rPr>
          <w:rFonts w:ascii="Traditional Arabic" w:hAnsi="Traditional Arabic"/>
          <w:b/>
          <w:bCs/>
          <w:color w:val="000000" w:themeColor="text1"/>
          <w:bdr w:val="none" w:sz="0" w:space="0" w:color="auto" w:frame="1"/>
          <w:shd w:val="clear" w:color="auto" w:fill="FFFFFF"/>
          <w:rtl/>
        </w:rPr>
        <w:t xml:space="preserve"> </w:t>
      </w:r>
      <w:r w:rsidR="006D4B66" w:rsidRPr="006D4B66">
        <w:rPr>
          <w:rFonts w:ascii="Traditional Arabic" w:hAnsi="Traditional Arabic" w:hint="cs"/>
          <w:b/>
          <w:bCs/>
          <w:color w:val="000000" w:themeColor="text1"/>
          <w:bdr w:val="none" w:sz="0" w:space="0" w:color="auto" w:frame="1"/>
          <w:shd w:val="clear" w:color="auto" w:fill="FFFFFF"/>
          <w:rtl/>
        </w:rPr>
        <w:t>لأنهم</w:t>
      </w:r>
      <w:r w:rsidR="00E71E58" w:rsidRPr="006D4B66">
        <w:rPr>
          <w:rFonts w:ascii="Traditional Arabic" w:hAnsi="Traditional Arabic"/>
          <w:b/>
          <w:bCs/>
          <w:color w:val="000000" w:themeColor="text1"/>
          <w:bdr w:val="none" w:sz="0" w:space="0" w:color="auto" w:frame="1"/>
          <w:shd w:val="clear" w:color="auto" w:fill="FFFFFF"/>
          <w:rtl/>
        </w:rPr>
        <w:t xml:space="preserve"> كانوا صادقين ، اللهم اجعلنا من الصادقين</w:t>
      </w:r>
      <w:r w:rsidR="00E71E58" w:rsidRPr="006D4B66">
        <w:rPr>
          <w:rFonts w:ascii="Traditional Arabic" w:hAnsi="Traditional Arabic"/>
          <w:b/>
          <w:bCs/>
          <w:color w:val="000000" w:themeColor="text1"/>
          <w:bdr w:val="none" w:sz="0" w:space="0" w:color="auto" w:frame="1"/>
          <w:shd w:val="clear" w:color="auto" w:fill="FFFFFF"/>
        </w:rPr>
        <w:t xml:space="preserve"> .</w:t>
      </w:r>
    </w:p>
    <w:p w:rsidR="00355B3A" w:rsidRPr="006D4B66" w:rsidRDefault="00355B3A" w:rsidP="00A01808">
      <w:pPr>
        <w:pStyle w:val="a5"/>
        <w:jc w:val="left"/>
        <w:rPr>
          <w:rFonts w:ascii="Traditional Arabic" w:hAnsi="Traditional Arabic"/>
          <w:b/>
          <w:bCs/>
          <w:color w:val="000000" w:themeColor="text1"/>
          <w:lang w:eastAsia="en-US"/>
        </w:rPr>
      </w:pPr>
      <w:r>
        <w:rPr>
          <w:rFonts w:ascii="Traditional Arabic" w:hAnsi="Traditional Arabic" w:hint="cs"/>
          <w:b/>
          <w:bCs/>
          <w:color w:val="000000" w:themeColor="text1"/>
          <w:rtl/>
          <w:lang w:eastAsia="en-US"/>
        </w:rPr>
        <w:t>عباد الله صلوا وسلموا على رسول الله</w:t>
      </w:r>
    </w:p>
    <w:sectPr w:rsidR="00355B3A" w:rsidRPr="006D4B66" w:rsidSect="005504F8">
      <w:pgSz w:w="11906" w:h="16838"/>
      <w:pgMar w:top="284" w:right="6067" w:bottom="284" w:left="284"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inNext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71E58"/>
    <w:rsid w:val="00142429"/>
    <w:rsid w:val="00355B3A"/>
    <w:rsid w:val="0044164A"/>
    <w:rsid w:val="005504F8"/>
    <w:rsid w:val="006D4B66"/>
    <w:rsid w:val="00717C6E"/>
    <w:rsid w:val="007A06B1"/>
    <w:rsid w:val="008B35A1"/>
    <w:rsid w:val="00A01808"/>
    <w:rsid w:val="00C42B65"/>
    <w:rsid w:val="00E021B5"/>
    <w:rsid w:val="00E71E58"/>
    <w:rsid w:val="00E850F4"/>
    <w:rsid w:val="00F56E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E58"/>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5">
    <w:name w:val="heading 5"/>
    <w:next w:val="a"/>
    <w:link w:val="5Char"/>
    <w:uiPriority w:val="9"/>
    <w:qFormat/>
    <w:rsid w:val="00E71E58"/>
    <w:pPr>
      <w:spacing w:before="240" w:after="60" w:line="240" w:lineRule="auto"/>
      <w:outlineLvl w:val="4"/>
    </w:pPr>
    <w:rPr>
      <w:rFonts w:ascii="Tahoma" w:eastAsia="Times New Roman" w:hAnsi="Tahoma" w:cs="Traditional Arabic"/>
      <w:b/>
      <w:bCs/>
      <w:i/>
      <w:iCs/>
      <w:noProof/>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E71E58"/>
    <w:rPr>
      <w:rFonts w:ascii="Tahoma" w:eastAsia="Times New Roman" w:hAnsi="Tahoma" w:cs="Traditional Arabic"/>
      <w:b/>
      <w:bCs/>
      <w:i/>
      <w:iCs/>
      <w:noProof/>
      <w:color w:val="000000"/>
      <w:sz w:val="26"/>
      <w:szCs w:val="26"/>
      <w:lang w:eastAsia="ar-SA"/>
    </w:rPr>
  </w:style>
  <w:style w:type="character" w:styleId="a3">
    <w:name w:val="Strong"/>
    <w:basedOn w:val="a0"/>
    <w:uiPriority w:val="22"/>
    <w:qFormat/>
    <w:rsid w:val="00E71E58"/>
    <w:rPr>
      <w:b/>
      <w:bCs/>
    </w:rPr>
  </w:style>
  <w:style w:type="paragraph" w:styleId="a4">
    <w:name w:val="Balloon Text"/>
    <w:basedOn w:val="a"/>
    <w:link w:val="Char"/>
    <w:uiPriority w:val="99"/>
    <w:semiHidden/>
    <w:unhideWhenUsed/>
    <w:rsid w:val="00E71E58"/>
    <w:rPr>
      <w:rFonts w:ascii="Tahoma" w:hAnsi="Tahoma" w:cs="Tahoma"/>
      <w:sz w:val="16"/>
      <w:szCs w:val="16"/>
    </w:rPr>
  </w:style>
  <w:style w:type="character" w:customStyle="1" w:styleId="Char">
    <w:name w:val="نص في بالون Char"/>
    <w:basedOn w:val="a0"/>
    <w:link w:val="a4"/>
    <w:uiPriority w:val="99"/>
    <w:semiHidden/>
    <w:rsid w:val="00E71E58"/>
    <w:rPr>
      <w:rFonts w:ascii="Tahoma" w:eastAsia="Times New Roman" w:hAnsi="Tahoma" w:cs="Tahoma"/>
      <w:color w:val="000000"/>
      <w:sz w:val="16"/>
      <w:szCs w:val="16"/>
      <w:lang w:eastAsia="ar-SA"/>
    </w:rPr>
  </w:style>
  <w:style w:type="paragraph" w:styleId="a5">
    <w:name w:val="No Spacing"/>
    <w:uiPriority w:val="1"/>
    <w:qFormat/>
    <w:rsid w:val="00E71E58"/>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a6">
    <w:name w:val="Normal (Web)"/>
    <w:basedOn w:val="a"/>
    <w:uiPriority w:val="99"/>
    <w:unhideWhenUsed/>
    <w:rsid w:val="006D4B66"/>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642</Words>
  <Characters>3661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8</cp:revision>
  <dcterms:created xsi:type="dcterms:W3CDTF">2021-04-09T02:59:00Z</dcterms:created>
  <dcterms:modified xsi:type="dcterms:W3CDTF">2021-04-09T04:08:00Z</dcterms:modified>
</cp:coreProperties>
</file>