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F1" w:rsidRPr="00566524" w:rsidRDefault="00E747F1" w:rsidP="00E747F1">
      <w:pPr>
        <w:widowControl w:val="0"/>
        <w:ind w:left="-58" w:firstLine="284"/>
        <w:jc w:val="center"/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</w:pPr>
      <w:r w:rsidRP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اللهُ أكبرُ ال</w:t>
      </w:r>
      <w:bookmarkStart w:id="0" w:name="_GoBack"/>
      <w:bookmarkEnd w:id="0"/>
      <w:r w:rsidRP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لهُ أكبرُ لا إلهَ إلا اللهُ، واللهُ أكبرُ اللهُ أكبرُ وللهِ الحمدُ</w:t>
      </w:r>
    </w:p>
    <w:p w:rsidR="00E801CE" w:rsidRPr="009B5691" w:rsidRDefault="00663104" w:rsidP="00C77035">
      <w:pPr>
        <w:widowControl w:val="0"/>
        <w:ind w:left="-58" w:firstLine="284"/>
        <w:jc w:val="both"/>
        <w:rPr>
          <w:rFonts w:cs="KFGQPC Uthman Taha Naskh"/>
          <w:color w:val="000000" w:themeColor="text1"/>
          <w:sz w:val="40"/>
          <w:szCs w:val="40"/>
          <w:rtl/>
          <w:lang w:eastAsia="ar-SA"/>
        </w:rPr>
      </w:pP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الحمد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لله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الذي بنعمته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تتم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الصالحات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،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والله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أكبر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6C50BB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على 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إكمال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ع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دة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أيام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معدودات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. 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وأشهد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أن لا إله</w:t>
      </w:r>
      <w:r w:rsidR="00DC1062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إلا الله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مبدع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الكائنات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0D048A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.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وأشهد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أن محمد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ًا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عبد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ه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ورسوله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="007F4F18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المؤيد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7F4F18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بالبينات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،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صلى الله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وسلم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عليه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وعلى آله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و</w:t>
      </w:r>
      <w:r w:rsidR="00E3395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صحبه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E3395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أهل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المكر</w:t>
      </w:r>
      <w:r w:rsidR="00F41BFC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مات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.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أما بعد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:</w:t>
      </w:r>
      <w:r w:rsidR="00E33952"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 w:rsidR="00873F15"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  </w:t>
      </w:r>
      <w:r w:rsidR="00E33952"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</w:p>
    <w:p w:rsidR="00FC4261" w:rsidRDefault="00FC4261" w:rsidP="00E747F1">
      <w:pPr>
        <w:widowControl w:val="0"/>
        <w:ind w:left="-58" w:firstLine="284"/>
        <w:jc w:val="center"/>
        <w:rPr>
          <w:rFonts w:cs="KFGQPC Uthman Taha Naskh"/>
          <w:color w:val="000000" w:themeColor="text1"/>
          <w:sz w:val="40"/>
          <w:szCs w:val="40"/>
          <w:rtl/>
          <w:lang w:eastAsia="ar-SA"/>
        </w:rPr>
      </w:pPr>
      <w:r w:rsidRPr="009B5691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فالله</w:t>
      </w:r>
      <w:r w:rsidR="00AB18F2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ُ</w:t>
      </w:r>
      <w:r w:rsidRPr="009B5691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 xml:space="preserve"> أكبر</w:t>
      </w:r>
      <w:r w:rsidR="00AB18F2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ُ</w:t>
      </w:r>
      <w:r w:rsidRPr="009B5691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 xml:space="preserve"> الله</w:t>
      </w:r>
      <w:r w:rsidR="00AB18F2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ُ</w:t>
      </w:r>
      <w:r w:rsidRPr="009B5691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 xml:space="preserve"> أكبر</w:t>
      </w:r>
      <w:r w:rsidR="00AB18F2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ُ</w:t>
      </w:r>
      <w:r w:rsidRPr="009B5691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 xml:space="preserve"> على ما هديت</w:t>
      </w:r>
      <w:r w:rsidR="0069786D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نا، ولله الحمد</w:t>
      </w:r>
      <w:r w:rsidR="00AB18F2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ُ</w:t>
      </w:r>
      <w:r w:rsidRPr="009B5691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 xml:space="preserve"> على ما أعطيت</w:t>
      </w:r>
      <w:r w:rsidR="0069786D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نا.</w:t>
      </w:r>
    </w:p>
    <w:p w:rsidR="003811DF" w:rsidRPr="002A1CD9" w:rsidRDefault="003811DF" w:rsidP="00520D20">
      <w:pPr>
        <w:widowControl w:val="0"/>
        <w:ind w:left="-58" w:firstLine="284"/>
        <w:jc w:val="both"/>
        <w:rPr>
          <w:rFonts w:cs="KFGQPC Uthman Taha Naskh"/>
          <w:b/>
          <w:bCs/>
          <w:color w:val="000000" w:themeColor="text1"/>
          <w:sz w:val="40"/>
          <w:szCs w:val="40"/>
          <w:rtl/>
          <w:lang w:eastAsia="ar-SA"/>
        </w:rPr>
      </w:pP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مؤمنون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eastAsia="ar-SA"/>
        </w:rPr>
        <w:t>–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بحمد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رب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نا- برغم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 w:rsidR="00520D2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المُضَلِّلات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، 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آمنون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 w:rsidR="00ED2BC0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eastAsia="ar-SA"/>
        </w:rPr>
        <w:t>–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بحمد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رب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نا- برغم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ح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وث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ي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التخو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ُّ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نات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، 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م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تحدون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eastAsia="ar-SA"/>
        </w:rPr>
        <w:t>–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بحمد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رب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نا- برغم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الم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ف</w:t>
      </w:r>
      <w:r w:rsidR="00F41BF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رِقات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، م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عاف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ون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 w:rsidR="00ED2BC0">
        <w:rPr>
          <w:rFonts w:ascii="Sakkal Majalla" w:hAnsi="Sakkal Majalla" w:cs="Sakkal Majalla"/>
          <w:color w:val="000000" w:themeColor="text1"/>
          <w:sz w:val="40"/>
          <w:szCs w:val="40"/>
          <w:rtl/>
          <w:lang w:eastAsia="ar-SA"/>
        </w:rPr>
        <w:t>–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بحمد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رب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نا- 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برغم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 w:rsidR="004E1F74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الفيروسات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7A5B9E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: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 w:rsidR="007A5B9E" w:rsidRPr="002A1CD9">
        <w:rPr>
          <w:rFonts w:cs="KFGQPC Uthman Taha Naskh"/>
          <w:b/>
          <w:bCs/>
          <w:color w:val="000000" w:themeColor="text1"/>
          <w:sz w:val="40"/>
          <w:szCs w:val="40"/>
          <w:rtl/>
          <w:lang w:eastAsia="ar-SA"/>
        </w:rPr>
        <w:t>{فَبِأَيِّ آلَاءِ رَبِّكَ تَتَمَارَى}</w:t>
      </w:r>
      <w:r w:rsidR="00213EDE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.</w:t>
      </w:r>
    </w:p>
    <w:p w:rsidR="00ED2BC0" w:rsidRPr="002A1CD9" w:rsidRDefault="003811DF" w:rsidP="00451E6A">
      <w:pPr>
        <w:widowControl w:val="0"/>
        <w:ind w:left="-58" w:firstLine="284"/>
        <w:jc w:val="both"/>
        <w:rPr>
          <w:rFonts w:cs="KFGQPC Uthman Taha Naskh"/>
          <w:b/>
          <w:bCs/>
          <w:color w:val="000000" w:themeColor="text1"/>
          <w:sz w:val="40"/>
          <w:szCs w:val="40"/>
          <w:rtl/>
          <w:lang w:eastAsia="ar-SA"/>
        </w:rPr>
      </w:pP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رمضان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التباع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د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ولا رمضان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الح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ج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ْ</w:t>
      </w: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ر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C7703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، وتراويح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="00C7703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ال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دقائق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 w:rsidR="00C7703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ال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قلائل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خير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ٌ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من صلاة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ِ 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المنازل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، ودراسة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ٌ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عن بُعْد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ٍ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خير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ٌ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من إيقاف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ٍ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وتعليق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ٍ</w:t>
      </w:r>
      <w:r w:rsidR="002A1CD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: </w:t>
      </w:r>
      <w:r w:rsidR="004E1F74" w:rsidRPr="004E1F74">
        <w:rPr>
          <w:rFonts w:cs="KFGQPC Uthman Taha Naskh"/>
          <w:b/>
          <w:bCs/>
          <w:color w:val="000000" w:themeColor="text1"/>
          <w:sz w:val="40"/>
          <w:szCs w:val="40"/>
          <w:rtl/>
          <w:lang w:eastAsia="ar-SA"/>
        </w:rPr>
        <w:t>{وَعَسَى أَنْ تَكْرَهُوا شَيْئًا وَهُوَ خَيْرٌ لَكُمْ}</w:t>
      </w:r>
      <w:r w:rsidR="004E1F74" w:rsidRPr="004E1F74">
        <w:rPr>
          <w:rFonts w:cs="KFGQPC Uthman Taha Naskh"/>
          <w:color w:val="000000"/>
          <w:szCs w:val="24"/>
          <w:rtl/>
          <w:lang w:eastAsia="ar-SA"/>
        </w:rPr>
        <w:t>[البقرة216]</w:t>
      </w:r>
    </w:p>
    <w:p w:rsidR="00F51A89" w:rsidRDefault="00F51A89" w:rsidP="004E1F74">
      <w:pPr>
        <w:widowControl w:val="0"/>
        <w:ind w:left="-58" w:firstLine="284"/>
        <w:jc w:val="both"/>
        <w:rPr>
          <w:rFonts w:cs="KFGQPC Uthman Taha Naskh"/>
          <w:color w:val="000000" w:themeColor="text1"/>
          <w:sz w:val="40"/>
          <w:szCs w:val="40"/>
          <w:rtl/>
          <w:lang w:eastAsia="ar-SA"/>
        </w:rPr>
      </w:pP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وتذكروا أن الله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الحافظ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685A4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بقدرت</w:t>
      </w:r>
      <w:r w:rsidR="0053414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85A4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ه</w:t>
      </w:r>
      <w:r w:rsidR="0053414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85A4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دفع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0C450C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عنا </w:t>
      </w:r>
      <w:r w:rsidR="00685A42">
        <w:rPr>
          <w:rFonts w:cs="KFGQPC Uthman Taha Naskh" w:hint="cs"/>
          <w:color w:val="000000"/>
          <w:sz w:val="40"/>
          <w:szCs w:val="40"/>
          <w:rtl/>
          <w:lang w:eastAsia="ar-SA"/>
        </w:rPr>
        <w:t>خلال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685A42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عام</w:t>
      </w:r>
      <w:r w:rsidR="00534149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685A42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شرورًا كثيرة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ً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حتى هذا الأسبوعِ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، ولعل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4E1F74">
        <w:rPr>
          <w:rFonts w:cs="KFGQPC Uthman Taha Naskh" w:hint="cs"/>
          <w:color w:val="000000"/>
          <w:sz w:val="40"/>
          <w:szCs w:val="40"/>
          <w:rtl/>
          <w:lang w:eastAsia="ar-SA"/>
        </w:rPr>
        <w:t>رب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4E1F74">
        <w:rPr>
          <w:rFonts w:cs="KFGQPC Uthman Taha Naskh" w:hint="cs"/>
          <w:color w:val="000000"/>
          <w:sz w:val="40"/>
          <w:szCs w:val="40"/>
          <w:rtl/>
          <w:lang w:eastAsia="ar-SA"/>
        </w:rPr>
        <w:t>نا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دف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ع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ها بفضل</w:t>
      </w:r>
      <w:r w:rsidR="0053414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0C450C">
        <w:rPr>
          <w:rFonts w:cs="KFGQPC Uthman Taha Naskh" w:hint="cs"/>
          <w:color w:val="000000"/>
          <w:sz w:val="40"/>
          <w:szCs w:val="40"/>
          <w:rtl/>
          <w:lang w:eastAsia="ar-SA"/>
        </w:rPr>
        <w:t>ه</w:t>
      </w:r>
      <w:r w:rsidR="0053414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،</w:t>
      </w:r>
      <w:r w:rsidR="000C450C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ثم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0C450C">
        <w:rPr>
          <w:rFonts w:cs="KFGQPC Uthman Taha Naskh" w:hint="cs"/>
          <w:color w:val="000000"/>
          <w:sz w:val="40"/>
          <w:szCs w:val="40"/>
          <w:rtl/>
          <w:lang w:eastAsia="ar-SA"/>
        </w:rPr>
        <w:t>ب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قنوت</w:t>
      </w:r>
      <w:r w:rsidR="0053414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المسلمين</w:t>
      </w:r>
      <w:r w:rsidR="00F41BFC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ودعوات</w:t>
      </w:r>
      <w:r w:rsidR="0053414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ه</w:t>
      </w:r>
      <w:r w:rsidR="0053414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م وب</w:t>
      </w:r>
      <w:r w:rsidR="00534149">
        <w:rPr>
          <w:rFonts w:cs="KFGQPC Uthman Taha Naskh" w:hint="cs"/>
          <w:color w:val="000000"/>
          <w:sz w:val="40"/>
          <w:szCs w:val="40"/>
          <w:rtl/>
          <w:lang w:eastAsia="ar-SA"/>
        </w:rPr>
        <w:t>رحمتِهِمْ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534149">
        <w:rPr>
          <w:rFonts w:cs="KFGQPC Uthman Taha Naskh" w:hint="cs"/>
          <w:color w:val="000000"/>
          <w:sz w:val="40"/>
          <w:szCs w:val="40"/>
          <w:rtl/>
          <w:lang w:eastAsia="ar-SA"/>
        </w:rPr>
        <w:t>ل</w:t>
      </w:r>
      <w:r w:rsidR="004E1F74">
        <w:rPr>
          <w:rFonts w:cs="KFGQPC Uthman Taha Naskh" w:hint="cs"/>
          <w:color w:val="000000"/>
          <w:sz w:val="40"/>
          <w:szCs w:val="40"/>
          <w:rtl/>
          <w:lang w:eastAsia="ar-SA"/>
        </w:rPr>
        <w:t>ضعفائ</w:t>
      </w:r>
      <w:r w:rsidR="0053414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4E1F74">
        <w:rPr>
          <w:rFonts w:cs="KFGQPC Uthman Taha Naskh" w:hint="cs"/>
          <w:color w:val="000000"/>
          <w:sz w:val="40"/>
          <w:szCs w:val="40"/>
          <w:rtl/>
          <w:lang w:eastAsia="ar-SA"/>
        </w:rPr>
        <w:t>ه</w:t>
      </w:r>
      <w:r w:rsidR="0053414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4E1F74">
        <w:rPr>
          <w:rFonts w:cs="KFGQPC Uthman Taha Naskh" w:hint="cs"/>
          <w:color w:val="000000"/>
          <w:sz w:val="40"/>
          <w:szCs w:val="40"/>
          <w:rtl/>
          <w:lang w:eastAsia="ar-SA"/>
        </w:rPr>
        <w:t>م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:</w:t>
      </w:r>
      <w:r w:rsidRPr="00F51A89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Pr="002A1CD9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{وَرَدَّ اللَّهُ الَّذِينَ كَفَرُوا بِغَيْظِهِمْ لَمْ يَنَالُوا خَيْرًا وَكَفَى اللَّهُ الْمُؤْمِنِينَ الْقِتَالَ وَكَانَ اللَّهُ قَوِيًّا عَزِيزًا</w:t>
      </w:r>
      <w:r w:rsidR="000C450C" w:rsidRPr="002A1CD9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}</w:t>
      </w:r>
      <w:r w:rsidR="000C450C" w:rsidRPr="000C450C">
        <w:rPr>
          <w:rFonts w:cs="KFGQPC Uthman Taha Naskh"/>
          <w:color w:val="000000"/>
          <w:szCs w:val="24"/>
          <w:rtl/>
          <w:lang w:eastAsia="ar-SA"/>
        </w:rPr>
        <w:t>[الأحزاب</w:t>
      </w:r>
      <w:r w:rsidRPr="000C450C">
        <w:rPr>
          <w:rFonts w:cs="KFGQPC Uthman Taha Naskh"/>
          <w:color w:val="000000"/>
          <w:szCs w:val="24"/>
          <w:rtl/>
          <w:lang w:eastAsia="ar-SA"/>
        </w:rPr>
        <w:t>25</w:t>
      </w:r>
      <w:r w:rsidRPr="00F51A89">
        <w:rPr>
          <w:rFonts w:cs="KFGQPC Uthman Taha Naskh"/>
          <w:color w:val="000000"/>
          <w:sz w:val="40"/>
          <w:szCs w:val="40"/>
          <w:rtl/>
          <w:lang w:eastAsia="ar-SA"/>
        </w:rPr>
        <w:t>]</w:t>
      </w:r>
    </w:p>
    <w:p w:rsidR="00F86877" w:rsidRDefault="000C450C" w:rsidP="00F41BFC">
      <w:pPr>
        <w:widowControl w:val="0"/>
        <w:ind w:left="-58" w:firstLine="284"/>
        <w:jc w:val="both"/>
        <w:rPr>
          <w:rFonts w:cs="KFGQPC Uthman Taha Naskh"/>
          <w:color w:val="000000" w:themeColor="text1"/>
          <w:sz w:val="40"/>
          <w:szCs w:val="40"/>
          <w:rtl/>
          <w:lang w:eastAsia="ar-SA"/>
        </w:rPr>
      </w:pPr>
      <w:r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وإن 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م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جر</w:t>
      </w:r>
      <w:r w:rsidR="00387BA6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يات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F86877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ك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ورونا على مدار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ستة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عشر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شهرًا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مض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ت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ْ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أكدت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ْ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مزيد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حرص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ولاة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أمر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نا على صحت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نا </w:t>
      </w:r>
      <w:r w:rsidR="00C7703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وسلامت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C7703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نا 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وعلى تعليم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0570C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نا وعل</w:t>
      </w:r>
      <w:r w:rsidR="00C7703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ى أمن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C7703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نا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، و</w:t>
      </w:r>
      <w:r w:rsidR="00F51A8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على حزم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ٍ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 w:rsidR="00F51A8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في الاحترازاتِ، 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وب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عد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نظر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ٍ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في القرارات</w:t>
      </w:r>
      <w:r w:rsidR="007540E6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، </w:t>
      </w:r>
      <w:r w:rsidR="00C7703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حيث</w:t>
      </w:r>
      <w:r w:rsidR="00213EDE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="00F51A8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رفع</w:t>
      </w:r>
      <w:r w:rsidR="00213EDE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ُوا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شعار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: الإنسان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أولاً، </w:t>
      </w:r>
      <w:r w:rsidR="00C7703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ف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فاق</w:t>
      </w:r>
      <w:r w:rsidR="00213EDE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ُوا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د</w:t>
      </w:r>
      <w:r w:rsidR="00F41BF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ول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العالم</w:t>
      </w:r>
      <w:r w:rsidR="00534149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 w:rsidR="00C7703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ط</w:t>
      </w:r>
      <w:r w:rsidR="00AB18F2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="00C7703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رًا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. </w:t>
      </w:r>
      <w:r w:rsidR="00F41BF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أما تطهيرُ الحرمينِ ففاقَ الوصفَ. 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فاللهم 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اج</w:t>
      </w:r>
      <w:r w:rsidR="007550C8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ْ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زِ ولات</w:t>
      </w:r>
      <w:r w:rsidR="007540E6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CB2FB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نا</w:t>
      </w:r>
      <w:r w:rsidR="00ED2BC0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عنا خيرًا.</w:t>
      </w:r>
    </w:p>
    <w:p w:rsidR="00E747F1" w:rsidRPr="00566524" w:rsidRDefault="00E747F1" w:rsidP="00E747F1">
      <w:pPr>
        <w:widowControl w:val="0"/>
        <w:ind w:left="-58" w:firstLine="284"/>
        <w:jc w:val="center"/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</w:pPr>
      <w:r w:rsidRP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اللهُ أكبرُ اللهُ أكبرُ لا إلهَ إلا اللهُ، واللهُ أكبرُ اللهُ أكبرُ وللهِ الحمدُ</w:t>
      </w:r>
    </w:p>
    <w:p w:rsidR="00672B6C" w:rsidRPr="009B5691" w:rsidRDefault="00F51A89" w:rsidP="00AD1A05">
      <w:pPr>
        <w:widowControl w:val="0"/>
        <w:ind w:left="-58" w:firstLine="284"/>
        <w:jc w:val="both"/>
        <w:rPr>
          <w:rFonts w:cs="KFGQPC Uthman Taha Naskh"/>
          <w:color w:val="000000"/>
          <w:sz w:val="40"/>
          <w:szCs w:val="40"/>
          <w:lang w:eastAsia="ar-SA"/>
        </w:rPr>
      </w:pPr>
      <w:r>
        <w:rPr>
          <w:rFonts w:cs="KFGQPC Uthman Taha Naskh" w:hint="cs"/>
          <w:color w:val="000000"/>
          <w:sz w:val="40"/>
          <w:szCs w:val="40"/>
          <w:rtl/>
          <w:lang w:eastAsia="ar-SA"/>
        </w:rPr>
        <w:t>أي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>
        <w:rPr>
          <w:rFonts w:cs="KFGQPC Uthman Taha Naskh" w:hint="cs"/>
          <w:color w:val="000000"/>
          <w:sz w:val="40"/>
          <w:szCs w:val="40"/>
          <w:rtl/>
          <w:lang w:eastAsia="ar-SA"/>
        </w:rPr>
        <w:t>ها المتعيدون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الم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>
        <w:rPr>
          <w:rFonts w:cs="KFGQPC Uthman Taha Naskh" w:hint="cs"/>
          <w:color w:val="000000"/>
          <w:sz w:val="40"/>
          <w:szCs w:val="40"/>
          <w:rtl/>
          <w:lang w:eastAsia="ar-SA"/>
        </w:rPr>
        <w:t>بتهجون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: 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يا ل</w:t>
      </w:r>
      <w:r w:rsidR="00AD1A05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جمال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2F7387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صباح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D949C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يوم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D949C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نا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، 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فقد صل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ى العال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م</w:t>
      </w:r>
      <w:r w:rsidR="00F41BF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العيد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عام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هم الم</w:t>
      </w:r>
      <w:r w:rsidR="00F41BF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نصرم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ببيوتِهِم. والآن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 w:rsidR="00AD1A0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ب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حمد</w:t>
      </w:r>
      <w:r w:rsidR="00AD1A05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الله</w:t>
      </w:r>
      <w:r w:rsidR="00F41BFC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عُد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ْ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نا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. 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ويا ل</w:t>
      </w:r>
      <w:r w:rsidR="00AD1A05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هيبة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منظر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تلك</w:t>
      </w:r>
      <w:r w:rsidR="00AD1A05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الحشود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الخارجة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لصلاة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العيد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، 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حين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ازدحم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ت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بهم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الشوارع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، وامتلأت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بهم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E801CE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الجوامع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.</w:t>
      </w:r>
      <w:r w:rsidR="00E801CE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ف</w:t>
      </w:r>
      <w:r w:rsidR="00685A42">
        <w:rPr>
          <w:rFonts w:cs="KFGQPC Uthman Taha Naskh" w:hint="cs"/>
          <w:color w:val="000000"/>
          <w:sz w:val="40"/>
          <w:szCs w:val="40"/>
          <w:rtl/>
          <w:lang w:eastAsia="ar-SA"/>
        </w:rPr>
        <w:t>ماذا أراد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685A42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هؤلاء</w:t>
      </w:r>
      <w:r w:rsidR="00F41BFC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85A42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؟! 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أراد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وا 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lastRenderedPageBreak/>
        <w:t>ذ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كرًا وش</w:t>
      </w:r>
      <w:r w:rsidR="00AB18F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C77035">
        <w:rPr>
          <w:rFonts w:cs="KFGQPC Uthman Taha Naskh" w:hint="cs"/>
          <w:color w:val="000000"/>
          <w:sz w:val="40"/>
          <w:szCs w:val="40"/>
          <w:rtl/>
          <w:lang w:eastAsia="ar-SA"/>
        </w:rPr>
        <w:t>كرًا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: </w:t>
      </w:r>
      <w:r w:rsidR="00ED2BC0" w:rsidRPr="00ED2BC0">
        <w:rPr>
          <w:rFonts w:cs="KFGQPC Uthman Taha Naskh"/>
          <w:color w:val="000000"/>
          <w:sz w:val="40"/>
          <w:szCs w:val="40"/>
          <w:rtl/>
          <w:lang w:eastAsia="ar-SA"/>
        </w:rPr>
        <w:t>{</w:t>
      </w:r>
      <w:r w:rsidR="00ED2BC0" w:rsidRPr="004E1F74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وَلِتُكْمِلُوا الْعِدَّةَ وَلِتُكَبِّرُوا اللَّهَ عَلَى مَا هَدَاكُمْ وَلَعَلَّكُمْ تَشْكُرُونَ</w:t>
      </w:r>
      <w:r w:rsidR="00ED2BC0">
        <w:rPr>
          <w:rFonts w:cs="KFGQPC Uthman Taha Naskh"/>
          <w:color w:val="000000"/>
          <w:sz w:val="40"/>
          <w:szCs w:val="40"/>
          <w:rtl/>
          <w:lang w:eastAsia="ar-SA"/>
        </w:rPr>
        <w:t>}</w:t>
      </w:r>
      <w:r w:rsidR="00AD1A05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فاللهم أوز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ع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نا شكر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نعم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ك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الظاهرة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والباطنة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، وألِّف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بين قلوب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72B6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نا.</w:t>
      </w:r>
      <w:r w:rsidR="00672B6C"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</w:p>
    <w:p w:rsidR="00E747F1" w:rsidRPr="00566524" w:rsidRDefault="00E747F1" w:rsidP="00E747F1">
      <w:pPr>
        <w:widowControl w:val="0"/>
        <w:ind w:left="-58" w:firstLine="284"/>
        <w:jc w:val="center"/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</w:pPr>
      <w:r w:rsidRP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اللهُ أكبرُ اللهُ أكبرُ لا إلهَ إلا اللهُ، واللهُ أكبرُ اللهُ أكبرُ وللهِ الحمدُ</w:t>
      </w:r>
    </w:p>
    <w:p w:rsidR="00E70BF2" w:rsidRPr="009B5691" w:rsidRDefault="004E2B48" w:rsidP="00F41BFC">
      <w:pPr>
        <w:widowControl w:val="0"/>
        <w:ind w:left="-58" w:firstLine="284"/>
        <w:jc w:val="both"/>
        <w:rPr>
          <w:rFonts w:cs="KFGQPC Uthman Taha Naskh"/>
          <w:color w:val="000000"/>
          <w:sz w:val="40"/>
          <w:szCs w:val="40"/>
          <w:rtl/>
          <w:lang w:eastAsia="ar-SA"/>
        </w:rPr>
      </w:pPr>
      <w:r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نعم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ْ</w:t>
      </w:r>
      <w:r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eastAsia"/>
          <w:color w:val="000000" w:themeColor="text1"/>
          <w:sz w:val="40"/>
          <w:szCs w:val="40"/>
          <w:rtl/>
          <w:lang w:eastAsia="ar-SA"/>
        </w:rPr>
        <w:t>وداعاً</w:t>
      </w:r>
      <w:r w:rsidRPr="009B5691">
        <w:rPr>
          <w:rFonts w:cs="KFGQPC Uthman Taha Naskh"/>
          <w:color w:val="000000" w:themeColor="text1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eastAsia"/>
          <w:color w:val="000000" w:themeColor="text1"/>
          <w:sz w:val="40"/>
          <w:szCs w:val="40"/>
          <w:rtl/>
          <w:lang w:eastAsia="ar-SA"/>
        </w:rPr>
        <w:t>رمضان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 w:themeColor="text1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eastAsia"/>
          <w:color w:val="000000" w:themeColor="text1"/>
          <w:sz w:val="40"/>
          <w:szCs w:val="40"/>
          <w:rtl/>
          <w:lang w:eastAsia="ar-SA"/>
        </w:rPr>
        <w:t>شهر</w:t>
      </w:r>
      <w:r w:rsidR="003726FC"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 w:themeColor="text1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eastAsia"/>
          <w:color w:val="000000" w:themeColor="text1"/>
          <w:sz w:val="40"/>
          <w:szCs w:val="40"/>
          <w:rtl/>
          <w:lang w:eastAsia="ar-SA"/>
        </w:rPr>
        <w:t>البركات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286A74" w:rsidRPr="009B5691">
        <w:rPr>
          <w:rFonts w:cs="KFGQPC Uthman Taha Naskh"/>
          <w:color w:val="000000" w:themeColor="text1"/>
          <w:sz w:val="40"/>
          <w:szCs w:val="40"/>
          <w:rtl/>
          <w:lang w:eastAsia="ar-SA"/>
        </w:rPr>
        <w:t>.</w:t>
      </w:r>
      <w:r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لكن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ْ</w:t>
      </w:r>
      <w:r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أهلا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ً</w:t>
      </w:r>
      <w:r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بالعيد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9408D9"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موسم</w:t>
      </w:r>
      <w:r w:rsidR="003726FC"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9408D9"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الم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="009408D9"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سرات</w:t>
      </w:r>
      <w:r w:rsidR="00451E6A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ِ</w:t>
      </w:r>
      <w:r w:rsidR="00286A74"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،</w:t>
      </w:r>
      <w:r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فكما أن رمضان</w:t>
      </w:r>
      <w:r w:rsidR="003726FC"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موسم</w:t>
      </w:r>
      <w:r w:rsidR="003726FC"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ٌ</w:t>
      </w:r>
      <w:r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فالعيد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 xml:space="preserve"> موسم</w:t>
      </w:r>
      <w:r w:rsidR="0069786D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ُ</w:t>
      </w:r>
      <w:r w:rsidRPr="009B5691">
        <w:rPr>
          <w:rFonts w:cs="KFGQPC Uthman Taha Naskh" w:hint="cs"/>
          <w:color w:val="000000" w:themeColor="text1"/>
          <w:sz w:val="40"/>
          <w:szCs w:val="40"/>
          <w:rtl/>
          <w:lang w:eastAsia="ar-SA"/>
        </w:rPr>
        <w:t>.</w:t>
      </w:r>
      <w:r w:rsidR="002A1CD9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6129C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ف</w:t>
      </w:r>
      <w:r w:rsidR="00611684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في </w:t>
      </w:r>
      <w:r w:rsidR="00E70BF2" w:rsidRPr="009B5691">
        <w:rPr>
          <w:rFonts w:cs="KFGQPC Uthman Taha Naskh"/>
          <w:color w:val="000000"/>
          <w:sz w:val="40"/>
          <w:szCs w:val="40"/>
          <w:rtl/>
          <w:lang w:eastAsia="ar-SA"/>
        </w:rPr>
        <w:t>العيد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أيها المتعيدون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: لا </w:t>
      </w:r>
      <w:r w:rsidR="00611684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ن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تحز</w:t>
      </w:r>
      <w:r w:rsidR="007550C8">
        <w:rPr>
          <w:rFonts w:cs="KFGQPC Uthman Taha Naskh" w:hint="cs"/>
          <w:color w:val="000000"/>
          <w:sz w:val="40"/>
          <w:szCs w:val="40"/>
          <w:rtl/>
          <w:lang w:eastAsia="ar-SA"/>
        </w:rPr>
        <w:t>ّ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ن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="00611684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على رحيل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11684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رمضان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؛ ف</w:t>
      </w:r>
      <w:r w:rsidR="00E70BF2" w:rsidRPr="009B5691">
        <w:rPr>
          <w:rFonts w:cs="KFGQPC Uthman Taha Naskh" w:hint="eastAsia"/>
          <w:color w:val="000000"/>
          <w:sz w:val="40"/>
          <w:szCs w:val="40"/>
          <w:rtl/>
          <w:lang w:eastAsia="ar-SA"/>
        </w:rPr>
        <w:t>الحزن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E70BF2"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="00E70BF2" w:rsidRPr="009B5691">
        <w:rPr>
          <w:rFonts w:cs="KFGQPC Uthman Taha Naskh" w:hint="eastAsia"/>
          <w:color w:val="000000"/>
          <w:sz w:val="40"/>
          <w:szCs w:val="40"/>
          <w:rtl/>
          <w:lang w:eastAsia="ar-SA"/>
        </w:rPr>
        <w:t>على</w:t>
      </w:r>
      <w:r w:rsidR="00E70BF2"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="00E70BF2" w:rsidRPr="009B5691">
        <w:rPr>
          <w:rFonts w:cs="KFGQPC Uthman Taha Naskh" w:hint="eastAsia"/>
          <w:color w:val="000000"/>
          <w:sz w:val="40"/>
          <w:szCs w:val="40"/>
          <w:rtl/>
          <w:lang w:eastAsia="ar-SA"/>
        </w:rPr>
        <w:t>الفائت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E70BF2"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="00F41BFC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لا </w:t>
      </w:r>
      <w:r w:rsidR="007550C8">
        <w:rPr>
          <w:rFonts w:cs="KFGQPC Uthman Taha Naskh" w:hint="cs"/>
          <w:color w:val="000000"/>
          <w:sz w:val="40"/>
          <w:szCs w:val="40"/>
          <w:rtl/>
          <w:lang w:eastAsia="ar-SA"/>
        </w:rPr>
        <w:t>يُعِيدُه</w:t>
      </w:r>
      <w:r w:rsidR="00E70BF2" w:rsidRPr="009B5691">
        <w:rPr>
          <w:rFonts w:cs="KFGQPC Uthman Taha Naskh"/>
          <w:color w:val="000000"/>
          <w:sz w:val="40"/>
          <w:szCs w:val="40"/>
          <w:rtl/>
          <w:lang w:eastAsia="ar-SA"/>
        </w:rPr>
        <w:t>.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</w:p>
    <w:p w:rsidR="007D6569" w:rsidRPr="009B5691" w:rsidRDefault="00F51A89" w:rsidP="00451E6A">
      <w:pPr>
        <w:widowControl w:val="0"/>
        <w:ind w:left="-58" w:firstLine="284"/>
        <w:jc w:val="both"/>
        <w:rPr>
          <w:rFonts w:cs="KFGQPC Uthman Taha Naskh"/>
          <w:color w:val="000000"/>
          <w:sz w:val="40"/>
          <w:szCs w:val="40"/>
          <w:rtl/>
          <w:lang w:eastAsia="ar-SA"/>
        </w:rPr>
      </w:pPr>
      <w:r>
        <w:rPr>
          <w:rFonts w:cs="KFGQPC Uthman Taha Naskh" w:hint="cs"/>
          <w:color w:val="000000"/>
          <w:sz w:val="40"/>
          <w:szCs w:val="40"/>
          <w:rtl/>
          <w:lang w:eastAsia="ar-SA"/>
        </w:rPr>
        <w:t>و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لنحذر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7D656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أمرين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7D656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مزعجين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7D656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:</w:t>
      </w:r>
    </w:p>
    <w:p w:rsidR="00E70BF2" w:rsidRPr="009B5691" w:rsidRDefault="00451E6A" w:rsidP="002A1CD9">
      <w:pPr>
        <w:widowControl w:val="0"/>
        <w:numPr>
          <w:ilvl w:val="0"/>
          <w:numId w:val="2"/>
        </w:numPr>
        <w:tabs>
          <w:tab w:val="left" w:pos="509"/>
        </w:tabs>
        <w:ind w:left="-58" w:firstLine="284"/>
        <w:jc w:val="both"/>
        <w:rPr>
          <w:rFonts w:cs="KFGQPC Uthman Taha Naskh"/>
          <w:color w:val="000000"/>
          <w:sz w:val="40"/>
          <w:szCs w:val="40"/>
          <w:rtl/>
          <w:lang w:eastAsia="ar-SA"/>
        </w:rPr>
      </w:pPr>
      <w:r>
        <w:rPr>
          <w:rFonts w:cs="KFGQPC Uthman Taha Naskh" w:hint="cs"/>
          <w:color w:val="000000"/>
          <w:sz w:val="40"/>
          <w:szCs w:val="40"/>
          <w:rtl/>
          <w:lang w:eastAsia="ar-SA"/>
        </w:rPr>
        <w:t>أَو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َّ</w:t>
      </w:r>
      <w:r>
        <w:rPr>
          <w:rFonts w:cs="KFGQPC Uthman Taha Naskh" w:hint="cs"/>
          <w:color w:val="000000"/>
          <w:sz w:val="40"/>
          <w:szCs w:val="40"/>
          <w:rtl/>
          <w:lang w:eastAsia="ar-SA"/>
        </w:rPr>
        <w:t>ل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>
        <w:rPr>
          <w:rFonts w:cs="KFGQPC Uthman Taha Naskh" w:hint="cs"/>
          <w:color w:val="000000"/>
          <w:sz w:val="40"/>
          <w:szCs w:val="40"/>
          <w:rtl/>
          <w:lang w:eastAsia="ar-SA"/>
        </w:rPr>
        <w:t>ه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ما </w:t>
      </w:r>
      <w:r w:rsidR="00E70BF2" w:rsidRPr="009B5691">
        <w:rPr>
          <w:rFonts w:cs="KFGQPC Uthman Taha Naskh"/>
          <w:color w:val="000000"/>
          <w:sz w:val="40"/>
          <w:szCs w:val="40"/>
          <w:rtl/>
          <w:lang w:eastAsia="ar-SA"/>
        </w:rPr>
        <w:t>السهر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E70BF2"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ليالي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E70BF2"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العيد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7D656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الم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7D656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ف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="007D656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ض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7D656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ي لتفويت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7D656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بعض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7D656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الصلوات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، </w:t>
      </w:r>
      <w:r w:rsidR="0019095F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لا سيما 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الظهر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19095F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و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العصر</w:t>
      </w:r>
      <w:r w:rsidR="0069786D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. فلن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واز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ن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نوم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نا بالليل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C730B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؛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لحفظ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ص</w:t>
      </w:r>
      <w:r w:rsidR="006C730B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لات</w:t>
      </w:r>
      <w:r w:rsidR="006C730B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نا، وتنظيم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صِلات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نا</w:t>
      </w:r>
      <w:r w:rsidR="00E70BF2" w:rsidRPr="009B5691">
        <w:rPr>
          <w:rFonts w:cs="KFGQPC Uthman Taha Naskh"/>
          <w:color w:val="000000"/>
          <w:sz w:val="40"/>
          <w:szCs w:val="40"/>
          <w:rtl/>
          <w:lang w:eastAsia="ar-SA"/>
        </w:rPr>
        <w:t>.</w:t>
      </w:r>
    </w:p>
    <w:p w:rsidR="004D6DAD" w:rsidRDefault="00451E6A" w:rsidP="00451E6A">
      <w:pPr>
        <w:widowControl w:val="0"/>
        <w:numPr>
          <w:ilvl w:val="0"/>
          <w:numId w:val="2"/>
        </w:numPr>
        <w:tabs>
          <w:tab w:val="left" w:pos="509"/>
        </w:tabs>
        <w:ind w:left="-58" w:firstLine="284"/>
        <w:jc w:val="both"/>
        <w:rPr>
          <w:rFonts w:cs="KFGQPC Uthman Taha Naskh"/>
          <w:b/>
          <w:bCs/>
          <w:color w:val="000000"/>
          <w:sz w:val="40"/>
          <w:szCs w:val="40"/>
          <w:lang w:eastAsia="ar-SA"/>
        </w:rPr>
      </w:pPr>
      <w:r>
        <w:rPr>
          <w:rFonts w:cs="KFGQPC Uthman Taha Naskh" w:hint="cs"/>
          <w:color w:val="000000"/>
          <w:sz w:val="40"/>
          <w:szCs w:val="40"/>
          <w:rtl/>
          <w:lang w:eastAsia="ar-SA"/>
        </w:rPr>
        <w:t>والمزعج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الثاني:</w:t>
      </w:r>
      <w:r w:rsidR="006C730B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كفران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النعم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B73897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،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بالإسراف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FE737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في الولائم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B73897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،</w:t>
      </w:r>
      <w:r w:rsidR="00FE737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والحلويات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B73897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،</w:t>
      </w:r>
      <w:r w:rsidR="00FE737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والسَّف</w:t>
      </w:r>
      <w:r w:rsidR="00B73897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="00FE737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رات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064E48">
        <w:rPr>
          <w:rFonts w:cs="KFGQPC Uthman Taha Naskh" w:hint="cs"/>
          <w:color w:val="000000"/>
          <w:sz w:val="40"/>
          <w:szCs w:val="40"/>
          <w:rtl/>
          <w:lang w:eastAsia="ar-SA"/>
        </w:rPr>
        <w:t>، والمرف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ِّ</w:t>
      </w:r>
      <w:r w:rsidR="00064E48">
        <w:rPr>
          <w:rFonts w:cs="KFGQPC Uthman Taha Naskh" w:hint="cs"/>
          <w:color w:val="000000"/>
          <w:sz w:val="40"/>
          <w:szCs w:val="40"/>
          <w:rtl/>
          <w:lang w:eastAsia="ar-SA"/>
        </w:rPr>
        <w:t>هات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064E48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المحرمات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FE7379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.</w:t>
      </w:r>
    </w:p>
    <w:p w:rsidR="00E747F1" w:rsidRPr="00E747F1" w:rsidRDefault="00E747F1" w:rsidP="00E747F1">
      <w:pPr>
        <w:widowControl w:val="0"/>
        <w:pBdr>
          <w:bottom w:val="single" w:sz="6" w:space="1" w:color="auto"/>
        </w:pBdr>
        <w:ind w:left="814"/>
        <w:jc w:val="center"/>
        <w:rPr>
          <w:rFonts w:cs="KFGQPC Uthman Taha Naskh"/>
          <w:b/>
          <w:bCs/>
          <w:color w:val="000000"/>
          <w:sz w:val="40"/>
          <w:szCs w:val="40"/>
          <w:lang w:eastAsia="ar-SA"/>
        </w:rPr>
      </w:pPr>
      <w:r w:rsidRPr="00E747F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اللهُ أكبرُ اللهُ أكبرُ لا إلهَ إلا اللهُ، واللهُ أكبرُ اللهُ أكبرُ وللهِ الحمدُ</w:t>
      </w:r>
    </w:p>
    <w:p w:rsidR="00C2047F" w:rsidRPr="00C2047F" w:rsidRDefault="00D116E2" w:rsidP="007550C8">
      <w:pPr>
        <w:ind w:firstLine="281"/>
        <w:jc w:val="both"/>
        <w:rPr>
          <w:rFonts w:cs="KFGQPC Uthman Taha Naskh"/>
          <w:color w:val="000000" w:themeColor="text1"/>
          <w:sz w:val="40"/>
          <w:szCs w:val="40"/>
          <w:rtl/>
          <w:lang w:eastAsia="ar-SA"/>
        </w:rPr>
      </w:pPr>
      <w:r>
        <w:rPr>
          <w:rFonts w:cs="KFGQPC Uthman Taha Naskh" w:hint="cs"/>
          <w:sz w:val="40"/>
          <w:szCs w:val="40"/>
          <w:rtl/>
        </w:rPr>
        <w:t xml:space="preserve">الحمدُ للهِ </w:t>
      </w:r>
      <w:r w:rsidR="00685A42">
        <w:rPr>
          <w:rFonts w:cs="KFGQPC Uthman Taha Naskh" w:hint="cs"/>
          <w:sz w:val="40"/>
          <w:szCs w:val="40"/>
          <w:rtl/>
        </w:rPr>
        <w:t>جعل</w:t>
      </w:r>
      <w:r w:rsidR="001E2C79">
        <w:rPr>
          <w:rFonts w:cs="KFGQPC Uthman Taha Naskh" w:hint="cs"/>
          <w:sz w:val="40"/>
          <w:szCs w:val="40"/>
          <w:rtl/>
        </w:rPr>
        <w:t>َ</w:t>
      </w:r>
      <w:r w:rsidR="00685A42">
        <w:rPr>
          <w:rFonts w:cs="KFGQPC Uthman Taha Naskh" w:hint="cs"/>
          <w:sz w:val="40"/>
          <w:szCs w:val="40"/>
          <w:rtl/>
        </w:rPr>
        <w:t xml:space="preserve"> رمضان</w:t>
      </w:r>
      <w:r w:rsidR="001E2C79">
        <w:rPr>
          <w:rFonts w:cs="KFGQPC Uthman Taha Naskh" w:hint="cs"/>
          <w:sz w:val="40"/>
          <w:szCs w:val="40"/>
          <w:rtl/>
        </w:rPr>
        <w:t>َ</w:t>
      </w:r>
      <w:r w:rsidR="00685A42">
        <w:rPr>
          <w:rFonts w:cs="KFGQPC Uthman Taha Naskh" w:hint="cs"/>
          <w:sz w:val="40"/>
          <w:szCs w:val="40"/>
          <w:rtl/>
        </w:rPr>
        <w:t xml:space="preserve"> للقرآن</w:t>
      </w:r>
      <w:r w:rsidR="005543B1">
        <w:rPr>
          <w:rFonts w:cs="KFGQPC Uthman Taha Naskh" w:hint="cs"/>
          <w:sz w:val="40"/>
          <w:szCs w:val="40"/>
          <w:rtl/>
        </w:rPr>
        <w:t>ِ</w:t>
      </w:r>
      <w:r w:rsidR="00685A42">
        <w:rPr>
          <w:rFonts w:cs="KFGQPC Uthman Taha Naskh" w:hint="cs"/>
          <w:sz w:val="40"/>
          <w:szCs w:val="40"/>
          <w:rtl/>
        </w:rPr>
        <w:t xml:space="preserve"> وقتًا لنزول</w:t>
      </w:r>
      <w:r w:rsidR="001E2C79">
        <w:rPr>
          <w:rFonts w:cs="KFGQPC Uthman Taha Naskh" w:hint="cs"/>
          <w:sz w:val="40"/>
          <w:szCs w:val="40"/>
          <w:rtl/>
        </w:rPr>
        <w:t>ِ</w:t>
      </w:r>
      <w:r w:rsidR="00685A42">
        <w:rPr>
          <w:rFonts w:cs="KFGQPC Uthman Taha Naskh" w:hint="cs"/>
          <w:sz w:val="40"/>
          <w:szCs w:val="40"/>
          <w:rtl/>
        </w:rPr>
        <w:t>ه</w:t>
      </w:r>
      <w:r>
        <w:rPr>
          <w:rFonts w:cs="KFGQPC Uthman Taha Naskh" w:hint="cs"/>
          <w:sz w:val="40"/>
          <w:szCs w:val="40"/>
          <w:rtl/>
        </w:rPr>
        <w:t>، وصلى اللهُ</w:t>
      </w:r>
      <w:r w:rsidR="00685A42">
        <w:rPr>
          <w:rFonts w:cs="KFGQPC Uthman Taha Naskh" w:hint="cs"/>
          <w:sz w:val="40"/>
          <w:szCs w:val="40"/>
          <w:rtl/>
        </w:rPr>
        <w:t xml:space="preserve"> وسلم</w:t>
      </w:r>
      <w:r w:rsidR="001E2C79">
        <w:rPr>
          <w:rFonts w:cs="KFGQPC Uthman Taha Naskh" w:hint="cs"/>
          <w:sz w:val="40"/>
          <w:szCs w:val="40"/>
          <w:rtl/>
        </w:rPr>
        <w:t>َ</w:t>
      </w:r>
      <w:r w:rsidR="00685A42">
        <w:rPr>
          <w:rFonts w:cs="KFGQPC Uthman Taha Naskh" w:hint="cs"/>
          <w:sz w:val="40"/>
          <w:szCs w:val="40"/>
          <w:rtl/>
        </w:rPr>
        <w:t xml:space="preserve"> على عبد</w:t>
      </w:r>
      <w:r w:rsidR="005543B1">
        <w:rPr>
          <w:rFonts w:cs="KFGQPC Uthman Taha Naskh" w:hint="cs"/>
          <w:sz w:val="40"/>
          <w:szCs w:val="40"/>
          <w:rtl/>
        </w:rPr>
        <w:t>ِ</w:t>
      </w:r>
      <w:r w:rsidR="00685A42">
        <w:rPr>
          <w:rFonts w:cs="KFGQPC Uthman Taha Naskh" w:hint="cs"/>
          <w:sz w:val="40"/>
          <w:szCs w:val="40"/>
          <w:rtl/>
        </w:rPr>
        <w:t>ه</w:t>
      </w:r>
      <w:r w:rsidR="005543B1">
        <w:rPr>
          <w:rFonts w:cs="KFGQPC Uthman Taha Naskh" w:hint="cs"/>
          <w:sz w:val="40"/>
          <w:szCs w:val="40"/>
          <w:rtl/>
        </w:rPr>
        <w:t>ِ</w:t>
      </w:r>
      <w:r w:rsidR="00685A42">
        <w:rPr>
          <w:rFonts w:cs="KFGQPC Uthman Taha Naskh" w:hint="cs"/>
          <w:sz w:val="40"/>
          <w:szCs w:val="40"/>
          <w:rtl/>
        </w:rPr>
        <w:t xml:space="preserve"> ورسوله</w:t>
      </w:r>
      <w:r w:rsidR="005543B1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. أما بعدُ:</w:t>
      </w:r>
      <w:r w:rsidR="00685A42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 xml:space="preserve"> </w:t>
      </w:r>
      <w:r w:rsidR="00C2047F" w:rsidRPr="00C2047F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الله</w:t>
      </w:r>
      <w:r w:rsidR="001E2C79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ُ</w:t>
      </w:r>
      <w:r w:rsidR="00C2047F" w:rsidRPr="00C2047F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 xml:space="preserve"> أكبر الله</w:t>
      </w:r>
      <w:r w:rsidR="001E2C79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ُ</w:t>
      </w:r>
      <w:r w:rsidR="00C2047F" w:rsidRPr="00C2047F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 xml:space="preserve"> أكبر</w:t>
      </w:r>
      <w:r w:rsidR="001E2C79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ُ</w:t>
      </w:r>
      <w:r w:rsidR="00C2047F" w:rsidRPr="00C2047F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 xml:space="preserve"> على ما هديت</w:t>
      </w:r>
      <w:r w:rsidR="001E2C79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َ</w:t>
      </w:r>
      <w:r w:rsidR="00C2047F" w:rsidRPr="00C2047F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نا، ولله</w:t>
      </w:r>
      <w:r w:rsidR="001E2C79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ِ</w:t>
      </w:r>
      <w:r w:rsidR="00C2047F" w:rsidRPr="00C2047F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 xml:space="preserve"> الحمد</w:t>
      </w:r>
      <w:r w:rsidR="001E2C79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ُ</w:t>
      </w:r>
      <w:r w:rsidR="00C2047F" w:rsidRPr="00C2047F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 xml:space="preserve"> على ما أعطيت</w:t>
      </w:r>
      <w:r w:rsidR="001E2C79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َ</w:t>
      </w:r>
      <w:r w:rsidR="00C2047F" w:rsidRPr="00C2047F">
        <w:rPr>
          <w:rFonts w:cs="KFGQPC Uthman Taha Naskh" w:hint="cs"/>
          <w:b/>
          <w:bCs/>
          <w:color w:val="000000" w:themeColor="text1"/>
          <w:sz w:val="40"/>
          <w:szCs w:val="40"/>
          <w:rtl/>
          <w:lang w:eastAsia="ar-SA"/>
        </w:rPr>
        <w:t>نا.</w:t>
      </w:r>
    </w:p>
    <w:p w:rsidR="004D6DAD" w:rsidRPr="004D6DAD" w:rsidRDefault="00E01C6D" w:rsidP="00A07A9B">
      <w:pPr>
        <w:widowControl w:val="0"/>
        <w:numPr>
          <w:ilvl w:val="0"/>
          <w:numId w:val="2"/>
        </w:numPr>
        <w:tabs>
          <w:tab w:val="left" w:pos="509"/>
        </w:tabs>
        <w:ind w:left="-58" w:firstLine="284"/>
        <w:jc w:val="both"/>
        <w:rPr>
          <w:rFonts w:cs="KFGQPC Uthman Taha Naskh"/>
          <w:color w:val="000000"/>
          <w:sz w:val="40"/>
          <w:szCs w:val="40"/>
          <w:lang w:eastAsia="ar-SA"/>
        </w:rPr>
      </w:pP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أيها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الزوج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ا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تق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الله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في زوج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ك،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ولت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حفظ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لها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حق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َّ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ها 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وقد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ر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ها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،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خصوصاً عند</w:t>
      </w:r>
      <w:r w:rsidR="00A443F6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أولاد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ها.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ول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ي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ب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ن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بيت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ك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على </w:t>
      </w:r>
      <w:r w:rsidR="00566524">
        <w:rPr>
          <w:rFonts w:cs="KFGQPC Uthman Taha Naskh" w:hint="cs"/>
          <w:color w:val="000000"/>
          <w:sz w:val="40"/>
          <w:szCs w:val="40"/>
          <w:rtl/>
          <w:lang w:eastAsia="ar-SA"/>
        </w:rPr>
        <w:t>اثنتين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566524">
        <w:rPr>
          <w:rFonts w:cs="KFGQPC Uthman Taha Naskh" w:hint="cs"/>
          <w:color w:val="000000"/>
          <w:sz w:val="40"/>
          <w:szCs w:val="40"/>
          <w:rtl/>
          <w:lang w:eastAsia="ar-SA"/>
        </w:rPr>
        <w:t>:</w:t>
      </w:r>
      <w:r w:rsidR="004D6DAD" w:rsidRPr="004D6DAD">
        <w:rPr>
          <w:rFonts w:cs="KFGQPC Uthman Taha Naskh"/>
          <w:color w:val="000000"/>
          <w:sz w:val="40"/>
          <w:szCs w:val="40"/>
          <w:rtl/>
          <w:lang w:eastAsia="ar-SA"/>
        </w:rPr>
        <w:t>{</w:t>
      </w:r>
      <w:r w:rsidR="004D6DAD" w:rsidRPr="00566524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 xml:space="preserve">وَجَعَلَ </w:t>
      </w:r>
      <w:r w:rsidR="00566524" w:rsidRPr="00566524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بَيْنَكُمْ مَوَدَّةً وَرَحْمَةً</w:t>
      </w:r>
      <w:r w:rsidR="004D6DAD" w:rsidRPr="004D6DAD">
        <w:rPr>
          <w:rFonts w:cs="KFGQPC Uthman Taha Naskh"/>
          <w:color w:val="000000"/>
          <w:sz w:val="40"/>
          <w:szCs w:val="40"/>
          <w:rtl/>
          <w:lang w:eastAsia="ar-SA"/>
        </w:rPr>
        <w:t>}</w:t>
      </w:r>
      <w:r w:rsidR="00A07A9B">
        <w:rPr>
          <w:rFonts w:cs="KFGQPC Uthman Taha Naskh"/>
          <w:color w:val="000000"/>
          <w:szCs w:val="24"/>
          <w:rtl/>
          <w:lang w:eastAsia="ar-SA"/>
        </w:rPr>
        <w:t>[الروم</w:t>
      </w:r>
      <w:r w:rsidR="004D6DAD" w:rsidRPr="004D6DAD">
        <w:rPr>
          <w:rFonts w:cs="KFGQPC Uthman Taha Naskh"/>
          <w:color w:val="000000"/>
          <w:szCs w:val="24"/>
          <w:rtl/>
          <w:lang w:eastAsia="ar-SA"/>
        </w:rPr>
        <w:t>21]</w:t>
      </w:r>
    </w:p>
    <w:p w:rsidR="00E70BF2" w:rsidRPr="009B5691" w:rsidRDefault="00D037AB" w:rsidP="00F41BFC">
      <w:pPr>
        <w:widowControl w:val="0"/>
        <w:numPr>
          <w:ilvl w:val="0"/>
          <w:numId w:val="2"/>
        </w:numPr>
        <w:tabs>
          <w:tab w:val="left" w:pos="509"/>
        </w:tabs>
        <w:ind w:left="-58" w:firstLine="284"/>
        <w:jc w:val="both"/>
        <w:rPr>
          <w:rFonts w:cs="KFGQPC Uthman Taha Naskh"/>
          <w:color w:val="000000"/>
          <w:sz w:val="40"/>
          <w:szCs w:val="40"/>
          <w:rtl/>
          <w:lang w:eastAsia="ar-SA"/>
        </w:rPr>
      </w:pP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 </w:t>
      </w:r>
      <w:r w:rsidR="00E70BF2" w:rsidRPr="009B5691">
        <w:rPr>
          <w:rFonts w:cs="KFGQPC Uthman Taha Naskh"/>
          <w:color w:val="000000"/>
          <w:sz w:val="40"/>
          <w:szCs w:val="40"/>
          <w:rtl/>
          <w:lang w:eastAsia="ar-SA"/>
        </w:rPr>
        <w:t>معاشر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E70BF2"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النساء</w:t>
      </w:r>
      <w:r w:rsidR="001E2C79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: </w:t>
      </w:r>
      <w:r w:rsidR="006C7F1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انقطعتنَّ عن تلاوات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6C7F1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وصلوات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451E6A">
        <w:rPr>
          <w:rFonts w:cs="KFGQPC Uthman Taha Naskh" w:hint="cs"/>
          <w:color w:val="000000"/>
          <w:sz w:val="40"/>
          <w:szCs w:val="40"/>
          <w:rtl/>
          <w:lang w:eastAsia="ar-SA"/>
        </w:rPr>
        <w:t>؛</w:t>
      </w:r>
      <w:r w:rsidR="006C7F1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لخدمة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6C7F1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أهليك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="006C7F1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ن في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طبخ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وغسل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وتغسيل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، </w:t>
      </w:r>
      <w:r w:rsidR="006C7F1C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ف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شكرًا على فطور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وعشاء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وسحور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طيلة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شهر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كامل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، وهنيئًا لكُن</w:t>
      </w:r>
      <w:r w:rsidR="00B73897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َّ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بأجورِ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: </w:t>
      </w:r>
      <w:r w:rsidR="00E70BF2" w:rsidRPr="009B569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من ف</w:t>
      </w:r>
      <w:r w:rsidR="005543B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َ</w:t>
      </w:r>
      <w:r w:rsidR="00E70BF2" w:rsidRPr="009B569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طّر</w:t>
      </w:r>
      <w:r w:rsidR="005543B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َ</w:t>
      </w:r>
      <w:r w:rsidR="00E70BF2" w:rsidRPr="009B569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 xml:space="preserve"> صائمًا فله</w:t>
      </w:r>
      <w:r w:rsidR="005543B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ُ</w:t>
      </w:r>
      <w:r w:rsidR="00E70BF2" w:rsidRPr="009B569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 xml:space="preserve"> مثل</w:t>
      </w:r>
      <w:r w:rsidR="005543B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ُ</w:t>
      </w:r>
      <w:r w:rsidR="00E70BF2" w:rsidRPr="009B569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 xml:space="preserve"> أجر</w:t>
      </w:r>
      <w:r w:rsidR="005543B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ِ</w:t>
      </w:r>
      <w:r w:rsidR="00E70BF2" w:rsidRPr="009B569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ه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E70BF2"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.</w:t>
      </w:r>
    </w:p>
    <w:p w:rsidR="00E70BF2" w:rsidRPr="009B5691" w:rsidRDefault="00E70BF2" w:rsidP="00552C8B">
      <w:pPr>
        <w:widowControl w:val="0"/>
        <w:ind w:left="-58" w:firstLine="284"/>
        <w:jc w:val="both"/>
        <w:rPr>
          <w:rFonts w:cs="KFGQPC Uthman Taha Naskh"/>
          <w:color w:val="000000"/>
          <w:sz w:val="40"/>
          <w:szCs w:val="40"/>
          <w:rtl/>
          <w:lang w:eastAsia="ar-SA"/>
        </w:rPr>
      </w:pP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أجب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تُ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ن نداء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الله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ل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ك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ن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َّ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:</w:t>
      </w:r>
      <w:r w:rsidR="004E1F74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{وَقَرْنَ فِي بُيُوتِكُنَّ</w:t>
      </w:r>
      <w:r w:rsidR="00C6044C" w:rsidRPr="00566524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}</w:t>
      </w:r>
      <w:r w:rsidR="00C6044C">
        <w:rPr>
          <w:rFonts w:cs="KFGQPC Uthman Taha Naskh"/>
          <w:color w:val="000000"/>
          <w:szCs w:val="24"/>
          <w:rtl/>
          <w:lang w:eastAsia="ar-SA"/>
        </w:rPr>
        <w:t>[الأحزاب</w:t>
      </w:r>
      <w:r w:rsidR="00C6044C" w:rsidRPr="00C6044C">
        <w:rPr>
          <w:rFonts w:cs="KFGQPC Uthman Taha Naskh"/>
          <w:color w:val="000000"/>
          <w:szCs w:val="24"/>
          <w:rtl/>
          <w:lang w:eastAsia="ar-SA"/>
        </w:rPr>
        <w:t>33]</w:t>
      </w:r>
      <w:r w:rsidRPr="00C6044C">
        <w:rPr>
          <w:rFonts w:cs="KFGQPC Uthman Taha Naskh"/>
          <w:color w:val="000000"/>
          <w:szCs w:val="24"/>
          <w:rtl/>
          <w:lang w:eastAsia="ar-SA"/>
        </w:rPr>
        <w:t xml:space="preserve">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لأ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ن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مكان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المرأة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ب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البيت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لا يمكن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أن يس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د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ّ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ه أحد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ٌ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،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ولو مع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خادمة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="004D6DAD">
        <w:rPr>
          <w:rFonts w:cs="KFGQPC Uthman Taha Naskh" w:hint="cs"/>
          <w:color w:val="000000"/>
          <w:sz w:val="40"/>
          <w:szCs w:val="40"/>
          <w:rtl/>
          <w:lang w:eastAsia="ar-SA"/>
        </w:rPr>
        <w:t>،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و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لا ي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منح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البيت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ال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حنان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="004D6DAD">
        <w:rPr>
          <w:rFonts w:cs="KFGQPC Uthman Taha Naskh" w:hint="cs"/>
          <w:color w:val="000000"/>
          <w:sz w:val="40"/>
          <w:szCs w:val="40"/>
          <w:rtl/>
          <w:lang w:eastAsia="ar-SA"/>
        </w:rPr>
        <w:t>والأمان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4D6DAD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إلا 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الأم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.</w:t>
      </w:r>
    </w:p>
    <w:p w:rsidR="00E70BF2" w:rsidRPr="009B5691" w:rsidRDefault="00E70BF2" w:rsidP="00064E48">
      <w:pPr>
        <w:widowControl w:val="0"/>
        <w:ind w:left="-58" w:firstLine="284"/>
        <w:jc w:val="both"/>
        <w:rPr>
          <w:rFonts w:cs="KFGQPC Uthman Taha Naskh"/>
          <w:color w:val="000000"/>
          <w:sz w:val="40"/>
          <w:szCs w:val="40"/>
          <w:rtl/>
          <w:lang w:eastAsia="ar-SA"/>
        </w:rPr>
      </w:pPr>
      <w:r w:rsidRPr="009B5691">
        <w:rPr>
          <w:rFonts w:cs="Times New Roman" w:hint="cs"/>
          <w:color w:val="000000"/>
          <w:sz w:val="40"/>
          <w:szCs w:val="40"/>
          <w:rtl/>
          <w:lang w:eastAsia="ar-SA"/>
        </w:rPr>
        <w:t>•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أم</w:t>
      </w:r>
      <w:r w:rsidR="007550C8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ا وقد</w:t>
      </w:r>
      <w:r w:rsidR="007550C8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خرجتِ من بركات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وحسنات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كثيرات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ٍ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، فلتحذ</w:t>
      </w:r>
      <w:r w:rsidR="00F41BFC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ر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ي من تضي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يعها أيام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العيد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؛ نعم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ْ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افرح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ي والفرح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عبادة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ٌ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، لكن</w:t>
      </w:r>
      <w:r w:rsidR="00226F13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احذر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ي مشابهة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الماجنات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بحجة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متابعة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الموض</w:t>
      </w:r>
      <w:r w:rsidRPr="009B5691">
        <w:rPr>
          <w:rFonts w:cs="KFGQPC Uthman Taha Naskh" w:hint="cs"/>
          <w:color w:val="000000"/>
          <w:sz w:val="40"/>
          <w:szCs w:val="40"/>
          <w:rtl/>
          <w:lang w:eastAsia="ar-SA"/>
        </w:rPr>
        <w:t>ات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lastRenderedPageBreak/>
        <w:t>فـ</w:t>
      </w:r>
      <w:r w:rsidR="00566524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(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م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ن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ْ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 xml:space="preserve"> ت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ش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ب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َّ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ه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 xml:space="preserve"> ب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ق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و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ْ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م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ٍ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 xml:space="preserve"> ف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ه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و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 xml:space="preserve"> م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ن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ْ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ه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م</w:t>
      </w:r>
      <w:r w:rsidR="00566524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ْ</w:t>
      </w:r>
      <w:r w:rsidRPr="009B5691">
        <w:rPr>
          <w:rFonts w:cs="KFGQPC Uthman Taha Naskh"/>
          <w:b/>
          <w:bCs/>
          <w:color w:val="000000"/>
          <w:sz w:val="40"/>
          <w:szCs w:val="40"/>
          <w:rtl/>
          <w:lang w:eastAsia="ar-SA"/>
        </w:rPr>
        <w:t>).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</w:t>
      </w:r>
      <w:r w:rsidR="00064E48">
        <w:rPr>
          <w:rFonts w:cs="KFGQPC Uthman Taha Naskh" w:hint="cs"/>
          <w:color w:val="000000"/>
          <w:sz w:val="40"/>
          <w:szCs w:val="40"/>
          <w:rtl/>
          <w:lang w:eastAsia="ar-SA"/>
        </w:rPr>
        <w:t>و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احذر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ي تمييع</w:t>
      </w:r>
      <w:r w:rsidR="00DC1062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الحجاب</w:t>
      </w:r>
      <w:r w:rsidR="005543B1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، فالحجاب</w:t>
      </w:r>
      <w:r w:rsidR="00DC1062">
        <w:rPr>
          <w:rFonts w:cs="KFGQPC Uthman Taha Naskh" w:hint="cs"/>
          <w:color w:val="000000"/>
          <w:sz w:val="40"/>
          <w:szCs w:val="40"/>
          <w:rtl/>
          <w:lang w:eastAsia="ar-SA"/>
        </w:rPr>
        <w:t>ُ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س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تر</w:t>
      </w:r>
      <w:r w:rsidR="00DC1062">
        <w:rPr>
          <w:rFonts w:cs="KFGQPC Uthman Taha Naskh" w:hint="cs"/>
          <w:color w:val="000000"/>
          <w:sz w:val="40"/>
          <w:szCs w:val="40"/>
          <w:rtl/>
          <w:lang w:eastAsia="ar-SA"/>
        </w:rPr>
        <w:t>ٌ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وليس</w:t>
      </w:r>
      <w:r w:rsidR="00DC1062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 زينة</w:t>
      </w:r>
      <w:r w:rsidR="00DC1062">
        <w:rPr>
          <w:rFonts w:cs="KFGQPC Uthman Taha Naskh" w:hint="cs"/>
          <w:color w:val="000000"/>
          <w:sz w:val="40"/>
          <w:szCs w:val="40"/>
          <w:rtl/>
          <w:lang w:eastAsia="ar-SA"/>
        </w:rPr>
        <w:t>ً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 xml:space="preserve">. </w:t>
      </w:r>
      <w:r w:rsidR="00064E48">
        <w:rPr>
          <w:rFonts w:cs="KFGQPC Uthman Taha Naskh" w:hint="cs"/>
          <w:color w:val="000000"/>
          <w:sz w:val="40"/>
          <w:szCs w:val="40"/>
          <w:rtl/>
          <w:lang w:eastAsia="ar-SA"/>
        </w:rPr>
        <w:t>وع</w:t>
      </w:r>
      <w:r w:rsidR="00552C8B">
        <w:rPr>
          <w:rFonts w:cs="KFGQPC Uthman Taha Naskh" w:hint="cs"/>
          <w:color w:val="000000"/>
          <w:sz w:val="40"/>
          <w:szCs w:val="40"/>
          <w:rtl/>
          <w:lang w:eastAsia="ar-SA"/>
        </w:rPr>
        <w:t>ِ</w:t>
      </w:r>
      <w:r w:rsidR="00064E48">
        <w:rPr>
          <w:rFonts w:cs="KFGQPC Uthman Taha Naskh" w:hint="cs"/>
          <w:color w:val="000000"/>
          <w:sz w:val="40"/>
          <w:szCs w:val="40"/>
          <w:rtl/>
          <w:lang w:eastAsia="ar-SA"/>
        </w:rPr>
        <w:t>بادة</w:t>
      </w:r>
      <w:r w:rsidR="00DC1062">
        <w:rPr>
          <w:rFonts w:cs="KFGQPC Uthman Taha Naskh" w:hint="cs"/>
          <w:color w:val="000000"/>
          <w:sz w:val="40"/>
          <w:szCs w:val="40"/>
          <w:rtl/>
          <w:lang w:eastAsia="ar-SA"/>
        </w:rPr>
        <w:t>ٌ</w:t>
      </w:r>
      <w:r w:rsidR="00064E48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وليس</w:t>
      </w:r>
      <w:r w:rsidR="00DC1062">
        <w:rPr>
          <w:rFonts w:cs="KFGQPC Uthman Taha Naskh" w:hint="cs"/>
          <w:color w:val="000000"/>
          <w:sz w:val="40"/>
          <w:szCs w:val="40"/>
          <w:rtl/>
          <w:lang w:eastAsia="ar-SA"/>
        </w:rPr>
        <w:t>َ</w:t>
      </w:r>
      <w:r w:rsidR="00064E48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 عادة</w:t>
      </w:r>
      <w:r w:rsidR="00DC1062">
        <w:rPr>
          <w:rFonts w:cs="KFGQPC Uthman Taha Naskh" w:hint="cs"/>
          <w:color w:val="000000"/>
          <w:sz w:val="40"/>
          <w:szCs w:val="40"/>
          <w:rtl/>
          <w:lang w:eastAsia="ar-SA"/>
        </w:rPr>
        <w:t>ً</w:t>
      </w:r>
      <w:r w:rsidRPr="009B5691">
        <w:rPr>
          <w:rFonts w:cs="KFGQPC Uthman Taha Naskh"/>
          <w:color w:val="000000"/>
          <w:sz w:val="40"/>
          <w:szCs w:val="40"/>
          <w:rtl/>
          <w:lang w:eastAsia="ar-SA"/>
        </w:rPr>
        <w:t>.</w:t>
      </w:r>
    </w:p>
    <w:p w:rsidR="00E801CE" w:rsidRPr="004E1F74" w:rsidRDefault="00387BA6" w:rsidP="00C6044C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38"/>
          <w:szCs w:val="38"/>
          <w:rtl/>
          <w:lang w:eastAsia="ar-SA"/>
        </w:rPr>
      </w:pPr>
      <w:r>
        <w:rPr>
          <w:rFonts w:cs="Generator Black" w:hint="cs"/>
          <w:color w:val="000000"/>
          <w:sz w:val="38"/>
          <w:szCs w:val="38"/>
          <w:rtl/>
          <w:lang w:eastAsia="ar-SA"/>
        </w:rPr>
        <w:t>ف</w:t>
      </w:r>
      <w:r w:rsidR="00C6044C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اللهم احفظ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ْ</w:t>
      </w:r>
      <w:r w:rsidR="00C6044C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أعراضَنا</w:t>
      </w:r>
      <w:r w:rsidR="00E801CE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، وارزق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ْ</w:t>
      </w:r>
      <w:r w:rsidR="00E801CE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نساء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="00E801CE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نا مزيدَ الحشمة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="00E801CE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، ومزيدَ التبصر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="00E801CE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بكيد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="00E801CE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م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ُ</w:t>
      </w:r>
      <w:r w:rsidR="00E801CE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تبعي الشهوات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="00E801CE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، الذين يريدون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="00E801CE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أن نميلَ ميلاً عظيمًا.</w:t>
      </w:r>
    </w:p>
    <w:p w:rsidR="00E70BF2" w:rsidRPr="004E1F74" w:rsidRDefault="00E70BF2" w:rsidP="00552C8B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38"/>
          <w:szCs w:val="38"/>
          <w:rtl/>
          <w:lang w:eastAsia="ar-SA"/>
        </w:rPr>
      </w:pPr>
      <w:r w:rsidRPr="004E1F74">
        <w:rPr>
          <w:rFonts w:cs="Generator Black"/>
          <w:color w:val="000000"/>
          <w:sz w:val="38"/>
          <w:szCs w:val="38"/>
          <w:rtl/>
          <w:lang w:eastAsia="ar-SA"/>
        </w:rPr>
        <w:t>اللهُمَّ يا سامعَ كلِّ نجو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/>
          <w:color w:val="000000"/>
          <w:sz w:val="38"/>
          <w:szCs w:val="38"/>
          <w:rtl/>
          <w:lang w:eastAsia="ar-SA"/>
        </w:rPr>
        <w:t>ى، ويا م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ُ</w:t>
      </w:r>
      <w:r w:rsidRPr="004E1F74">
        <w:rPr>
          <w:rFonts w:cs="Generator Black"/>
          <w:color w:val="000000"/>
          <w:sz w:val="38"/>
          <w:szCs w:val="38"/>
          <w:rtl/>
          <w:lang w:eastAsia="ar-SA"/>
        </w:rPr>
        <w:t>نتهى كلِّ شكو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/>
          <w:color w:val="000000"/>
          <w:sz w:val="38"/>
          <w:szCs w:val="38"/>
          <w:rtl/>
          <w:lang w:eastAsia="ar-SA"/>
        </w:rPr>
        <w:t>ى، يا ع</w:t>
      </w:r>
      <w:r w:rsidR="005543B1">
        <w:rPr>
          <w:rFonts w:cs="Generator Black"/>
          <w:color w:val="000000"/>
          <w:sz w:val="38"/>
          <w:szCs w:val="38"/>
          <w:rtl/>
          <w:lang w:eastAsia="ar-SA"/>
        </w:rPr>
        <w:t>ظيمَ المنِّ، يا واسعَ المغفرةِ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: 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تفضلت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علينا بشهر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ٍ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مضاع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ف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ٍ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حسنات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ُ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ه</w:t>
      </w:r>
      <w:r w:rsidRPr="004E1F74">
        <w:rPr>
          <w:rFonts w:cs="Generator Black"/>
          <w:color w:val="000000"/>
          <w:sz w:val="38"/>
          <w:szCs w:val="38"/>
          <w:rtl/>
          <w:lang w:eastAsia="ar-SA"/>
        </w:rPr>
        <w:t xml:space="preserve">، اللهُمَّ </w:t>
      </w:r>
      <w:r w:rsidR="00C0234C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فتسلم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ْ</w:t>
      </w:r>
      <w:r w:rsidR="00C0234C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ه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ُ</w:t>
      </w:r>
      <w:r w:rsidR="00C0234C"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بجود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ك مضاع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فًا، وما 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>كانَ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من تقصير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ٍ</w:t>
      </w:r>
      <w:r w:rsidR="00451E6A">
        <w:rPr>
          <w:rFonts w:cs="Generator Black" w:hint="cs"/>
          <w:color w:val="000000"/>
          <w:sz w:val="38"/>
          <w:szCs w:val="38"/>
          <w:rtl/>
          <w:lang w:eastAsia="ar-SA"/>
        </w:rPr>
        <w:t>؛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فكن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ْ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بعفوِك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عافيًا.</w:t>
      </w:r>
    </w:p>
    <w:p w:rsidR="005C5249" w:rsidRPr="004E1F74" w:rsidRDefault="005C5249" w:rsidP="00C6044C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38"/>
          <w:szCs w:val="38"/>
          <w:rtl/>
          <w:lang w:eastAsia="ar-SA"/>
        </w:rPr>
      </w:pP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اللهم تقبل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>ْ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صيامَنا وقيامَنا، وزكواتِنا وزياراتِنا ومعايداتِنا.</w:t>
      </w:r>
    </w:p>
    <w:p w:rsidR="005C5249" w:rsidRPr="004E1F74" w:rsidRDefault="005C5249" w:rsidP="00C6044C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38"/>
          <w:szCs w:val="38"/>
          <w:rtl/>
          <w:lang w:eastAsia="ar-SA"/>
        </w:rPr>
      </w:pP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اللهم بلّغ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>ْ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نا من الآمال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م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ُ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نتهاها، ومن الخيرات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أقصاها، اللهم واغفر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ْ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لمن قض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ى نحب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ه قبل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تلك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الأزمان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المضاعفة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، واغفر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>ْ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لنا ووالد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ينا وزوجات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نا وذريات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نا وبارك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ْ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فيهم، وارزق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>ْ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نا جميعًا الفردوس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بعد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عمر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ٍ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طويل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ٍ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على عمل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ٍ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صالح</w:t>
      </w:r>
      <w:r w:rsidR="005543B1">
        <w:rPr>
          <w:rFonts w:cs="Generator Black" w:hint="cs"/>
          <w:color w:val="000000"/>
          <w:sz w:val="38"/>
          <w:szCs w:val="38"/>
          <w:rtl/>
          <w:lang w:eastAsia="ar-SA"/>
        </w:rPr>
        <w:t>ٍ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.</w:t>
      </w:r>
    </w:p>
    <w:p w:rsidR="00C6044C" w:rsidRPr="004E1F74" w:rsidRDefault="00C6044C" w:rsidP="00C6044C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38"/>
          <w:szCs w:val="38"/>
          <w:lang w:eastAsia="ar-SA"/>
        </w:rPr>
      </w:pP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اللهمَ أعنَّا على أنْ نشكُرَكَ على لُطفِكَ في بلائِكَ، وأن علمتَنا سبيلَ دفعهِ، ورفعهِ. اللَّهُمُّ وَاِرْفَعْ عَنَا البَلاءَ وَالْوَبَاءَ والداءَ.</w:t>
      </w:r>
    </w:p>
    <w:p w:rsidR="00C6044C" w:rsidRPr="004E1F74" w:rsidRDefault="00C6044C" w:rsidP="00C6044C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38"/>
          <w:szCs w:val="38"/>
          <w:lang w:eastAsia="ar-SA"/>
        </w:rPr>
      </w:pP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اللهمَ باركْ في أوقاتِنا وأقواتِنا، وحسِّنْ أخلاقَنا، وبارِكْ أرزاقَنا.</w:t>
      </w:r>
    </w:p>
    <w:p w:rsidR="00C6044C" w:rsidRPr="004E1F74" w:rsidRDefault="00C6044C" w:rsidP="00C6044C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38"/>
          <w:szCs w:val="38"/>
          <w:lang w:eastAsia="ar-SA"/>
        </w:rPr>
      </w:pP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اللهم آمِنّا في أوطانِنا، وأصلحْ أئمتَنا وولاةَ أمورِنا، وأيِّد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ْ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بالحقِ إمامَنا ووليَ عهدِه، وأعزَّهم بطاعتِك، وأعزَّ بهم</w:t>
      </w:r>
      <w:r w:rsidR="00387BA6">
        <w:rPr>
          <w:rFonts w:cs="Generator Black" w:hint="cs"/>
          <w:color w:val="000000"/>
          <w:sz w:val="38"/>
          <w:szCs w:val="38"/>
          <w:rtl/>
          <w:lang w:eastAsia="ar-SA"/>
        </w:rPr>
        <w:t>ْ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دينَك، وارزقهُم بطانةً صالحةً ناصحةً، دالّةً مُذكِّرةً.</w:t>
      </w:r>
      <w:r w:rsidRPr="004E1F74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</w:t>
      </w:r>
    </w:p>
    <w:p w:rsidR="00C6044C" w:rsidRDefault="00C6044C" w:rsidP="00C6044C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38"/>
          <w:szCs w:val="38"/>
          <w:lang w:eastAsia="ar-SA"/>
        </w:rPr>
      </w:pP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اللهم احفظْ مجاهدِينا وجنودَنا على حدودِنا، واكف</w:t>
      </w:r>
      <w:r w:rsidR="00387BA6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نا وإياهم وبلادَنا شرَّ الأشرار</w:t>
      </w:r>
      <w:r w:rsidR="00353B0C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وكيدَ الفجار</w:t>
      </w:r>
      <w:r w:rsidR="00353B0C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، والحاسد</w:t>
      </w:r>
      <w:r w:rsidR="00353B0C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ين</w:t>
      </w:r>
      <w:r w:rsidR="00387BA6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والمترب</w:t>
      </w:r>
      <w:r w:rsidR="00353B0C">
        <w:rPr>
          <w:rFonts w:cs="Generator Black" w:hint="cs"/>
          <w:color w:val="000000"/>
          <w:sz w:val="38"/>
          <w:szCs w:val="38"/>
          <w:rtl/>
          <w:lang w:eastAsia="ar-SA"/>
        </w:rPr>
        <w:t>ِ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صين</w:t>
      </w:r>
      <w:r w:rsidR="00387BA6">
        <w:rPr>
          <w:rFonts w:cs="Generator Black" w:hint="cs"/>
          <w:color w:val="000000"/>
          <w:sz w:val="38"/>
          <w:szCs w:val="38"/>
          <w:rtl/>
          <w:lang w:eastAsia="ar-SA"/>
        </w:rPr>
        <w:t>َ</w:t>
      </w: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>.</w:t>
      </w:r>
    </w:p>
    <w:p w:rsidR="00552C8B" w:rsidRDefault="00DC1062" w:rsidP="00552C8B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38"/>
          <w:szCs w:val="38"/>
          <w:lang w:eastAsia="ar-SA"/>
        </w:rPr>
      </w:pPr>
      <w:r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اللهم عليكَ بيهودَ 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>قتلةِ الأنبياءِ</w:t>
      </w:r>
      <w:r w:rsidR="00387BA6">
        <w:rPr>
          <w:rFonts w:cs="Generator Black" w:hint="cs"/>
          <w:color w:val="000000"/>
          <w:sz w:val="38"/>
          <w:szCs w:val="38"/>
          <w:rtl/>
          <w:lang w:eastAsia="ar-SA"/>
        </w:rPr>
        <w:t>،</w:t>
      </w:r>
      <w:r w:rsidR="00552C8B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 والعُزّلِ الأبرياءِ.</w:t>
      </w:r>
    </w:p>
    <w:p w:rsidR="00DC1062" w:rsidRPr="004E1F74" w:rsidRDefault="00552C8B" w:rsidP="00552C8B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38"/>
          <w:szCs w:val="38"/>
          <w:lang w:eastAsia="ar-SA"/>
        </w:rPr>
      </w:pPr>
      <w:r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اللهم 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احفظْ إخوانَنا بأكنافِ بيتِ المقدسِ.</w:t>
      </w:r>
    </w:p>
    <w:p w:rsidR="00C6044C" w:rsidRDefault="00C6044C" w:rsidP="00DC1062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AL-Mohanad"/>
          <w:color w:val="000000"/>
          <w:sz w:val="40"/>
          <w:szCs w:val="40"/>
          <w:lang w:eastAsia="ar-SA"/>
        </w:rPr>
      </w:pPr>
      <w:r w:rsidRPr="004E1F74">
        <w:rPr>
          <w:rFonts w:cs="Generator Black" w:hint="cs"/>
          <w:color w:val="000000"/>
          <w:sz w:val="38"/>
          <w:szCs w:val="38"/>
          <w:rtl/>
          <w:lang w:eastAsia="ar-SA"/>
        </w:rPr>
        <w:t xml:space="preserve">اللَّهُمَّ صَلِّ وسلمْ عَلَى مُحَمَّدٍ </w:t>
      </w:r>
      <w:r w:rsidR="00DC1062">
        <w:rPr>
          <w:rFonts w:cs="Generator Black" w:hint="cs"/>
          <w:color w:val="000000"/>
          <w:sz w:val="38"/>
          <w:szCs w:val="38"/>
          <w:rtl/>
          <w:lang w:eastAsia="ar-SA"/>
        </w:rPr>
        <w:t>وآلهِ وصحبهِ</w:t>
      </w:r>
      <w:r w:rsidRPr="00C6044C">
        <w:rPr>
          <w:rFonts w:cs="KFGQPC Uthman Taha Naskh" w:hint="cs"/>
          <w:color w:val="000000"/>
          <w:sz w:val="40"/>
          <w:szCs w:val="40"/>
          <w:rtl/>
          <w:lang w:eastAsia="ar-SA"/>
        </w:rPr>
        <w:t xml:space="preserve">. </w:t>
      </w:r>
    </w:p>
    <w:p w:rsidR="00C6044C" w:rsidRPr="00C6044C" w:rsidRDefault="00E747F1" w:rsidP="00E747F1">
      <w:pPr>
        <w:widowControl w:val="0"/>
        <w:ind w:left="-58" w:firstLine="284"/>
        <w:jc w:val="center"/>
        <w:rPr>
          <w:rFonts w:cs="Generator Black"/>
          <w:color w:val="000000" w:themeColor="text1"/>
          <w:sz w:val="20"/>
          <w:szCs w:val="28"/>
          <w:rtl/>
        </w:rPr>
      </w:pPr>
      <w:r w:rsidRPr="00E747F1"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اللهُ أكبرُ اللهُ أكبرُ لا إلهَ إلا اللهُ، واللهُ أكبرُ اللهُ أكبرُ وللهِ الحمدُ</w:t>
      </w:r>
      <w:r>
        <w:rPr>
          <w:rFonts w:cs="KFGQPC Uthman Taha Naskh" w:hint="cs"/>
          <w:b/>
          <w:bCs/>
          <w:color w:val="000000"/>
          <w:sz w:val="40"/>
          <w:szCs w:val="40"/>
          <w:rtl/>
          <w:lang w:eastAsia="ar-SA"/>
        </w:rPr>
        <w:t>.</w:t>
      </w:r>
    </w:p>
    <w:p w:rsidR="00C6044C" w:rsidRPr="009B5691" w:rsidRDefault="00C6044C" w:rsidP="00ED2BC0">
      <w:pPr>
        <w:widowControl w:val="0"/>
        <w:ind w:left="-58" w:firstLine="284"/>
        <w:jc w:val="both"/>
        <w:rPr>
          <w:rFonts w:cs="Generator Black"/>
          <w:color w:val="000000" w:themeColor="text1"/>
          <w:sz w:val="20"/>
          <w:szCs w:val="28"/>
        </w:rPr>
      </w:pPr>
    </w:p>
    <w:sectPr w:rsidR="00C6044C" w:rsidRPr="009B5691" w:rsidSect="00A07A9B">
      <w:headerReference w:type="even" r:id="rId7"/>
      <w:headerReference w:type="default" r:id="rId8"/>
      <w:pgSz w:w="11906" w:h="16838"/>
      <w:pgMar w:top="709" w:right="1274" w:bottom="142" w:left="709" w:header="284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CFC" w:rsidRDefault="00C57CFC" w:rsidP="00E77671">
      <w:r>
        <w:separator/>
      </w:r>
    </w:p>
  </w:endnote>
  <w:endnote w:type="continuationSeparator" w:id="0">
    <w:p w:rsidR="00C57CFC" w:rsidRDefault="00C57CFC" w:rsidP="00E7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CFC" w:rsidRDefault="00C57CFC" w:rsidP="00E77671">
      <w:r>
        <w:separator/>
      </w:r>
    </w:p>
  </w:footnote>
  <w:footnote w:type="continuationSeparator" w:id="0">
    <w:p w:rsidR="00C57CFC" w:rsidRDefault="00C57CFC" w:rsidP="00E77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20" w:rsidRDefault="00520D20" w:rsidP="00520D20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20" w:rsidRPr="00286A74" w:rsidRDefault="00520D20" w:rsidP="00387BA6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387BA6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4DD86" wp14:editId="045320E5">
              <wp:simplePos x="0" y="0"/>
              <wp:positionH relativeFrom="column">
                <wp:posOffset>388908</wp:posOffset>
              </wp:positionH>
              <wp:positionV relativeFrom="paragraph">
                <wp:posOffset>15529</wp:posOffset>
              </wp:positionV>
              <wp:extent cx="311785" cy="250491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785" cy="250491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D20" w:rsidRPr="00517BD9" w:rsidRDefault="00520D20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387BA6">
                            <w:rPr>
                              <w:rStyle w:val="a9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520D20" w:rsidRPr="00517BD9" w:rsidRDefault="00520D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F24DD86" id="AutoShape 2" o:spid="_x0000_s1026" style="position:absolute;left:0;text-align:left;margin-left:30.6pt;margin-top:1.2pt;width:24.5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" filled="f" stroked="f">
              <v:textbox inset="0,0,0,0">
                <w:txbxContent>
                  <w:p w:rsidR="00520D20" w:rsidRPr="00517BD9" w:rsidRDefault="00520D20">
                    <w:pPr>
                      <w:pStyle w:val="a8"/>
                      <w:jc w:val="center"/>
                      <w:rPr>
                        <w:rStyle w:val="a9"/>
                        <w:sz w:val="32"/>
                        <w:szCs w:val="32"/>
                      </w:rPr>
                    </w:pP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begin"/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separate"/>
                    </w:r>
                    <w:r w:rsidR="00387BA6">
                      <w:rPr>
                        <w:rStyle w:val="a9"/>
                        <w:noProof/>
                        <w:sz w:val="32"/>
                        <w:szCs w:val="32"/>
                      </w:rPr>
                      <w:t>1</w: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end"/>
                    </w:r>
                  </w:p>
                  <w:p w:rsidR="00520D20" w:rsidRPr="00517BD9" w:rsidRDefault="00520D20"/>
                </w:txbxContent>
              </v:textbox>
            </v:roundrect>
          </w:pict>
        </mc:Fallback>
      </mc:AlternateContent>
    </w:r>
    <w:r w:rsidRPr="00387BA6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1A20C" wp14:editId="19526A52">
              <wp:simplePos x="0" y="0"/>
              <wp:positionH relativeFrom="column">
                <wp:posOffset>265084</wp:posOffset>
              </wp:positionH>
              <wp:positionV relativeFrom="paragraph">
                <wp:posOffset>32442</wp:posOffset>
              </wp:positionV>
              <wp:extent cx="536575" cy="237490"/>
              <wp:effectExtent l="0" t="0" r="1587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20D20" w:rsidRPr="004A1F59" w:rsidRDefault="00520D20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C12A3FC" id="AutoShape 1" o:spid="_x0000_s1027" style="position:absolute;left:0;text-align:left;margin-left:20.85pt;margin-top:2.55pt;width:42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">
              <v:textbox inset="0,0,0,0">
                <w:txbxContent>
                  <w:p w:rsidR="00286A74" w:rsidRPr="004A1F59" w:rsidRDefault="00286A74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387BA6" w:rsidRPr="00387BA6">
      <w:rPr>
        <w:rFonts w:hint="cs"/>
        <w:b/>
        <w:bCs/>
        <w:sz w:val="38"/>
        <w:szCs w:val="22"/>
        <w:rtl/>
      </w:rPr>
      <w:t xml:space="preserve">خُطبةُ </w:t>
    </w:r>
    <w:r w:rsidRPr="00387BA6">
      <w:rPr>
        <w:rFonts w:hint="cs"/>
        <w:b/>
        <w:bCs/>
        <w:sz w:val="38"/>
        <w:szCs w:val="22"/>
        <w:rtl/>
      </w:rPr>
      <w:t>ع</w:t>
    </w:r>
    <w:r w:rsidR="00387BA6" w:rsidRPr="00387BA6">
      <w:rPr>
        <w:rFonts w:hint="cs"/>
        <w:b/>
        <w:bCs/>
        <w:sz w:val="38"/>
        <w:szCs w:val="22"/>
        <w:rtl/>
      </w:rPr>
      <w:t>ِ</w:t>
    </w:r>
    <w:r w:rsidRPr="00387BA6">
      <w:rPr>
        <w:rFonts w:hint="cs"/>
        <w:b/>
        <w:bCs/>
        <w:sz w:val="38"/>
        <w:szCs w:val="22"/>
        <w:rtl/>
      </w:rPr>
      <w:t>يد</w:t>
    </w:r>
    <w:r w:rsidR="00387BA6" w:rsidRPr="00387BA6">
      <w:rPr>
        <w:rFonts w:hint="cs"/>
        <w:b/>
        <w:bCs/>
        <w:sz w:val="38"/>
        <w:szCs w:val="22"/>
        <w:rtl/>
      </w:rPr>
      <w:t>ِ</w:t>
    </w:r>
    <w:r w:rsidRPr="00387BA6">
      <w:rPr>
        <w:rFonts w:hint="cs"/>
        <w:b/>
        <w:bCs/>
        <w:sz w:val="38"/>
        <w:szCs w:val="22"/>
        <w:rtl/>
      </w:rPr>
      <w:t xml:space="preserve"> الف</w:t>
    </w:r>
    <w:r w:rsidR="00387BA6" w:rsidRPr="00387BA6">
      <w:rPr>
        <w:rFonts w:hint="cs"/>
        <w:b/>
        <w:bCs/>
        <w:sz w:val="38"/>
        <w:szCs w:val="22"/>
        <w:rtl/>
      </w:rPr>
      <w:t>ِ</w:t>
    </w:r>
    <w:r w:rsidRPr="00387BA6">
      <w:rPr>
        <w:rFonts w:hint="cs"/>
        <w:b/>
        <w:bCs/>
        <w:sz w:val="38"/>
        <w:szCs w:val="22"/>
        <w:rtl/>
      </w:rPr>
      <w:t>ط</w:t>
    </w:r>
    <w:r w:rsidR="00387BA6" w:rsidRPr="00387BA6">
      <w:rPr>
        <w:rFonts w:hint="cs"/>
        <w:b/>
        <w:bCs/>
        <w:sz w:val="38"/>
        <w:szCs w:val="22"/>
        <w:rtl/>
      </w:rPr>
      <w:t>ْ</w:t>
    </w:r>
    <w:r w:rsidRPr="00387BA6">
      <w:rPr>
        <w:rFonts w:hint="cs"/>
        <w:b/>
        <w:bCs/>
        <w:sz w:val="38"/>
        <w:szCs w:val="22"/>
        <w:rtl/>
      </w:rPr>
      <w:t>ر</w:t>
    </w:r>
    <w:r w:rsidR="00387BA6" w:rsidRPr="00387BA6">
      <w:rPr>
        <w:rFonts w:hint="cs"/>
        <w:b/>
        <w:bCs/>
        <w:sz w:val="38"/>
        <w:szCs w:val="22"/>
        <w:rtl/>
      </w:rPr>
      <w:t>ِ</w:t>
    </w:r>
    <w:r w:rsidRPr="00387BA6">
      <w:rPr>
        <w:rFonts w:hint="cs"/>
        <w:sz w:val="38"/>
        <w:szCs w:val="22"/>
        <w:rtl/>
      </w:rPr>
      <w:t xml:space="preserve"> </w:t>
    </w:r>
    <w:r>
      <w:rPr>
        <w:rFonts w:hint="cs"/>
        <w:sz w:val="36"/>
        <w:rtl/>
      </w:rPr>
      <w:t>1442</w:t>
    </w:r>
    <w:r w:rsidR="00387BA6">
      <w:rPr>
        <w:rFonts w:hint="cs"/>
        <w:sz w:val="36"/>
        <w:rtl/>
      </w:rPr>
      <w:t xml:space="preserve"> (راشد البداح </w:t>
    </w:r>
    <w:r w:rsidR="00387BA6">
      <w:rPr>
        <w:sz w:val="36"/>
        <w:rtl/>
      </w:rPr>
      <w:t>–</w:t>
    </w:r>
    <w:r w:rsidR="00387BA6">
      <w:rPr>
        <w:rFonts w:hint="cs"/>
        <w:sz w:val="36"/>
        <w:rtl/>
      </w:rPr>
      <w:t xml:space="preserve"> الزلفي)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D2114"/>
    <w:multiLevelType w:val="hybridMultilevel"/>
    <w:tmpl w:val="71D0B93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92E211A"/>
    <w:multiLevelType w:val="hybridMultilevel"/>
    <w:tmpl w:val="3AAE828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94F2EBF"/>
    <w:multiLevelType w:val="hybridMultilevel"/>
    <w:tmpl w:val="0458E12C"/>
    <w:lvl w:ilvl="0" w:tplc="FB8498C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01"/>
    <w:rsid w:val="00004C58"/>
    <w:rsid w:val="00010EB5"/>
    <w:rsid w:val="0003673C"/>
    <w:rsid w:val="000570CC"/>
    <w:rsid w:val="00064E48"/>
    <w:rsid w:val="000760D7"/>
    <w:rsid w:val="00083A88"/>
    <w:rsid w:val="0008562A"/>
    <w:rsid w:val="000A4E25"/>
    <w:rsid w:val="000C450C"/>
    <w:rsid w:val="000C6CDE"/>
    <w:rsid w:val="000D048A"/>
    <w:rsid w:val="000D7C92"/>
    <w:rsid w:val="000E6CB7"/>
    <w:rsid w:val="000F428B"/>
    <w:rsid w:val="00127F14"/>
    <w:rsid w:val="00142900"/>
    <w:rsid w:val="00160870"/>
    <w:rsid w:val="00163ABA"/>
    <w:rsid w:val="0019095F"/>
    <w:rsid w:val="001A49E8"/>
    <w:rsid w:val="001A5880"/>
    <w:rsid w:val="001B3220"/>
    <w:rsid w:val="001B564E"/>
    <w:rsid w:val="001C6964"/>
    <w:rsid w:val="001D29C5"/>
    <w:rsid w:val="001E11B3"/>
    <w:rsid w:val="001E2C79"/>
    <w:rsid w:val="001F65A9"/>
    <w:rsid w:val="00210183"/>
    <w:rsid w:val="00213EDE"/>
    <w:rsid w:val="00216FAA"/>
    <w:rsid w:val="00226F13"/>
    <w:rsid w:val="002311A9"/>
    <w:rsid w:val="00232B06"/>
    <w:rsid w:val="00245E60"/>
    <w:rsid w:val="00250199"/>
    <w:rsid w:val="00275CB8"/>
    <w:rsid w:val="00286A74"/>
    <w:rsid w:val="00296828"/>
    <w:rsid w:val="002A005B"/>
    <w:rsid w:val="002A1CD9"/>
    <w:rsid w:val="002B5FBA"/>
    <w:rsid w:val="002B74ED"/>
    <w:rsid w:val="002C44DF"/>
    <w:rsid w:val="002C6AE6"/>
    <w:rsid w:val="002F7387"/>
    <w:rsid w:val="00305526"/>
    <w:rsid w:val="00313068"/>
    <w:rsid w:val="00336EC0"/>
    <w:rsid w:val="0033788B"/>
    <w:rsid w:val="00351327"/>
    <w:rsid w:val="00352B31"/>
    <w:rsid w:val="00353B0C"/>
    <w:rsid w:val="00355B53"/>
    <w:rsid w:val="00355F82"/>
    <w:rsid w:val="0036309B"/>
    <w:rsid w:val="0037032E"/>
    <w:rsid w:val="003726FC"/>
    <w:rsid w:val="00374574"/>
    <w:rsid w:val="003811DF"/>
    <w:rsid w:val="00387BA6"/>
    <w:rsid w:val="003A3B6A"/>
    <w:rsid w:val="003A55F5"/>
    <w:rsid w:val="003A6795"/>
    <w:rsid w:val="003C2435"/>
    <w:rsid w:val="003E0636"/>
    <w:rsid w:val="003E1FA1"/>
    <w:rsid w:val="003F4B19"/>
    <w:rsid w:val="003F75C4"/>
    <w:rsid w:val="00420229"/>
    <w:rsid w:val="00425AE9"/>
    <w:rsid w:val="0043525C"/>
    <w:rsid w:val="004445F8"/>
    <w:rsid w:val="004513DC"/>
    <w:rsid w:val="00451E6A"/>
    <w:rsid w:val="0046277F"/>
    <w:rsid w:val="004632E7"/>
    <w:rsid w:val="00466472"/>
    <w:rsid w:val="00491031"/>
    <w:rsid w:val="004B76CE"/>
    <w:rsid w:val="004D6DAD"/>
    <w:rsid w:val="004E1F74"/>
    <w:rsid w:val="004E2B48"/>
    <w:rsid w:val="004E4139"/>
    <w:rsid w:val="004F25E8"/>
    <w:rsid w:val="004F4A3D"/>
    <w:rsid w:val="004F5BB2"/>
    <w:rsid w:val="00504433"/>
    <w:rsid w:val="00511F9E"/>
    <w:rsid w:val="005162BB"/>
    <w:rsid w:val="00520D20"/>
    <w:rsid w:val="00523302"/>
    <w:rsid w:val="00523419"/>
    <w:rsid w:val="00534149"/>
    <w:rsid w:val="0054132B"/>
    <w:rsid w:val="005424F1"/>
    <w:rsid w:val="00552C8B"/>
    <w:rsid w:val="005543B1"/>
    <w:rsid w:val="00555E36"/>
    <w:rsid w:val="00566524"/>
    <w:rsid w:val="00567D66"/>
    <w:rsid w:val="0057170D"/>
    <w:rsid w:val="0057562E"/>
    <w:rsid w:val="0059062C"/>
    <w:rsid w:val="005C5249"/>
    <w:rsid w:val="005C7721"/>
    <w:rsid w:val="00611684"/>
    <w:rsid w:val="0061177D"/>
    <w:rsid w:val="006129C9"/>
    <w:rsid w:val="00617F2F"/>
    <w:rsid w:val="00646F0E"/>
    <w:rsid w:val="00651167"/>
    <w:rsid w:val="00663104"/>
    <w:rsid w:val="0066476F"/>
    <w:rsid w:val="00672B6C"/>
    <w:rsid w:val="00685A42"/>
    <w:rsid w:val="0069786D"/>
    <w:rsid w:val="006C4B13"/>
    <w:rsid w:val="006C50BB"/>
    <w:rsid w:val="006C730B"/>
    <w:rsid w:val="006C7F1C"/>
    <w:rsid w:val="00706BC9"/>
    <w:rsid w:val="00716F36"/>
    <w:rsid w:val="00716F92"/>
    <w:rsid w:val="00721892"/>
    <w:rsid w:val="00723570"/>
    <w:rsid w:val="00740C06"/>
    <w:rsid w:val="00747695"/>
    <w:rsid w:val="007540E6"/>
    <w:rsid w:val="007550C8"/>
    <w:rsid w:val="00757C65"/>
    <w:rsid w:val="007653AC"/>
    <w:rsid w:val="0076596F"/>
    <w:rsid w:val="00766307"/>
    <w:rsid w:val="00785BF3"/>
    <w:rsid w:val="007A183C"/>
    <w:rsid w:val="007A4059"/>
    <w:rsid w:val="007A5B9E"/>
    <w:rsid w:val="007D36BF"/>
    <w:rsid w:val="007D6569"/>
    <w:rsid w:val="007D7B77"/>
    <w:rsid w:val="007F4F18"/>
    <w:rsid w:val="00820D06"/>
    <w:rsid w:val="008338C6"/>
    <w:rsid w:val="008674B9"/>
    <w:rsid w:val="00873F15"/>
    <w:rsid w:val="00875E98"/>
    <w:rsid w:val="00897101"/>
    <w:rsid w:val="008B7FC5"/>
    <w:rsid w:val="008C04E5"/>
    <w:rsid w:val="008C3FD2"/>
    <w:rsid w:val="008D5FD3"/>
    <w:rsid w:val="008E0AB7"/>
    <w:rsid w:val="008E6598"/>
    <w:rsid w:val="008F7730"/>
    <w:rsid w:val="00916024"/>
    <w:rsid w:val="009408D9"/>
    <w:rsid w:val="0094484F"/>
    <w:rsid w:val="0096482F"/>
    <w:rsid w:val="00965E65"/>
    <w:rsid w:val="00975432"/>
    <w:rsid w:val="00977BCD"/>
    <w:rsid w:val="009A07BA"/>
    <w:rsid w:val="009B5691"/>
    <w:rsid w:val="009B7238"/>
    <w:rsid w:val="009C5CA7"/>
    <w:rsid w:val="009C5D7F"/>
    <w:rsid w:val="009D5F70"/>
    <w:rsid w:val="00A07A9B"/>
    <w:rsid w:val="00A128C9"/>
    <w:rsid w:val="00A17775"/>
    <w:rsid w:val="00A440D1"/>
    <w:rsid w:val="00A443F6"/>
    <w:rsid w:val="00A44C74"/>
    <w:rsid w:val="00A52BBF"/>
    <w:rsid w:val="00A6229C"/>
    <w:rsid w:val="00AB1404"/>
    <w:rsid w:val="00AB18F2"/>
    <w:rsid w:val="00AB75EF"/>
    <w:rsid w:val="00AC7E36"/>
    <w:rsid w:val="00AD1A05"/>
    <w:rsid w:val="00AD6722"/>
    <w:rsid w:val="00AD6C9B"/>
    <w:rsid w:val="00AF6363"/>
    <w:rsid w:val="00B03781"/>
    <w:rsid w:val="00B13E69"/>
    <w:rsid w:val="00B2658F"/>
    <w:rsid w:val="00B432B8"/>
    <w:rsid w:val="00B46A0A"/>
    <w:rsid w:val="00B64729"/>
    <w:rsid w:val="00B67036"/>
    <w:rsid w:val="00B73897"/>
    <w:rsid w:val="00B74DAF"/>
    <w:rsid w:val="00B9720E"/>
    <w:rsid w:val="00BA3D7E"/>
    <w:rsid w:val="00BA491D"/>
    <w:rsid w:val="00BC2510"/>
    <w:rsid w:val="00BD0118"/>
    <w:rsid w:val="00BD33C8"/>
    <w:rsid w:val="00C005CF"/>
    <w:rsid w:val="00C0234C"/>
    <w:rsid w:val="00C10166"/>
    <w:rsid w:val="00C126BD"/>
    <w:rsid w:val="00C2047F"/>
    <w:rsid w:val="00C2390C"/>
    <w:rsid w:val="00C46534"/>
    <w:rsid w:val="00C5563F"/>
    <w:rsid w:val="00C57CFC"/>
    <w:rsid w:val="00C6044C"/>
    <w:rsid w:val="00C61DA9"/>
    <w:rsid w:val="00C72835"/>
    <w:rsid w:val="00C77035"/>
    <w:rsid w:val="00CB2FBA"/>
    <w:rsid w:val="00CC2F2A"/>
    <w:rsid w:val="00CD1C52"/>
    <w:rsid w:val="00CE7DB7"/>
    <w:rsid w:val="00CF722D"/>
    <w:rsid w:val="00CF74BA"/>
    <w:rsid w:val="00D01AC3"/>
    <w:rsid w:val="00D037AB"/>
    <w:rsid w:val="00D116E2"/>
    <w:rsid w:val="00D37AD0"/>
    <w:rsid w:val="00D63701"/>
    <w:rsid w:val="00D66E5C"/>
    <w:rsid w:val="00D949CC"/>
    <w:rsid w:val="00D97AC0"/>
    <w:rsid w:val="00DC1062"/>
    <w:rsid w:val="00DC5C6A"/>
    <w:rsid w:val="00DD62A8"/>
    <w:rsid w:val="00DD6433"/>
    <w:rsid w:val="00DE241E"/>
    <w:rsid w:val="00DF1F42"/>
    <w:rsid w:val="00E01C6D"/>
    <w:rsid w:val="00E05BFF"/>
    <w:rsid w:val="00E33952"/>
    <w:rsid w:val="00E377CA"/>
    <w:rsid w:val="00E70BF2"/>
    <w:rsid w:val="00E747F1"/>
    <w:rsid w:val="00E74851"/>
    <w:rsid w:val="00E77671"/>
    <w:rsid w:val="00E801CE"/>
    <w:rsid w:val="00E936CE"/>
    <w:rsid w:val="00E9656E"/>
    <w:rsid w:val="00ED2BC0"/>
    <w:rsid w:val="00F276C5"/>
    <w:rsid w:val="00F41BFC"/>
    <w:rsid w:val="00F450FE"/>
    <w:rsid w:val="00F51A89"/>
    <w:rsid w:val="00F608B5"/>
    <w:rsid w:val="00F86877"/>
    <w:rsid w:val="00F87294"/>
    <w:rsid w:val="00F91508"/>
    <w:rsid w:val="00F94D46"/>
    <w:rsid w:val="00FA518B"/>
    <w:rsid w:val="00FC3FD6"/>
    <w:rsid w:val="00FC4261"/>
    <w:rsid w:val="00FE7379"/>
    <w:rsid w:val="00FE79B6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CE35DB3-A535-4A5A-984D-98EC845B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F1"/>
    <w:pPr>
      <w:bidi/>
    </w:pPr>
    <w:rPr>
      <w:rFonts w:cs="Al-QuranAlKareem"/>
      <w:sz w:val="24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widowControl w:val="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3">
    <w:name w:val="Plain Text"/>
    <w:basedOn w:val="a"/>
    <w:rsid w:val="00C126BD"/>
    <w:pPr>
      <w:widowControl w:val="0"/>
      <w:ind w:firstLine="454"/>
      <w:jc w:val="both"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styleId="a4">
    <w:name w:val="caption"/>
    <w:basedOn w:val="a"/>
    <w:next w:val="a"/>
    <w:qFormat/>
    <w:rsid w:val="00336EC0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Traditional Arabic"/>
      <w:color w:val="000000"/>
      <w:sz w:val="36"/>
      <w:szCs w:val="36"/>
      <w:lang w:eastAsia="ar-SA"/>
    </w:rPr>
  </w:style>
  <w:style w:type="paragraph" w:styleId="a5">
    <w:name w:val="table of figures"/>
    <w:basedOn w:val="a"/>
    <w:next w:val="a"/>
    <w:rsid w:val="00336EC0"/>
    <w:pPr>
      <w:widowControl w:val="0"/>
      <w:ind w:left="720" w:hanging="72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0">
    <w:name w:val="toc 1"/>
    <w:basedOn w:val="a"/>
    <w:next w:val="a"/>
    <w:autoRedefine/>
    <w:rsid w:val="00336EC0"/>
    <w:pPr>
      <w:widowControl w:val="0"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20">
    <w:name w:val="toc 2"/>
    <w:basedOn w:val="a"/>
    <w:next w:val="a"/>
    <w:autoRedefine/>
    <w:rsid w:val="00336EC0"/>
    <w:pPr>
      <w:widowControl w:val="0"/>
      <w:ind w:left="3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30">
    <w:name w:val="toc 3"/>
    <w:basedOn w:val="a"/>
    <w:next w:val="a"/>
    <w:autoRedefine/>
    <w:rsid w:val="00336EC0"/>
    <w:pPr>
      <w:widowControl w:val="0"/>
      <w:ind w:left="7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40">
    <w:name w:val="toc 4"/>
    <w:basedOn w:val="a"/>
    <w:next w:val="a"/>
    <w:autoRedefine/>
    <w:rsid w:val="00336EC0"/>
    <w:pPr>
      <w:widowControl w:val="0"/>
      <w:ind w:left="10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50">
    <w:name w:val="toc 5"/>
    <w:basedOn w:val="a"/>
    <w:next w:val="a"/>
    <w:autoRedefine/>
    <w:rsid w:val="00336EC0"/>
    <w:pPr>
      <w:widowControl w:val="0"/>
      <w:ind w:left="144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60">
    <w:name w:val="toc 6"/>
    <w:basedOn w:val="a"/>
    <w:next w:val="a"/>
    <w:autoRedefine/>
    <w:rsid w:val="00336EC0"/>
    <w:pPr>
      <w:widowControl w:val="0"/>
      <w:ind w:left="180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70">
    <w:name w:val="toc 7"/>
    <w:basedOn w:val="a"/>
    <w:next w:val="a"/>
    <w:autoRedefine/>
    <w:rsid w:val="00336EC0"/>
    <w:pPr>
      <w:widowControl w:val="0"/>
      <w:ind w:left="21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80">
    <w:name w:val="toc 8"/>
    <w:basedOn w:val="a"/>
    <w:next w:val="a"/>
    <w:autoRedefine/>
    <w:rsid w:val="00336EC0"/>
    <w:pPr>
      <w:widowControl w:val="0"/>
      <w:ind w:left="25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90">
    <w:name w:val="toc 9"/>
    <w:basedOn w:val="a"/>
    <w:next w:val="a"/>
    <w:autoRedefine/>
    <w:rsid w:val="00336EC0"/>
    <w:pPr>
      <w:widowControl w:val="0"/>
      <w:ind w:left="28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6">
    <w:name w:val="table of authorities"/>
    <w:basedOn w:val="a"/>
    <w:next w:val="a"/>
    <w:rsid w:val="00336EC0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7">
    <w:name w:val="Document Map"/>
    <w:basedOn w:val="a"/>
    <w:rsid w:val="00336EC0"/>
    <w:pPr>
      <w:widowControl w:val="0"/>
      <w:shd w:val="clear" w:color="auto" w:fill="000080"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8">
    <w:name w:val="header"/>
    <w:basedOn w:val="a"/>
    <w:link w:val="Char"/>
    <w:rsid w:val="00336EC0"/>
    <w:pPr>
      <w:widowControl w:val="0"/>
      <w:tabs>
        <w:tab w:val="center" w:pos="4153"/>
        <w:tab w:val="right" w:pos="8306"/>
      </w:tabs>
      <w:bidi w:val="0"/>
      <w:jc w:val="lowKashida"/>
    </w:pPr>
    <w:rPr>
      <w:rFonts w:cs="Traditional Arabic"/>
      <w:color w:val="000000"/>
      <w:sz w:val="20"/>
      <w:szCs w:val="20"/>
      <w:lang w:eastAsia="ar-SA"/>
    </w:rPr>
  </w:style>
  <w:style w:type="character" w:styleId="a9">
    <w:name w:val="page number"/>
    <w:basedOn w:val="a0"/>
    <w:rsid w:val="00336EC0"/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Index1">
    <w:name w:val="index 1"/>
    <w:basedOn w:val="a"/>
    <w:next w:val="a"/>
    <w:autoRedefine/>
    <w:semiHidden/>
    <w:rsid w:val="00336EC0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b">
    <w:name w:val="index heading"/>
    <w:basedOn w:val="a"/>
    <w:next w:val="Index1"/>
    <w:rsid w:val="00336EC0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pPr>
      <w:widowControl w:val="0"/>
      <w:ind w:firstLine="454"/>
      <w:jc w:val="both"/>
    </w:pPr>
    <w:rPr>
      <w:rFonts w:cs="Traditional Arabic"/>
      <w:color w:val="000000"/>
      <w:sz w:val="20"/>
      <w:szCs w:val="28"/>
      <w:lang w:eastAsia="ar-SA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widowControl w:val="0"/>
      <w:spacing w:after="120"/>
      <w:jc w:val="mediumKashida"/>
    </w:pPr>
    <w:rPr>
      <w:rFonts w:cs="Traditional Arabic"/>
      <w:color w:val="000000"/>
      <w:szCs w:val="36"/>
      <w:lang w:val="fr-FR" w:eastAsia="ar-SA"/>
    </w:rPr>
  </w:style>
  <w:style w:type="paragraph" w:styleId="af2">
    <w:name w:val="endnote text"/>
    <w:basedOn w:val="a"/>
    <w:rsid w:val="00336EC0"/>
    <w:pPr>
      <w:widowControl w:val="0"/>
      <w:ind w:firstLine="454"/>
      <w:jc w:val="both"/>
    </w:pPr>
    <w:rPr>
      <w:rFonts w:cs="Traditional Arabic"/>
      <w:color w:val="000000"/>
      <w:sz w:val="20"/>
      <w:szCs w:val="20"/>
      <w:lang w:eastAsia="ar-SA"/>
    </w:rPr>
  </w:style>
  <w:style w:type="paragraph" w:styleId="af3">
    <w:name w:val="footnote text"/>
    <w:basedOn w:val="a"/>
    <w:link w:val="Char0"/>
    <w:rsid w:val="00336EC0"/>
    <w:pPr>
      <w:widowControl w:val="0"/>
      <w:ind w:left="454" w:hanging="454"/>
      <w:jc w:val="both"/>
    </w:pPr>
    <w:rPr>
      <w:rFonts w:cs="Traditional Arabic"/>
      <w:color w:val="000000"/>
      <w:sz w:val="28"/>
      <w:szCs w:val="28"/>
      <w:lang w:eastAsia="ar-SA"/>
    </w:rPr>
  </w:style>
  <w:style w:type="paragraph" w:styleId="af4">
    <w:name w:val="Balloon Text"/>
    <w:basedOn w:val="a"/>
    <w:rsid w:val="00336EC0"/>
    <w:pPr>
      <w:widowControl w:val="0"/>
      <w:ind w:firstLine="454"/>
      <w:jc w:val="both"/>
    </w:pPr>
    <w:rPr>
      <w:rFonts w:cs="Tahoma"/>
      <w:color w:val="000000"/>
      <w:sz w:val="16"/>
      <w:szCs w:val="16"/>
      <w:lang w:eastAsia="ar-SA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widowControl w:val="0"/>
      <w:ind w:left="566" w:hanging="566"/>
      <w:jc w:val="lowKashida"/>
    </w:pPr>
    <w:rPr>
      <w:rFonts w:cs="Traditional Arabic"/>
      <w:color w:val="000000"/>
      <w:sz w:val="18"/>
      <w:szCs w:val="30"/>
      <w:lang w:eastAsia="ar-SA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رأس الصفحة Char"/>
    <w:basedOn w:val="a0"/>
    <w:link w:val="a8"/>
    <w:rsid w:val="00897101"/>
    <w:rPr>
      <w:rFonts w:cs="Traditional Arabic"/>
      <w:color w:val="000000"/>
      <w:lang w:eastAsia="ar-SA"/>
    </w:rPr>
  </w:style>
  <w:style w:type="paragraph" w:styleId="afc">
    <w:name w:val="footer"/>
    <w:basedOn w:val="a"/>
    <w:link w:val="Char1"/>
    <w:rsid w:val="00286A7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c"/>
    <w:rsid w:val="00286A74"/>
    <w:rPr>
      <w:rFonts w:cs="Al-QuranAlKareem"/>
      <w:sz w:val="24"/>
      <w:szCs w:val="32"/>
    </w:rPr>
  </w:style>
  <w:style w:type="character" w:customStyle="1" w:styleId="Char0">
    <w:name w:val="نص حاشية سفلية Char"/>
    <w:basedOn w:val="a0"/>
    <w:link w:val="af3"/>
    <w:rsid w:val="00BA491D"/>
    <w:rPr>
      <w:rFonts w:cs="Traditional Arabic"/>
      <w:color w:val="000000"/>
      <w:sz w:val="28"/>
      <w:szCs w:val="28"/>
      <w:lang w:eastAsia="ar-SA"/>
    </w:rPr>
  </w:style>
  <w:style w:type="paragraph" w:styleId="afd">
    <w:name w:val="List Paragraph"/>
    <w:basedOn w:val="a"/>
    <w:uiPriority w:val="34"/>
    <w:qFormat/>
    <w:rsid w:val="003A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راشد</cp:lastModifiedBy>
  <cp:revision>38</cp:revision>
  <cp:lastPrinted>2021-05-09T10:44:00Z</cp:lastPrinted>
  <dcterms:created xsi:type="dcterms:W3CDTF">2021-05-05T21:26:00Z</dcterms:created>
  <dcterms:modified xsi:type="dcterms:W3CDTF">2021-05-09T11:17:00Z</dcterms:modified>
</cp:coreProperties>
</file>