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DDC" w:rsidRPr="00D60624" w:rsidRDefault="0002657D" w:rsidP="0002657D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الحمد لله خلق فسوى، وقدر فهدى، أشهد ألا إله إلا الله وحده</w:t>
      </w:r>
      <w:bookmarkStart w:id="0" w:name="LastPosition"/>
      <w:bookmarkStart w:id="1" w:name="_GoBack"/>
      <w:bookmarkEnd w:id="0"/>
      <w:bookmarkEnd w:id="1"/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لا شريك له شهادة أرجو بها النجاة، والفوز برضاه، وأشهد أن محمدا عبدُ الله ومولاه، وخليله ومصطفاه، بشر من اتبعه وأنذر من خالف أمره وعصاه، صلى الله عليه وسلم، وعلى </w:t>
      </w:r>
      <w:proofErr w:type="spellStart"/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آله</w:t>
      </w:r>
      <w:proofErr w:type="spellEnd"/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من صحبه ومن بإحسان ثبت ووالاه، </w:t>
      </w:r>
      <w:r w:rsidR="00002DDC" w:rsidRPr="00D60624">
        <w:rPr>
          <w:rFonts w:ascii="ATraditional Arabic" w:hAnsi="ATraditional Arabic" w:cs="ATraditional Arabic" w:hint="cs"/>
          <w:sz w:val="34"/>
          <w:szCs w:val="34"/>
          <w:rtl/>
        </w:rPr>
        <w:t>أما بعد:</w:t>
      </w:r>
    </w:p>
    <w:p w:rsidR="00784DBA" w:rsidRPr="00D60624" w:rsidRDefault="0084554D" w:rsidP="0002657D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فاتقوا الله وأعدوا العدة ليوم لقاه، بصدق الإيمان به، وحسن التوكل عليه، ونصوح التوبة إليه، وسلامة القلب من الشرك والنفاق والغل والحسد والإغلاق، وسلامة الظاهر من البدعة والمعاصي وسيء والأخلاق </w:t>
      </w:r>
      <w:proofErr w:type="gramStart"/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{</w:t>
      </w:r>
      <w:r w:rsidRPr="00D60624">
        <w:rPr>
          <w:rFonts w:hint="cs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وَاتَّقُوا</w:t>
      </w:r>
      <w:proofErr w:type="gramEnd"/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يَوْمًا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تُرْجَعُونَ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فِيهِ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إِلَى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اللَّهِ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ثُمَّ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تُوَفَّى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كُلُّ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نَفْسٍ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مَا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كَسَبَتْ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وَهُمْ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لَا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يُظْلَمُونَ}.</w:t>
      </w:r>
    </w:p>
    <w:p w:rsidR="006D27CE" w:rsidRDefault="0084554D" w:rsidP="00D60624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عباد </w:t>
      </w:r>
      <w:proofErr w:type="gramStart"/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الله..</w:t>
      </w:r>
      <w:proofErr w:type="gramEnd"/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إن المسلم لربه مستسلم، ولخبره وخبر رسوله صلى الله عليه وسلم مسلِّم، كما وصفهم الله في أول صفاتهم في سورة البقرة فقال: </w:t>
      </w:r>
      <w:proofErr w:type="gramStart"/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{</w:t>
      </w:r>
      <w:r w:rsidRPr="00D60624">
        <w:rPr>
          <w:rFonts w:hint="cs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الَّذِينَ</w:t>
      </w:r>
      <w:proofErr w:type="gramEnd"/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يُؤْمِنُونَ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بِالْغَيْبِ} ومن ذلك الغيب الذي أخبر الله به علامات الساعة التي تسبقها من صغرى سلف معظمها، ومن كبرى بين يدي قيامها، </w:t>
      </w:r>
      <w:r w:rsidR="00AE74D1" w:rsidRPr="00D60624">
        <w:rPr>
          <w:rFonts w:ascii="ATraditional Arabic" w:hAnsi="ATraditional Arabic" w:cs="ATraditional Arabic" w:hint="cs"/>
          <w:sz w:val="34"/>
          <w:szCs w:val="34"/>
          <w:rtl/>
        </w:rPr>
        <w:t>روى</w:t>
      </w:r>
      <w:r w:rsidR="00AE74D1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AE74D1" w:rsidRPr="00D60624">
        <w:rPr>
          <w:rFonts w:ascii="ATraditional Arabic" w:hAnsi="ATraditional Arabic" w:cs="ATraditional Arabic" w:hint="cs"/>
          <w:sz w:val="34"/>
          <w:szCs w:val="34"/>
          <w:rtl/>
        </w:rPr>
        <w:t>الإمام مسلم</w:t>
      </w:r>
      <w:r w:rsidR="00AE74D1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عَنْ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حُذَيْفَةَ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بْنِ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أَسِيدٍ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الْغِفَارِيِّ،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قَالَ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: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اطَّلَعَ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النَّبِيُّ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صَلَّى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اللهُ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عَلَيْهِ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وَسَلَّمَ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عَلَيْنَا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وَنَحْنُ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نَتَذَاكَرُ،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فَقَالَ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>: «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مَا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تَذَاكَرُونَ؟</w:t>
      </w:r>
      <w:r w:rsidR="00434890" w:rsidRPr="00D60624">
        <w:rPr>
          <w:rFonts w:ascii="ATraditional Arabic" w:hAnsi="ATraditional Arabic" w:cs="ATraditional Arabic" w:hint="eastAsia"/>
          <w:sz w:val="34"/>
          <w:szCs w:val="34"/>
          <w:rtl/>
        </w:rPr>
        <w:t>»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قَالُوا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: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نَذْكُرُ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السَّاعَةَ،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قَالَ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>: «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إِنَّهَا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لَنْ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تَقُومَ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حَتَّى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تَرَوْنَ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قَبْلَهَا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عَشْرَ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آيَاتٍ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proofErr w:type="gramStart"/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-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فَذَكَرَ</w:t>
      </w:r>
      <w:proofErr w:type="gramEnd"/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-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الدُّخَانَ،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وَالدَّجَّالَ،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وَالدَّابَّةَ،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وَطُلُوعَ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الشَّمْسِ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مِنْ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مَغْرِبِهَا،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وَنُزُولَ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عِيسَى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ابْنِ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مَرْيَمَ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صَلَّى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اللهُ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عَلَيْهِ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وَسَلَّمَ،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وَيَأَجُوجَ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وَمَأْجُوجَ،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وَثَلَاثَةَ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خُسُوفٍ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: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خَسْفٌ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بِالْمَشْرِقِ،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وَخَسْفٌ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بِالْمَغْرِبِ،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وَخَسْفٌ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بِجَزِيرَةِ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الْعَرَبِ،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وَآخِرُ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ذَلِكَ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نَارٌ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تَخْرُجُ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مِنَ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الْيَمَنِ،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تَطْرُدُ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النَّاسَ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إِلَى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مَحْشَرِهِمْ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»</w:t>
      </w:r>
      <w:r w:rsidR="00492387" w:rsidRPr="00D60624">
        <w:rPr>
          <w:rFonts w:ascii="ATraditional Arabic" w:hAnsi="ATraditional Arabic" w:cs="ATraditional Arabic" w:hint="cs"/>
          <w:sz w:val="34"/>
          <w:szCs w:val="34"/>
          <w:rtl/>
        </w:rPr>
        <w:t>.</w:t>
      </w:r>
      <w:r w:rsidR="00D60624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</w:t>
      </w:r>
      <w:r w:rsidR="00492387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وقد </w:t>
      </w:r>
      <w:r w:rsidR="00AE74D1" w:rsidRPr="00D60624">
        <w:rPr>
          <w:rFonts w:ascii="ATraditional Arabic" w:hAnsi="ATraditional Arabic" w:cs="ATraditional Arabic" w:hint="cs"/>
          <w:sz w:val="34"/>
          <w:szCs w:val="34"/>
          <w:rtl/>
        </w:rPr>
        <w:t>رجح</w:t>
      </w:r>
      <w:r w:rsidR="00AE74D1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92387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جمع من أهل العلم </w:t>
      </w:r>
      <w:r w:rsidR="00AE74D1" w:rsidRPr="00D60624">
        <w:rPr>
          <w:rFonts w:ascii="ATraditional Arabic" w:hAnsi="ATraditional Arabic" w:cs="ATraditional Arabic" w:hint="cs"/>
          <w:sz w:val="34"/>
          <w:szCs w:val="34"/>
          <w:rtl/>
        </w:rPr>
        <w:t>من</w:t>
      </w:r>
      <w:r w:rsidR="00AE74D1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AE74D1" w:rsidRPr="00D60624">
        <w:rPr>
          <w:rFonts w:ascii="ATraditional Arabic" w:hAnsi="ATraditional Arabic" w:cs="ATraditional Arabic" w:hint="cs"/>
          <w:sz w:val="34"/>
          <w:szCs w:val="34"/>
          <w:rtl/>
        </w:rPr>
        <w:t>مجموع</w:t>
      </w:r>
      <w:r w:rsidR="00AE74D1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AE74D1" w:rsidRPr="00D60624">
        <w:rPr>
          <w:rFonts w:ascii="ATraditional Arabic" w:hAnsi="ATraditional Arabic" w:cs="ATraditional Arabic" w:hint="cs"/>
          <w:sz w:val="34"/>
          <w:szCs w:val="34"/>
          <w:rtl/>
        </w:rPr>
        <w:t>الأ</w:t>
      </w:r>
      <w:r w:rsidR="00492387" w:rsidRPr="00D60624">
        <w:rPr>
          <w:rFonts w:ascii="ATraditional Arabic" w:hAnsi="ATraditional Arabic" w:cs="ATraditional Arabic" w:hint="cs"/>
          <w:sz w:val="34"/>
          <w:szCs w:val="34"/>
          <w:rtl/>
        </w:rPr>
        <w:t>حاديث</w:t>
      </w:r>
      <w:r w:rsidR="00AE74D1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AE74D1" w:rsidRPr="00D60624">
        <w:rPr>
          <w:rFonts w:ascii="ATraditional Arabic" w:hAnsi="ATraditional Arabic" w:cs="ATraditional Arabic" w:hint="cs"/>
          <w:sz w:val="34"/>
          <w:szCs w:val="34"/>
          <w:rtl/>
        </w:rPr>
        <w:t>أن</w:t>
      </w:r>
      <w:r w:rsidR="00AE74D1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AE74D1" w:rsidRPr="00D60624">
        <w:rPr>
          <w:rFonts w:ascii="ATraditional Arabic" w:hAnsi="ATraditional Arabic" w:cs="ATraditional Arabic" w:hint="cs"/>
          <w:sz w:val="34"/>
          <w:szCs w:val="34"/>
          <w:rtl/>
        </w:rPr>
        <w:t>خروج</w:t>
      </w:r>
      <w:r w:rsidR="00AE74D1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AE74D1" w:rsidRPr="00D60624">
        <w:rPr>
          <w:rFonts w:ascii="ATraditional Arabic" w:hAnsi="ATraditional Arabic" w:cs="ATraditional Arabic" w:hint="cs"/>
          <w:sz w:val="34"/>
          <w:szCs w:val="34"/>
          <w:rtl/>
        </w:rPr>
        <w:t>الدجال</w:t>
      </w:r>
      <w:r w:rsidR="00AE74D1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AE74D1" w:rsidRPr="00D60624">
        <w:rPr>
          <w:rFonts w:ascii="ATraditional Arabic" w:hAnsi="ATraditional Arabic" w:cs="ATraditional Arabic" w:hint="cs"/>
          <w:sz w:val="34"/>
          <w:szCs w:val="34"/>
          <w:rtl/>
        </w:rPr>
        <w:t>أول</w:t>
      </w:r>
      <w:r w:rsidR="00AE74D1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92387" w:rsidRPr="00D60624">
        <w:rPr>
          <w:rFonts w:ascii="ATraditional Arabic" w:hAnsi="ATraditional Arabic" w:cs="ATraditional Arabic" w:hint="cs"/>
          <w:sz w:val="34"/>
          <w:szCs w:val="34"/>
          <w:rtl/>
        </w:rPr>
        <w:t>العلامات</w:t>
      </w:r>
      <w:r w:rsidR="00AE74D1" w:rsidRPr="00D60624">
        <w:rPr>
          <w:rFonts w:ascii="ATraditional Arabic" w:hAnsi="ATraditional Arabic" w:cs="ATraditional Arabic" w:hint="cs"/>
          <w:sz w:val="34"/>
          <w:szCs w:val="34"/>
          <w:rtl/>
        </w:rPr>
        <w:t>، فحديثنا هذه الجمعة عن ه</w:t>
      </w:r>
      <w:r w:rsidR="006D27CE">
        <w:rPr>
          <w:rFonts w:ascii="ATraditional Arabic" w:hAnsi="ATraditional Arabic" w:cs="ATraditional Arabic" w:hint="cs"/>
          <w:sz w:val="34"/>
          <w:szCs w:val="34"/>
          <w:rtl/>
        </w:rPr>
        <w:t xml:space="preserve">ذه </w:t>
      </w:r>
      <w:r w:rsidR="006D27CE">
        <w:rPr>
          <w:rFonts w:ascii="ATraditional Arabic" w:hAnsi="ATraditional Arabic" w:cs="ATraditional Arabic" w:hint="cs"/>
          <w:sz w:val="34"/>
          <w:szCs w:val="34"/>
          <w:rtl/>
        </w:rPr>
        <w:lastRenderedPageBreak/>
        <w:t>العلامة العظيمة والفتنة الكب</w:t>
      </w:r>
      <w:r w:rsidR="00AE74D1" w:rsidRPr="00D60624">
        <w:rPr>
          <w:rFonts w:ascii="ATraditional Arabic" w:hAnsi="ATraditional Arabic" w:cs="ATraditional Arabic" w:hint="cs"/>
          <w:sz w:val="34"/>
          <w:szCs w:val="34"/>
          <w:rtl/>
        </w:rPr>
        <w:t>ر</w:t>
      </w:r>
      <w:r w:rsidR="006D27CE">
        <w:rPr>
          <w:rFonts w:ascii="ATraditional Arabic" w:hAnsi="ATraditional Arabic" w:cs="ATraditional Arabic" w:hint="cs"/>
          <w:sz w:val="34"/>
          <w:szCs w:val="34"/>
          <w:rtl/>
        </w:rPr>
        <w:t>ى</w:t>
      </w:r>
      <w:r w:rsidR="00AE74D1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التي أمر النبي صلى الله عليه وسلم </w:t>
      </w:r>
      <w:proofErr w:type="spellStart"/>
      <w:r w:rsidR="00AE74D1" w:rsidRPr="00D60624">
        <w:rPr>
          <w:rFonts w:ascii="ATraditional Arabic" w:hAnsi="ATraditional Arabic" w:cs="ATraditional Arabic" w:hint="cs"/>
          <w:sz w:val="34"/>
          <w:szCs w:val="34"/>
          <w:rtl/>
        </w:rPr>
        <w:t>بالاستعاذة</w:t>
      </w:r>
      <w:proofErr w:type="spellEnd"/>
      <w:r w:rsidR="00AE74D1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منها في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عامة الأوقات، وفي خصوص أدبار الصلوات</w:t>
      </w:r>
      <w:r w:rsidR="00AE74D1" w:rsidRPr="00D60624">
        <w:rPr>
          <w:rFonts w:ascii="ATraditional Arabic" w:hAnsi="ATraditional Arabic" w:cs="ATraditional Arabic" w:hint="cs"/>
          <w:sz w:val="34"/>
          <w:szCs w:val="34"/>
          <w:rtl/>
        </w:rPr>
        <w:t>، كما في حديث أبي هريرة وسعد وعائشة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وابن عباس</w:t>
      </w:r>
      <w:r w:rsidR="00AE74D1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وابن عَمْرو وأنس، فعن ابن عباس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كَانَ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يُعَلِّمُهُمْ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هَذَا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الدُّعَاءَ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كَمَا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يُعَلِّمُهُمُ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السُّورَةَ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مِنَ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الْقُرْآنِ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يَقُولُ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قُولُوا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>: «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اللهُمَّ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إِنَّا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نَعُوذُ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بِكَ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مِنْ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عَذَابِ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جَهَنَّمَ،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وَأَعُوذُ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بِكَ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مِنْ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عَذَابِ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الْقَبْرِ،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وَأَعُوذُ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بِكَ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مِنْ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فِتْنَةِ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الْمَسِيحِ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الدَّجَّالِ،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وَأَعُوذُ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بِكَ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مِنْ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فِتْنَةِ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الْمَحْيَا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وَالْمَمَاتِ</w:t>
      </w:r>
      <w:r w:rsidR="004A1AED" w:rsidRPr="00D60624">
        <w:rPr>
          <w:rFonts w:ascii="ATraditional Arabic" w:hAnsi="ATraditional Arabic" w:cs="ATraditional Arabic" w:hint="eastAsia"/>
          <w:sz w:val="34"/>
          <w:szCs w:val="34"/>
          <w:rtl/>
        </w:rPr>
        <w:t>»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رواه مسلم</w:t>
      </w:r>
      <w:r w:rsidR="00AE74D1" w:rsidRPr="00D60624">
        <w:rPr>
          <w:rFonts w:ascii="ATraditional Arabic" w:hAnsi="ATraditional Arabic" w:cs="ATraditional Arabic" w:hint="cs"/>
          <w:sz w:val="34"/>
          <w:szCs w:val="34"/>
          <w:rtl/>
        </w:rPr>
        <w:t>.</w:t>
      </w:r>
    </w:p>
    <w:p w:rsidR="00AE74D1" w:rsidRPr="00D60624" w:rsidRDefault="00492387" w:rsidP="00D60624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إنها فتنة كبرى قال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فيها النبي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ﷺ</w:t>
      </w:r>
      <w:r w:rsidR="008B0FB7" w:rsidRPr="00D60624">
        <w:rPr>
          <w:rFonts w:ascii="ATraditional Arabic" w:hAnsi="ATraditional Arabic" w:cs="ATraditional Arabic"/>
          <w:sz w:val="34"/>
          <w:szCs w:val="34"/>
          <w:rtl/>
        </w:rPr>
        <w:t>: «</w:t>
      </w:r>
      <w:r w:rsidR="004A1AED" w:rsidRPr="00D60624">
        <w:rPr>
          <w:rFonts w:hint="cs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مَا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بَيْنَ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خَلْقِ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آدَمَ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إِلَى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قِيَامِ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السَّاعَةِ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خَلْقٌ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أَكْبَرُ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>مِنَ</w:t>
      </w:r>
      <w:r w:rsidR="004A1AE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1AED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الدَّجَّالِ 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»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رواه مسلم، و</w:t>
      </w:r>
      <w:r w:rsidR="008B0FB7" w:rsidRPr="00D60624">
        <w:rPr>
          <w:rFonts w:ascii="ATraditional Arabic" w:hAnsi="ATraditional Arabic" w:cs="ATraditional Arabic"/>
          <w:sz w:val="34"/>
          <w:szCs w:val="34"/>
          <w:rtl/>
        </w:rPr>
        <w:t>«</w:t>
      </w:r>
      <w:r w:rsidR="00434890" w:rsidRPr="00D60624">
        <w:rPr>
          <w:rFonts w:hint="cs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مَا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بَعَثَ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اللَّهُ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مِنْ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نَبِيٍّ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إِلَّا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أَنْذَرَ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قَوْمَهُ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الأَعْوَرَ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الكَذَّابَ،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إِنَّهُ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أَعْوَرُ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وَإِنَّ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رَبَّكُمْ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لَيْسَ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بِأَعْوَرَ،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مَكْتُوبٌ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بَيْنَ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عَيْنَيْهِ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كَافِرٌ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8B0FB7" w:rsidRPr="00D60624">
        <w:rPr>
          <w:rFonts w:ascii="ATraditional Arabic" w:hAnsi="ATraditional Arabic" w:cs="ATraditional Arabic"/>
          <w:sz w:val="34"/>
          <w:szCs w:val="34"/>
          <w:rtl/>
        </w:rPr>
        <w:t>»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متفقٌ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عليه، وصفه النبي صلى الله عليه وسلم فقال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: «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</w:t>
      </w:r>
      <w:r w:rsidR="004A29CE" w:rsidRPr="00D60624">
        <w:rPr>
          <w:rFonts w:ascii="ATraditional Arabic" w:hAnsi="ATraditional Arabic" w:cs="ATraditional Arabic" w:hint="cs"/>
          <w:sz w:val="34"/>
          <w:szCs w:val="34"/>
          <w:rtl/>
        </w:rPr>
        <w:t>أَعْوَرُ</w:t>
      </w:r>
      <w:r w:rsidR="004A29CE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29CE" w:rsidRPr="00D60624">
        <w:rPr>
          <w:rFonts w:ascii="ATraditional Arabic" w:hAnsi="ATraditional Arabic" w:cs="ATraditional Arabic" w:hint="cs"/>
          <w:sz w:val="34"/>
          <w:szCs w:val="34"/>
          <w:rtl/>
        </w:rPr>
        <w:t>الْعَيْنِ</w:t>
      </w:r>
      <w:r w:rsidR="004A29CE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A29CE" w:rsidRPr="00D60624">
        <w:rPr>
          <w:rFonts w:ascii="ATraditional Arabic" w:hAnsi="ATraditional Arabic" w:cs="ATraditional Arabic" w:hint="cs"/>
          <w:sz w:val="34"/>
          <w:szCs w:val="34"/>
          <w:rtl/>
        </w:rPr>
        <w:t>الْيُمْنَى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»</w:t>
      </w:r>
      <w:r w:rsidR="004A29CE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متفق عليه، وفيهما أنه صلى الله عليه وسلم قال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: «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مَكْتُوبٌ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بَيْنَ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عَيْنَيْهِ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كَافِرٌ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»</w:t>
      </w:r>
      <w:r w:rsidR="004A29CE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ولمسلم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: «</w:t>
      </w:r>
      <w:r w:rsidR="00434890" w:rsidRPr="00D60624">
        <w:rPr>
          <w:rFonts w:hint="cs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ثُمَّ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proofErr w:type="spellStart"/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تَهَجَّاهَا</w:t>
      </w:r>
      <w:proofErr w:type="spellEnd"/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ك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ف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ر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proofErr w:type="spellStart"/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يَقْرَؤُهُ</w:t>
      </w:r>
      <w:proofErr w:type="spellEnd"/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كُلُّ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مُسْلِمٍ 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»</w:t>
      </w:r>
      <w:r w:rsidR="004A29CE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6D27CE">
        <w:rPr>
          <w:rFonts w:ascii="ATraditional Arabic" w:hAnsi="ATraditional Arabic" w:cs="ATraditional Arabic" w:hint="cs"/>
          <w:sz w:val="34"/>
          <w:szCs w:val="34"/>
          <w:rtl/>
        </w:rPr>
        <w:t>«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كَاتِبٍ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وَغَيْرِ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كَاتِبٍ 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»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.</w:t>
      </w:r>
    </w:p>
    <w:p w:rsidR="006D27CE" w:rsidRDefault="004A29CE" w:rsidP="00D60624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عباد </w:t>
      </w:r>
      <w:proofErr w:type="gramStart"/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الله..</w:t>
      </w:r>
      <w:proofErr w:type="gramEnd"/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إن من أسباب </w:t>
      </w:r>
      <w:r w:rsidR="00812A6E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عظِم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فتنة</w:t>
      </w:r>
      <w:r w:rsidR="00812A6E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الدجل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ما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أخبر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به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ﷺ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812A6E" w:rsidRPr="00D60624">
        <w:rPr>
          <w:rFonts w:ascii="ATraditional Arabic" w:hAnsi="ATraditional Arabic" w:cs="ATraditional Arabic" w:hint="cs"/>
          <w:sz w:val="34"/>
          <w:szCs w:val="34"/>
          <w:rtl/>
        </w:rPr>
        <w:t>ف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قال</w:t>
      </w:r>
      <w:r w:rsidR="008B0FB7" w:rsidRPr="00D60624">
        <w:rPr>
          <w:rFonts w:ascii="ATraditional Arabic" w:hAnsi="ATraditional Arabic" w:cs="ATraditional Arabic"/>
          <w:sz w:val="34"/>
          <w:szCs w:val="34"/>
          <w:rtl/>
        </w:rPr>
        <w:t>: «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مَعَهُ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جَنَّةٌ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وَنَارٌ،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فَنَارُهُ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جَنَّةٌ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وَجَنَّتُهُ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نَارٌ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»</w:t>
      </w:r>
      <w:r w:rsidR="00812A6E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رواه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مسلم</w:t>
      </w:r>
      <w:r w:rsidR="00812A6E" w:rsidRPr="00D60624">
        <w:rPr>
          <w:rFonts w:ascii="ATraditional Arabic" w:hAnsi="ATraditional Arabic" w:cs="ATraditional Arabic" w:hint="cs"/>
          <w:sz w:val="34"/>
          <w:szCs w:val="34"/>
          <w:rtl/>
        </w:rPr>
        <w:t>، وفي رواية له أنه ﷺ قال</w:t>
      </w:r>
      <w:r w:rsidR="008B0FB7" w:rsidRPr="00D60624">
        <w:rPr>
          <w:rFonts w:ascii="ATraditional Arabic" w:hAnsi="ATraditional Arabic" w:cs="ATraditional Arabic"/>
          <w:sz w:val="34"/>
          <w:szCs w:val="34"/>
          <w:rtl/>
        </w:rPr>
        <w:t xml:space="preserve">: </w:t>
      </w:r>
      <w:proofErr w:type="gramStart"/>
      <w:r w:rsidR="008B0FB7" w:rsidRPr="00D60624">
        <w:rPr>
          <w:rFonts w:ascii="ATraditional Arabic" w:hAnsi="ATraditional Arabic" w:cs="ATraditional Arabic"/>
          <w:sz w:val="34"/>
          <w:szCs w:val="34"/>
          <w:rtl/>
        </w:rPr>
        <w:t>«</w:t>
      </w:r>
      <w:r w:rsidR="00812A6E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لَأَنَا</w:t>
      </w:r>
      <w:proofErr w:type="gramEnd"/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أَعْلَمُ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بِمَا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مَعَ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الدَّجَّالِ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مِنْهُ،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مَعَهُ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نَهْرَانِ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يَجْرِيَانِ،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أَحَدُهُمَا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رَأْيَ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الْعَيْنِ،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مَاءٌ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أَبْيَضُ،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وَالْآخَرُ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رَأْيَ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الْعَيْنِ،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نَارٌ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تَأَجَّجُ،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فَإِمَّا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أَدْرَكَنَّ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أَحَدٌ،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فَلْيَأْتِ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النَّهْرَ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الَّذِي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يَرَاهُ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نَارًا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وَلْيُغَمِّضْ،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ثُمَّ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لْيُطَأْطِئْ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رَأْسَهُ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فَيَشْرَبَ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مِنْهُ،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فَإِنَّهُ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مَاءٌ</w:t>
      </w:r>
      <w:r w:rsidR="00434890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بَارِدٌ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»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>.</w:t>
      </w:r>
    </w:p>
    <w:p w:rsidR="006D27CE" w:rsidRDefault="00812A6E" w:rsidP="00D60624">
      <w:pPr>
        <w:jc w:val="both"/>
        <w:rPr>
          <w:rFonts w:ascii="ATraditional Arabic" w:hAnsi="ATraditional Arabic" w:cs="ATraditional Arabic" w:hint="cs"/>
          <w:sz w:val="34"/>
          <w:szCs w:val="34"/>
          <w:rtl/>
        </w:rPr>
      </w:pP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lastRenderedPageBreak/>
        <w:t>يسأل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ُ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الصحابةُ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رسول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الله صلى الله عليه وسلم: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كم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لَبْثُهُ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فِي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الْأَرْضِ؟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قَالَ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>: «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أَرْبَعُونَ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يَوْمًا،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يَوْمٌ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كَسَنَةٍ،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وَيَوْمٌ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كَشَهْرٍ،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وَيَوْمٌ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كَجُمُعَةٍ،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وَسَائِرُ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أَيَّامِهِ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كَأَيَّامِكُمْ</w:t>
      </w:r>
      <w:r w:rsidRPr="00D60624">
        <w:rPr>
          <w:rFonts w:ascii="ATraditional Arabic" w:hAnsi="ATraditional Arabic" w:cs="ATraditional Arabic" w:hint="eastAsia"/>
          <w:sz w:val="34"/>
          <w:szCs w:val="34"/>
          <w:rtl/>
        </w:rPr>
        <w:t>»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قُلْنَا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: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يَا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رَسُولَ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اللهِ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فَذَلِكَ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الْيَوْمُ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الَّذِي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كَسَنَةٍ،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أَتَكْفِينَا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فِيهِ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صَلَاةُ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يَوْمٍ؟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قَالَ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>: «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لَا،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اقْدُرُوا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لَهُ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قَدْرَهُ</w:t>
      </w:r>
      <w:r w:rsidRPr="00D60624">
        <w:rPr>
          <w:rFonts w:ascii="ATraditional Arabic" w:hAnsi="ATraditional Arabic" w:cs="ATraditional Arabic" w:hint="eastAsia"/>
          <w:sz w:val="34"/>
          <w:szCs w:val="34"/>
          <w:rtl/>
        </w:rPr>
        <w:t>»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قُلْنَا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: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يَا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رَسُولَ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اللهِ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وَمَا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إِسْرَاعُهُ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فِي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الْأَرْضِ؟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قَالَ</w:t>
      </w:r>
      <w:r w:rsidR="008B0FB7" w:rsidRPr="00D60624">
        <w:rPr>
          <w:rFonts w:ascii="ATraditional Arabic" w:hAnsi="ATraditional Arabic" w:cs="ATraditional Arabic"/>
          <w:sz w:val="34"/>
          <w:szCs w:val="34"/>
          <w:rtl/>
        </w:rPr>
        <w:t>: «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كَالْغَيْثِ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proofErr w:type="spellStart"/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اسْتَدْبَرَتْهُ</w:t>
      </w:r>
      <w:proofErr w:type="spellEnd"/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الرِّيحُ،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فَيَأْتِي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عَلَى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الْقَوْمِ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فَيَدْعُوهُمْ،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فَيُؤْمِنُونَ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بِهِ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وَيَسْتَجِيبُونَ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لَهُ،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فَيَأْمُرُ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السَّمَاءَ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فَتُمْطِرُ،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وَالْأَرْضَ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فَتُنْبِتُ،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فَتَرُوحُ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عَلَيْهِمْ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سَارِحَتُهُمْ،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أَطْوَلَ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مَا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كَانَتْ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ذُرًا،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وَأَسْبَغَهُ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ضُرُوعًا،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وَأَمَدَّهُ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خَوَاصِرَ،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ثُمَّ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يَأْتِي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الْقَوْمَ،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فَيَدْعُوهُمْ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فَيَرُدُّونَ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عَلَيْهِ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قَوْلَهُ،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فَيَنْصَرِفُ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عَنْهُمْ،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فَيُصْبِحُونَ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مُمْحِلِينَ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لَيْسَ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بِأَيْدِيهِمْ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شَيْءٌ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مِنْ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أَمْوَالِهِمْ،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وَيَمُرُّ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بِالْخَرِبَةِ،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فَيَقُولُ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لَهَا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: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أَخْرِجِي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كُنُوزَكِ،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فَتَتْبَعُهُ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كُنُوزُهَا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كَيَعَاسِيبِ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6D6B24" w:rsidRPr="00D60624">
        <w:rPr>
          <w:rFonts w:ascii="ATraditional Arabic" w:hAnsi="ATraditional Arabic" w:cs="ATraditional Arabic" w:hint="cs"/>
          <w:sz w:val="34"/>
          <w:szCs w:val="34"/>
          <w:rtl/>
        </w:rPr>
        <w:t>النَّحْلِ"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رواه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6D27CE">
        <w:rPr>
          <w:rFonts w:ascii="ATraditional Arabic" w:hAnsi="ATraditional Arabic" w:cs="ATraditional Arabic" w:hint="cs"/>
          <w:sz w:val="34"/>
          <w:szCs w:val="34"/>
          <w:rtl/>
        </w:rPr>
        <w:t>مسلم.</w:t>
      </w:r>
    </w:p>
    <w:p w:rsidR="00812A6E" w:rsidRPr="00D60624" w:rsidRDefault="00812A6E" w:rsidP="00D60624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وأما أتباعه فكما قال صلى الله عليه وسلم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: «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يَتْبَعُ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الدَّجَّالَ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مِنْ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يَهُودِ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أَصْبَهَانَ،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سَبْعُونَ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أَلْفًا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عَلَيْهِمُ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الطَّيَالِسَةُ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»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رواه مسلم،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ومن أتباعه: الخوارج قال صلى الله عليه وسلم: «لا</w:t>
      </w:r>
      <w:r w:rsidR="0002657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>يزالون</w:t>
      </w:r>
      <w:r w:rsidR="0002657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>يخرجون</w:t>
      </w:r>
      <w:r w:rsidR="0002657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>حتى</w:t>
      </w:r>
      <w:r w:rsidR="0002657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>يخرج</w:t>
      </w:r>
      <w:r w:rsidR="0002657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>آخرهم</w:t>
      </w:r>
      <w:r w:rsidR="0002657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>مع</w:t>
      </w:r>
      <w:r w:rsidR="0002657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الدجال» رواه الإمام أحمد،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ذلك أنه يخرج 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>كما قال</w:t>
      </w:r>
      <w:r w:rsidR="0002657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>النبي</w:t>
      </w:r>
      <w:r w:rsidR="0002657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>ﷺ</w:t>
      </w:r>
      <w:r w:rsidR="0002657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: 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>«في</w:t>
      </w:r>
      <w:r w:rsidR="0002657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>خفقة</w:t>
      </w:r>
      <w:r w:rsidR="0002657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>من</w:t>
      </w:r>
      <w:r w:rsidR="0002657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>الدين،</w:t>
      </w:r>
      <w:r w:rsidR="0002657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>وإدبار</w:t>
      </w:r>
      <w:r w:rsidR="0002657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>من</w:t>
      </w:r>
      <w:r w:rsidR="0002657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>العلم» رواه</w:t>
      </w:r>
      <w:r w:rsidR="0002657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>أحمد</w:t>
      </w:r>
      <w:r w:rsidR="00002DDC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، 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عباد </w:t>
      </w:r>
      <w:proofErr w:type="gramStart"/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>الله..</w:t>
      </w:r>
      <w:proofErr w:type="gramEnd"/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لما ذكر نبي الله 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صلى الله عليه وسلم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خروج الدجال قال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: «فعاث</w:t>
      </w:r>
      <w:r w:rsidR="008B0FB7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يميناً</w:t>
      </w:r>
      <w:r w:rsidR="008B0FB7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وعاث</w:t>
      </w:r>
      <w:r w:rsidR="008B0FB7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شمالاً</w:t>
      </w:r>
      <w:r w:rsidR="0002657D" w:rsidRPr="00D60624">
        <w:rPr>
          <w:rFonts w:ascii="ATraditional Arabic" w:hAnsi="ATraditional Arabic" w:cs="ATraditional Arabic" w:hint="cs"/>
          <w:sz w:val="34"/>
          <w:szCs w:val="34"/>
          <w:rtl/>
        </w:rPr>
        <w:t>،</w:t>
      </w:r>
      <w:r w:rsidR="008B0FB7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يا</w:t>
      </w:r>
      <w:r w:rsidR="008B0FB7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عباد</w:t>
      </w:r>
      <w:r w:rsidR="008B0FB7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الله</w:t>
      </w:r>
      <w:r w:rsidR="008B0FB7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8B0FB7" w:rsidRPr="00D60624">
        <w:rPr>
          <w:rFonts w:ascii="ATraditional Arabic" w:hAnsi="ATraditional Arabic" w:cs="ATraditional Arabic" w:hint="cs"/>
          <w:sz w:val="34"/>
          <w:szCs w:val="34"/>
          <w:rtl/>
        </w:rPr>
        <w:t>فاثبتوا» رواه مسلم.</w:t>
      </w:r>
    </w:p>
    <w:p w:rsidR="008B0FB7" w:rsidRPr="006D27CE" w:rsidRDefault="0002657D" w:rsidP="008B0FB7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  <w:r w:rsidRPr="006D27CE">
        <w:rPr>
          <w:rFonts w:ascii="ATraditional Arabic" w:hAnsi="ATraditional Arabic" w:cs="ATraditional Arabic" w:hint="cs"/>
          <w:sz w:val="34"/>
          <w:szCs w:val="34"/>
          <w:rtl/>
        </w:rPr>
        <w:t>ف</w:t>
      </w:r>
      <w:r w:rsidR="008B0FB7" w:rsidRPr="006D27CE">
        <w:rPr>
          <w:rFonts w:ascii="ATraditional Arabic" w:hAnsi="ATraditional Arabic" w:cs="ATraditional Arabic" w:hint="cs"/>
          <w:sz w:val="34"/>
          <w:szCs w:val="34"/>
          <w:rtl/>
        </w:rPr>
        <w:t xml:space="preserve">اللهم ثبتنا، ومن كل فتنة أعذنا، لا حول ولا قوة إلا بك وأنت الحفيظ العليم، وأستغفر الله </w:t>
      </w:r>
      <w:r w:rsidR="006D6B24" w:rsidRPr="006D27CE">
        <w:rPr>
          <w:rFonts w:ascii="ATraditional Arabic" w:hAnsi="ATraditional Arabic" w:cs="ATraditional Arabic" w:hint="cs"/>
          <w:sz w:val="34"/>
          <w:szCs w:val="34"/>
          <w:rtl/>
        </w:rPr>
        <w:t>فاستغفروه إنه هو الغفور الرحيم.</w:t>
      </w:r>
    </w:p>
    <w:p w:rsidR="006D27CE" w:rsidRDefault="006D27CE" w:rsidP="00D60624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</w:p>
    <w:p w:rsidR="006D27CE" w:rsidRDefault="006D27CE" w:rsidP="00D60624">
      <w:pPr>
        <w:jc w:val="both"/>
        <w:rPr>
          <w:rFonts w:ascii="ATraditional Arabic" w:hAnsi="ATraditional Arabic" w:cs="ATraditional Arabic" w:hint="cs"/>
          <w:sz w:val="34"/>
          <w:szCs w:val="34"/>
          <w:rtl/>
        </w:rPr>
      </w:pPr>
      <w:r>
        <w:rPr>
          <w:rFonts w:ascii="ATraditional Arabic" w:hAnsi="ATraditional Arabic" w:cs="ATraditional Arabic" w:hint="cs"/>
          <w:sz w:val="34"/>
          <w:szCs w:val="34"/>
          <w:rtl/>
        </w:rPr>
        <w:lastRenderedPageBreak/>
        <w:t>الخطبة الثانية</w:t>
      </w:r>
    </w:p>
    <w:p w:rsidR="00002DDC" w:rsidRPr="00D60624" w:rsidRDefault="006D6B24" w:rsidP="00D60624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الحمد لله اللطيف الخبير، والصلاة والسلام على نبينا محمد السراجِ المنير، وعلى </w:t>
      </w:r>
      <w:proofErr w:type="spellStart"/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آله</w:t>
      </w:r>
      <w:proofErr w:type="spellEnd"/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وصحبه وكلِّ من تبعه بإحسان إلى يوم الدين، أما بعد:</w:t>
      </w:r>
      <w:r w:rsidR="00002DDC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فاتقوا الله عباد الله، واعلموا أن الدجال وقد سمعتم من خبره أن الناس عنه يفرون لكن القليل يثبتون، قال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النبي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ﷺ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>: «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لَيَفِرَّنَّ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النَّاسُ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مِنَ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الدَّجَّالِ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فِي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الْجِبَالِ</w:t>
      </w:r>
      <w:r w:rsidRPr="00D60624">
        <w:rPr>
          <w:rFonts w:ascii="ATraditional Arabic" w:hAnsi="ATraditional Arabic" w:cs="ATraditional Arabic" w:hint="eastAsia"/>
          <w:sz w:val="34"/>
          <w:szCs w:val="34"/>
          <w:rtl/>
        </w:rPr>
        <w:t>»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رواه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مسلم، لكنه لا يدع بلدا إلا دخله، في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الصحيحين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أنه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صلى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الله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عليه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وسلم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قال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>: «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لَيْسَ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مِنْ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بَلَدٍ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إِلَّا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proofErr w:type="spellStart"/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سَيَطَؤُهُ</w:t>
      </w:r>
      <w:proofErr w:type="spellEnd"/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الدَّجَّالُ،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إِلَّا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مَكَّةَ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وَالْمَدِينَةَ،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وَلَيْسَ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نَقْبٌ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مِنْ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أَنْقَابِهَا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إِلَّا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عَلَيْهِ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الْمَلَائِكَةُ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صَافِّينَ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تَحْرُسُهَا،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فَيَنْزِلُ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بِالسِّبْخَةِ،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فَتَرْجُفُ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الْمَدِينَةُ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ثَلَاثَ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proofErr w:type="spellStart"/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رَجَفَاتٍ</w:t>
      </w:r>
      <w:proofErr w:type="spellEnd"/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،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يَخْرُجُ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إِلَيْهِ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مِنْهَا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كُلُّ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كَافِرٍ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وَمُنَافِقٍ</w:t>
      </w:r>
      <w:r w:rsidRPr="00D60624">
        <w:rPr>
          <w:rFonts w:ascii="ATraditional Arabic" w:hAnsi="ATraditional Arabic" w:cs="ATraditional Arabic" w:hint="eastAsia"/>
          <w:sz w:val="34"/>
          <w:szCs w:val="34"/>
          <w:rtl/>
        </w:rPr>
        <w:t>»</w:t>
      </w:r>
      <w:r w:rsidRPr="00D60624">
        <w:rPr>
          <w:rFonts w:ascii="ATraditional Arabic" w:hAnsi="ATraditional Arabic" w:cs="ATraditional Arabic"/>
          <w:sz w:val="34"/>
          <w:szCs w:val="34"/>
          <w:rtl/>
        </w:rPr>
        <w:t>.</w:t>
      </w:r>
      <w:r w:rsidR="00D60624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إليكم عباد الله خبر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مقتل</w:t>
      </w:r>
      <w:r w:rsidR="00002DDC" w:rsidRPr="00D60624">
        <w:rPr>
          <w:rFonts w:ascii="ATraditional Arabic" w:hAnsi="ATraditional Arabic" w:cs="ATraditional Arabic" w:hint="cs"/>
          <w:sz w:val="34"/>
          <w:szCs w:val="34"/>
          <w:rtl/>
        </w:rPr>
        <w:t>ِ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الدجال على يد </w:t>
      </w:r>
      <w:r w:rsidR="00002DDC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رسول الله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عيسى بن مريم عليه السلام قال صلى الله عليه وسلم: 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>«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فَبَيْنَمَا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هُوَ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كَذَلِكَ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إِذْ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بَعَثَ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اللهُ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الْمَسِيحَ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ابْنَ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مَرْيَمَ،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فَيَنْزِلُ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عِنْدَ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الْمَنَارَةِ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الْبَيْضَاءِ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شَرْقِيَّ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دِمَشْقَ،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بَيْنَ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proofErr w:type="spellStart"/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مَهْرُودَتَيْنِ</w:t>
      </w:r>
      <w:proofErr w:type="spellEnd"/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،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وَاضِعًا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كَفَّيْهِ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عَلَى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أَجْنِحَةِ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مَلَكَيْنِ،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إِذَا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طَأْطَأَ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رَأْسَهُ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قَطَرَ،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وَإِذَا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رَفَعَهُ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تَحَدَّرَ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مِنْهُ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جُمَانٌ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كَاللُّؤْلُؤِ،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فَلَا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يَحِلُّ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لِكَافِرٍ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يَجِدُ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رِيحَ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نَفَسِهِ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إِلَّا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مَاتَ،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وَنَفَسُهُ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يَنْتَهِي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حَيْثُ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يَنْتَهِي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طَرْفُهُ،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فَيَطْلُبُهُ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حَتَّى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يُدْرِكَهُ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بِبَابِ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لُدٍّ،</w:t>
      </w:r>
      <w:r w:rsidR="0038594D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38594D" w:rsidRPr="00D60624">
        <w:rPr>
          <w:rFonts w:ascii="ATraditional Arabic" w:hAnsi="ATraditional Arabic" w:cs="ATraditional Arabic" w:hint="cs"/>
          <w:sz w:val="34"/>
          <w:szCs w:val="34"/>
          <w:rtl/>
        </w:rPr>
        <w:t>فَيَقْتُلُهُ</w:t>
      </w:r>
      <w:r w:rsidR="0038594D" w:rsidRPr="00D60624">
        <w:rPr>
          <w:rFonts w:ascii="ATraditional Arabic" w:hAnsi="ATraditional Arabic" w:cs="ATraditional Arabic" w:hint="eastAsia"/>
          <w:sz w:val="34"/>
          <w:szCs w:val="34"/>
          <w:rtl/>
        </w:rPr>
        <w:t>»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رواه مسلم.</w:t>
      </w:r>
    </w:p>
    <w:p w:rsidR="0038594D" w:rsidRPr="00D60624" w:rsidRDefault="0038594D" w:rsidP="006D27CE">
      <w:pPr>
        <w:jc w:val="both"/>
        <w:rPr>
          <w:rFonts w:ascii="ATraditional Arabic" w:hAnsi="ATraditional Arabic" w:cs="ATraditional Arabic"/>
          <w:sz w:val="34"/>
          <w:szCs w:val="34"/>
        </w:rPr>
      </w:pP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>اعت</w:t>
      </w:r>
      <w:r w:rsidR="00434890" w:rsidRPr="00D60624">
        <w:rPr>
          <w:rFonts w:ascii="ATraditional Arabic" w:hAnsi="ATraditional Arabic" w:cs="ATraditional Arabic" w:hint="cs"/>
          <w:sz w:val="34"/>
          <w:szCs w:val="34"/>
          <w:rtl/>
        </w:rPr>
        <w:t>صموا عباد الله بالله استعاذة به</w:t>
      </w:r>
      <w:r w:rsidRPr="00D60624">
        <w:rPr>
          <w:rFonts w:ascii="ATraditional Arabic" w:hAnsi="ATraditional Arabic" w:cs="ATraditional Arabic" w:hint="cs"/>
          <w:sz w:val="34"/>
          <w:szCs w:val="34"/>
          <w:rtl/>
        </w:rPr>
        <w:t xml:space="preserve"> من كل فتنة ومن شرِّ هذه، واعتصموا بكتاب الله وتترسوا به من كل فتنة ومن هذه، كما قال صلى الله عليه وسلم: </w:t>
      </w:r>
      <w:r w:rsidR="00002DDC" w:rsidRPr="00D60624">
        <w:rPr>
          <w:rFonts w:ascii="ATraditional Arabic" w:hAnsi="ATraditional Arabic" w:cs="ATraditional Arabic"/>
          <w:sz w:val="34"/>
          <w:szCs w:val="34"/>
          <w:rtl/>
        </w:rPr>
        <w:t>«</w:t>
      </w:r>
      <w:r w:rsidR="00002DDC" w:rsidRPr="00D60624">
        <w:rPr>
          <w:rFonts w:ascii="ATraditional Arabic" w:hAnsi="ATraditional Arabic" w:cs="ATraditional Arabic" w:hint="cs"/>
          <w:sz w:val="34"/>
          <w:szCs w:val="34"/>
          <w:rtl/>
        </w:rPr>
        <w:t>فَمَنْ</w:t>
      </w:r>
      <w:r w:rsidR="00002DDC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02DDC" w:rsidRPr="00D60624">
        <w:rPr>
          <w:rFonts w:ascii="ATraditional Arabic" w:hAnsi="ATraditional Arabic" w:cs="ATraditional Arabic" w:hint="cs"/>
          <w:sz w:val="34"/>
          <w:szCs w:val="34"/>
          <w:rtl/>
        </w:rPr>
        <w:t>أَدْرَكَهُ</w:t>
      </w:r>
      <w:r w:rsidR="00002DDC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02DDC" w:rsidRPr="00D60624">
        <w:rPr>
          <w:rFonts w:ascii="ATraditional Arabic" w:hAnsi="ATraditional Arabic" w:cs="ATraditional Arabic" w:hint="cs"/>
          <w:sz w:val="34"/>
          <w:szCs w:val="34"/>
          <w:rtl/>
        </w:rPr>
        <w:t>مِنْكُمْ،</w:t>
      </w:r>
      <w:r w:rsidR="00002DDC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02DDC" w:rsidRPr="00D60624">
        <w:rPr>
          <w:rFonts w:ascii="ATraditional Arabic" w:hAnsi="ATraditional Arabic" w:cs="ATraditional Arabic" w:hint="cs"/>
          <w:sz w:val="34"/>
          <w:szCs w:val="34"/>
          <w:rtl/>
        </w:rPr>
        <w:t>فَلْيَقْرَأْ</w:t>
      </w:r>
      <w:r w:rsidR="00002DDC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02DDC" w:rsidRPr="00D60624">
        <w:rPr>
          <w:rFonts w:ascii="ATraditional Arabic" w:hAnsi="ATraditional Arabic" w:cs="ATraditional Arabic" w:hint="cs"/>
          <w:sz w:val="34"/>
          <w:szCs w:val="34"/>
          <w:rtl/>
        </w:rPr>
        <w:t>عَلَيْهِ</w:t>
      </w:r>
      <w:r w:rsidR="00002DDC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02DDC" w:rsidRPr="00D60624">
        <w:rPr>
          <w:rFonts w:ascii="ATraditional Arabic" w:hAnsi="ATraditional Arabic" w:cs="ATraditional Arabic" w:hint="cs"/>
          <w:sz w:val="34"/>
          <w:szCs w:val="34"/>
          <w:rtl/>
        </w:rPr>
        <w:t>فَوَاتِحَ</w:t>
      </w:r>
      <w:r w:rsidR="00002DDC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02DDC" w:rsidRPr="00D60624">
        <w:rPr>
          <w:rFonts w:ascii="ATraditional Arabic" w:hAnsi="ATraditional Arabic" w:cs="ATraditional Arabic" w:hint="cs"/>
          <w:sz w:val="34"/>
          <w:szCs w:val="34"/>
          <w:rtl/>
        </w:rPr>
        <w:t>سُورَةِ</w:t>
      </w:r>
      <w:r w:rsidR="00002DDC" w:rsidRPr="00D60624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002DDC" w:rsidRPr="00D60624">
        <w:rPr>
          <w:rFonts w:ascii="ATraditional Arabic" w:hAnsi="ATraditional Arabic" w:cs="ATraditional Arabic" w:hint="cs"/>
          <w:sz w:val="34"/>
          <w:szCs w:val="34"/>
          <w:rtl/>
        </w:rPr>
        <w:t>الْكَهْفِ</w:t>
      </w:r>
      <w:r w:rsidR="00002DDC" w:rsidRPr="00D60624">
        <w:rPr>
          <w:rFonts w:ascii="ATraditional Arabic" w:hAnsi="ATraditional Arabic" w:cs="ATraditional Arabic" w:hint="eastAsia"/>
          <w:sz w:val="34"/>
          <w:szCs w:val="34"/>
          <w:rtl/>
        </w:rPr>
        <w:t>»</w:t>
      </w:r>
      <w:r w:rsidR="00002DDC" w:rsidRPr="00D60624">
        <w:rPr>
          <w:rFonts w:ascii="ATraditional Arabic" w:hAnsi="ATraditional Arabic" w:cs="ATraditional Arabic" w:hint="cs"/>
          <w:sz w:val="34"/>
          <w:szCs w:val="34"/>
          <w:rtl/>
        </w:rPr>
        <w:t>، ثم صلوا وسلموا على رسول الله وخليله، كما أمركم ربكم جل وعلا وهو الصادق في قيله: {</w:t>
      </w:r>
      <w:r w:rsidR="006D27CE" w:rsidRPr="006D27CE">
        <w:rPr>
          <w:rFonts w:ascii="ATraditional Arabic" w:hAnsi="ATraditional Arabic" w:cs="ATraditional Arabic" w:hint="cs"/>
          <w:sz w:val="34"/>
          <w:szCs w:val="34"/>
          <w:rtl/>
        </w:rPr>
        <w:t>إِنَّ</w:t>
      </w:r>
      <w:r w:rsidR="006D27CE" w:rsidRPr="006D27CE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6D27CE" w:rsidRPr="006D27CE">
        <w:rPr>
          <w:rFonts w:ascii="ATraditional Arabic" w:hAnsi="ATraditional Arabic" w:cs="ATraditional Arabic" w:hint="cs"/>
          <w:sz w:val="34"/>
          <w:szCs w:val="34"/>
          <w:rtl/>
        </w:rPr>
        <w:t>اللَّهَ</w:t>
      </w:r>
      <w:r w:rsidR="006D27CE" w:rsidRPr="006D27CE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6D27CE" w:rsidRPr="006D27CE">
        <w:rPr>
          <w:rFonts w:ascii="ATraditional Arabic" w:hAnsi="ATraditional Arabic" w:cs="ATraditional Arabic" w:hint="cs"/>
          <w:sz w:val="34"/>
          <w:szCs w:val="34"/>
          <w:rtl/>
        </w:rPr>
        <w:t>وَمَلَائِكَتَهُ</w:t>
      </w:r>
      <w:r w:rsidR="006D27CE" w:rsidRPr="006D27CE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6D27CE" w:rsidRPr="006D27CE">
        <w:rPr>
          <w:rFonts w:ascii="ATraditional Arabic" w:hAnsi="ATraditional Arabic" w:cs="ATraditional Arabic" w:hint="cs"/>
          <w:sz w:val="34"/>
          <w:szCs w:val="34"/>
          <w:rtl/>
        </w:rPr>
        <w:t>يُصَلُّونَ</w:t>
      </w:r>
      <w:r w:rsidR="006D27CE" w:rsidRPr="006D27CE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6D27CE" w:rsidRPr="006D27CE">
        <w:rPr>
          <w:rFonts w:ascii="ATraditional Arabic" w:hAnsi="ATraditional Arabic" w:cs="ATraditional Arabic" w:hint="cs"/>
          <w:sz w:val="34"/>
          <w:szCs w:val="34"/>
          <w:rtl/>
        </w:rPr>
        <w:t>عَلَى</w:t>
      </w:r>
      <w:r w:rsidR="006D27CE" w:rsidRPr="006D27CE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6D27CE" w:rsidRPr="006D27CE">
        <w:rPr>
          <w:rFonts w:ascii="ATraditional Arabic" w:hAnsi="ATraditional Arabic" w:cs="ATraditional Arabic" w:hint="cs"/>
          <w:sz w:val="34"/>
          <w:szCs w:val="34"/>
          <w:rtl/>
        </w:rPr>
        <w:t>النَّبِيِّ</w:t>
      </w:r>
      <w:r w:rsidR="006D27CE" w:rsidRPr="006D27CE">
        <w:rPr>
          <w:rFonts w:ascii="ATraditional Arabic" w:hAnsi="ATraditional Arabic" w:cs="ATraditional Arabic"/>
          <w:sz w:val="34"/>
          <w:szCs w:val="34"/>
          <w:rtl/>
        </w:rPr>
        <w:t xml:space="preserve"> ۚ </w:t>
      </w:r>
      <w:r w:rsidR="006D27CE" w:rsidRPr="006D27CE">
        <w:rPr>
          <w:rFonts w:ascii="ATraditional Arabic" w:hAnsi="ATraditional Arabic" w:cs="ATraditional Arabic" w:hint="cs"/>
          <w:sz w:val="34"/>
          <w:szCs w:val="34"/>
          <w:rtl/>
        </w:rPr>
        <w:t>يَا</w:t>
      </w:r>
      <w:r w:rsidR="006D27CE" w:rsidRPr="006D27CE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6D27CE" w:rsidRPr="006D27CE">
        <w:rPr>
          <w:rFonts w:ascii="ATraditional Arabic" w:hAnsi="ATraditional Arabic" w:cs="ATraditional Arabic" w:hint="cs"/>
          <w:sz w:val="34"/>
          <w:szCs w:val="34"/>
          <w:rtl/>
        </w:rPr>
        <w:t>أَيُّهَا</w:t>
      </w:r>
      <w:r w:rsidR="006D27CE" w:rsidRPr="006D27CE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6D27CE" w:rsidRPr="006D27CE">
        <w:rPr>
          <w:rFonts w:ascii="ATraditional Arabic" w:hAnsi="ATraditional Arabic" w:cs="ATraditional Arabic" w:hint="cs"/>
          <w:sz w:val="34"/>
          <w:szCs w:val="34"/>
          <w:rtl/>
        </w:rPr>
        <w:t>الَّذِينَ</w:t>
      </w:r>
      <w:r w:rsidR="006D27CE" w:rsidRPr="006D27CE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6D27CE" w:rsidRPr="006D27CE">
        <w:rPr>
          <w:rFonts w:ascii="ATraditional Arabic" w:hAnsi="ATraditional Arabic" w:cs="ATraditional Arabic" w:hint="cs"/>
          <w:sz w:val="34"/>
          <w:szCs w:val="34"/>
          <w:rtl/>
        </w:rPr>
        <w:t>آمَنُوا</w:t>
      </w:r>
      <w:r w:rsidR="006D27CE" w:rsidRPr="006D27CE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6D27CE" w:rsidRPr="006D27CE">
        <w:rPr>
          <w:rFonts w:ascii="ATraditional Arabic" w:hAnsi="ATraditional Arabic" w:cs="ATraditional Arabic" w:hint="cs"/>
          <w:sz w:val="34"/>
          <w:szCs w:val="34"/>
          <w:rtl/>
        </w:rPr>
        <w:t>صَلُّوا</w:t>
      </w:r>
      <w:r w:rsidR="006D27CE" w:rsidRPr="006D27CE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6D27CE" w:rsidRPr="006D27CE">
        <w:rPr>
          <w:rFonts w:ascii="ATraditional Arabic" w:hAnsi="ATraditional Arabic" w:cs="ATraditional Arabic" w:hint="cs"/>
          <w:sz w:val="34"/>
          <w:szCs w:val="34"/>
          <w:rtl/>
        </w:rPr>
        <w:t>عَلَيْهِ</w:t>
      </w:r>
      <w:r w:rsidR="006D27CE" w:rsidRPr="006D27CE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6D27CE" w:rsidRPr="006D27CE">
        <w:rPr>
          <w:rFonts w:ascii="ATraditional Arabic" w:hAnsi="ATraditional Arabic" w:cs="ATraditional Arabic" w:hint="cs"/>
          <w:sz w:val="34"/>
          <w:szCs w:val="34"/>
          <w:rtl/>
        </w:rPr>
        <w:t>وَسَلِّمُوا</w:t>
      </w:r>
      <w:r w:rsidR="006D27CE" w:rsidRPr="006D27CE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6D27CE" w:rsidRPr="006D27CE">
        <w:rPr>
          <w:rFonts w:ascii="ATraditional Arabic" w:hAnsi="ATraditional Arabic" w:cs="ATraditional Arabic" w:hint="cs"/>
          <w:sz w:val="34"/>
          <w:szCs w:val="34"/>
          <w:rtl/>
        </w:rPr>
        <w:t>تَسْلِيمًا</w:t>
      </w:r>
      <w:r w:rsidR="00002DDC" w:rsidRPr="00D60624">
        <w:rPr>
          <w:rFonts w:ascii="ATraditional Arabic" w:hAnsi="ATraditional Arabic" w:cs="ATraditional Arabic" w:hint="cs"/>
          <w:sz w:val="34"/>
          <w:szCs w:val="34"/>
          <w:rtl/>
        </w:rPr>
        <w:t>}</w:t>
      </w:r>
    </w:p>
    <w:sectPr w:rsidR="0038594D" w:rsidRPr="00D60624" w:rsidSect="0084554D">
      <w:pgSz w:w="16838" w:h="11906" w:orient="landscape"/>
      <w:pgMar w:top="720" w:right="720" w:bottom="720" w:left="72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4D"/>
    <w:rsid w:val="00002DDC"/>
    <w:rsid w:val="0002657D"/>
    <w:rsid w:val="0038594D"/>
    <w:rsid w:val="00434890"/>
    <w:rsid w:val="00492387"/>
    <w:rsid w:val="004A1AED"/>
    <w:rsid w:val="004A29CE"/>
    <w:rsid w:val="006D27CE"/>
    <w:rsid w:val="006D6B24"/>
    <w:rsid w:val="00784DBA"/>
    <w:rsid w:val="00812A6E"/>
    <w:rsid w:val="0084554D"/>
    <w:rsid w:val="008B0FB7"/>
    <w:rsid w:val="00AE74D1"/>
    <w:rsid w:val="00AF6A57"/>
    <w:rsid w:val="00D6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5419D3-40C9-4153-8BC7-818B954F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06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D6062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5</cp:revision>
  <cp:lastPrinted>2021-06-25T01:51:00Z</cp:lastPrinted>
  <dcterms:created xsi:type="dcterms:W3CDTF">2021-06-24T19:27:00Z</dcterms:created>
  <dcterms:modified xsi:type="dcterms:W3CDTF">2021-07-01T08:24:00Z</dcterms:modified>
</cp:coreProperties>
</file>