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774" w:rsidRPr="00540774" w:rsidRDefault="00B401E2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اللَّهُ أَكْبَرُ </w:t>
      </w:r>
      <w:proofErr w:type="gramStart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..</w:t>
      </w:r>
      <w:proofErr w:type="gramEnd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اللَّهُ أَكْبَرُ </w:t>
      </w:r>
      <w:proofErr w:type="gramStart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..</w:t>
      </w:r>
      <w:proofErr w:type="gramEnd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اللَّهُ أَكْبَرُ </w:t>
      </w:r>
      <w:proofErr w:type="gramStart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..</w:t>
      </w:r>
      <w:proofErr w:type="gramEnd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اللَّهُ أَكْبَرُ </w:t>
      </w:r>
      <w:proofErr w:type="gramStart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..</w:t>
      </w:r>
      <w:proofErr w:type="gramEnd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اللَّهُ أَكْبَرُ </w:t>
      </w:r>
      <w:proofErr w:type="gramStart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..</w:t>
      </w:r>
      <w:proofErr w:type="gramEnd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اللَّهُ أَكْبَرُ </w:t>
      </w:r>
      <w:proofErr w:type="gramStart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..</w:t>
      </w:r>
      <w:proofErr w:type="gramEnd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اللَّهُ أَكْبَرُ </w:t>
      </w:r>
      <w:proofErr w:type="gramStart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..</w:t>
      </w:r>
      <w:proofErr w:type="gramEnd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اللَّهُ أَكْبَرُ </w:t>
      </w:r>
      <w:proofErr w:type="gramStart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..</w:t>
      </w:r>
      <w:proofErr w:type="gramEnd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t>اللَّهُ أَكْبَرُ</w:t>
      </w:r>
      <w:proofErr w:type="gramStart"/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>..</w:t>
      </w:r>
      <w:proofErr w:type="gramEnd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اللَّهُ أَكْبَرُ </w:t>
      </w:r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>كبيرا</w:t>
      </w:r>
      <w:proofErr w:type="gramStart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..</w:t>
      </w:r>
      <w:proofErr w:type="gramEnd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والحمد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لله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كثيرا</w:t>
      </w:r>
      <w:proofErr w:type="gramStart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..</w:t>
      </w:r>
      <w:proofErr w:type="gramEnd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وسبحان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الله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ب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>كرة وأصيلاً.</w:t>
      </w:r>
    </w:p>
    <w:p w:rsidR="00540774" w:rsidRDefault="00B401E2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اللَّهُ </w:t>
      </w:r>
      <w:proofErr w:type="gramStart"/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أَكْبَرُ </w:t>
      </w:r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مَا</w:t>
      </w:r>
      <w:proofErr w:type="gramEnd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اشْتَاقَ قَلْبٌ لِبَيْتِ اللَّهِ وَفَكَّرَ، وَ</w:t>
      </w:r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اللَّهُ أَكْبَرُ </w:t>
      </w:r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مَا تَاقَ </w:t>
      </w:r>
      <w:r w:rsidR="0054077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مسلمٌ</w:t>
      </w:r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ل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مِنى وعرفاتٍ</w:t>
      </w:r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فَعَجَزَ عَنِ الْمَسِيرِ وَتَعَسَّرَ. </w:t>
      </w:r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اللَّهُ أَكْبَرُ </w:t>
      </w:r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مَا سَالَ دَمْعٌ عَلَى خُدُودِ الْمُخْبِتِينَ وَتَحَدَّرَ،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r w:rsidR="0054077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ما ضح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54077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ى م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54077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ض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54077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حٍ وسمّى وكبَّر</w:t>
      </w:r>
      <w:proofErr w:type="gramStart"/>
      <w:r w:rsidR="0054077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..</w:t>
      </w:r>
      <w:proofErr w:type="gramEnd"/>
      <w:r w:rsidR="0054077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</w:t>
      </w:r>
      <w:proofErr w:type="gramStart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أَكْبَرُ </w:t>
      </w:r>
      <w:r w:rsidR="0054077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وإن</w:t>
      </w:r>
      <w:proofErr w:type="gramEnd"/>
      <w:r w:rsidR="0054077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كاد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54077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وا لنا الأعداء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54077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r w:rsidR="0054077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..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</w:t>
      </w:r>
      <w:proofErr w:type="gramStart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أَكْبَرُ </w:t>
      </w:r>
      <w:r w:rsidR="0054077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وإن</w:t>
      </w:r>
      <w:proofErr w:type="gramEnd"/>
      <w:r w:rsidR="0054077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مك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54077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ر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54077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الخ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54077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بث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54077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اء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54077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فمكر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اللَّهِ أَكْبَرُ </w:t>
      </w:r>
      <w:r w:rsidR="0054077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..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proofErr w:type="gramStart"/>
      <w:r w:rsidR="0054077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..</w:t>
      </w:r>
      <w:proofErr w:type="gramEnd"/>
    </w:p>
    <w:p w:rsidR="00540774" w:rsidRPr="00540774" w:rsidRDefault="00B401E2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اللَّهُ أَكْبَرُ </w:t>
      </w:r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مِلْءُ سَمْعِي وَفَمِي </w:t>
      </w:r>
      <w:r w:rsidR="0054077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 </w:t>
      </w:r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اللَّهُ </w:t>
      </w:r>
      <w:proofErr w:type="gramStart"/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أَكْبَرُ </w:t>
      </w:r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رَجْعُهَا</w:t>
      </w:r>
      <w:proofErr w:type="gramEnd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يُذْكِي دَمِي </w:t>
      </w:r>
    </w:p>
    <w:p w:rsidR="00540774" w:rsidRPr="00540774" w:rsidRDefault="00B401E2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اللَّهُ أَكْبَرُ </w:t>
      </w:r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وَإِلَيْهِ أَنْتَمِي </w:t>
      </w:r>
      <w:r w:rsidR="0054077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       </w:t>
      </w:r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لَا عِزَّ يَوْمًا لِلْعَدُوِّ الْمُجْرِمِ </w:t>
      </w:r>
    </w:p>
    <w:p w:rsidR="00540774" w:rsidRPr="00540774" w:rsidRDefault="00B401E2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اللَّهُ </w:t>
      </w:r>
      <w:proofErr w:type="gramStart"/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أَكْبَرُ </w:t>
      </w:r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كَبِّرِي</w:t>
      </w:r>
      <w:proofErr w:type="gramEnd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يَا أُمَّتِي </w:t>
      </w:r>
      <w:r w:rsidR="0054077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 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</w:t>
      </w:r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عُنْوَانُ صَوْتِي فِي الدُّنَا وَعَقِيدَتِي </w:t>
      </w:r>
    </w:p>
    <w:p w:rsidR="00540774" w:rsidRPr="00540774" w:rsidRDefault="00B401E2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lastRenderedPageBreak/>
        <w:t xml:space="preserve">اللَّهُ أَكْبَرُ </w:t>
      </w:r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فِي </w:t>
      </w:r>
      <w:proofErr w:type="spellStart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>الرَّخَا</w:t>
      </w:r>
      <w:proofErr w:type="spellEnd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وَالشِّدَّةِ </w:t>
      </w:r>
      <w:r w:rsidR="0054077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 </w:t>
      </w:r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اللَّهُ </w:t>
      </w:r>
      <w:proofErr w:type="gramStart"/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أَكْبَرُ </w:t>
      </w:r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مَجْدُ</w:t>
      </w:r>
      <w:proofErr w:type="gramEnd"/>
      <w:r w:rsidR="00540774" w:rsidRPr="00540774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طَهَ سُنَّتِي </w:t>
      </w:r>
    </w:p>
    <w:p w:rsidR="00CA0F17" w:rsidRDefault="00CA0F17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أشهد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أن لا إله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إل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 الله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وحد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لا شريك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له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 كل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ِّ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شيء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ٍ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هو </w:t>
      </w:r>
      <w:proofErr w:type="gramStart"/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أكبر ،</w:t>
      </w:r>
      <w:proofErr w:type="gramEnd"/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وأشهد أن م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حمداً عبد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 ورسول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proofErr w:type="spellStart"/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جبيبن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proofErr w:type="spellEnd"/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أزه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ر ووجه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أنو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ر وطلعت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 أغ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ر ، اللهم صل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ِّ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وسل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ِّ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 عليه لا وربي منه رجلٌ أط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هر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</w:t>
      </w:r>
    </w:p>
    <w:p w:rsidR="0050571D" w:rsidRDefault="0050571D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يا أهل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proofErr w:type="gramStart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العيد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:</w:t>
      </w:r>
      <w:proofErr w:type="gramEnd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لا إله إلا الله و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ولله الحمد </w:t>
      </w:r>
    </w:p>
    <w:p w:rsidR="0050571D" w:rsidRPr="0050571D" w:rsidRDefault="0050571D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لصلات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 نداء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نا 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proofErr w:type="gramStart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..</w:t>
      </w:r>
      <w:proofErr w:type="gramEnd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وختام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صيام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 لرمضان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proofErr w:type="gramStart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..</w:t>
      </w:r>
      <w:proofErr w:type="gramEnd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وفات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حة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العشرِ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proofErr w:type="gramStart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..</w:t>
      </w:r>
      <w:proofErr w:type="gramEnd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وعند ذبح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ذبائح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نا 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proofErr w:type="gramStart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..</w:t>
      </w:r>
      <w:proofErr w:type="gramEnd"/>
      <w:r w:rsidR="008550A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وفي سفر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8550A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نا 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r w:rsidR="008550A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..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وع</w:t>
      </w:r>
      <w:r w:rsidR="008550A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د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رمي الجمرات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وفي أدبار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الصلوات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وفي الأيام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المعلومات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r w:rsidR="008550A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. 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</w:t>
      </w:r>
      <w:proofErr w:type="gramStart"/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أَكْبَرُ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>يتصاغر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proofErr w:type="gramEnd"/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أمام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>ه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</w:t>
      </w:r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الكبراء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والعظماء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ُ </w:t>
      </w:r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، 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له الكبرياء</w:t>
      </w:r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(فَلِلَّهِ الْحَمْدُ رَبِّ السَّمَاوَاتِ وَرَبِّ الْأَرْضِ رَبِّ الْعَالَمِينَ * وَلَهُ الْكِبْرِيَاء فِي السَّمَاوَاتِ وَالْأَرْضِ وَهُوَ الْعَزِيزُ الْحَكِيمُ)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</w:t>
      </w:r>
    </w:p>
    <w:p w:rsidR="0050571D" w:rsidRDefault="00B401E2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lastRenderedPageBreak/>
        <w:t xml:space="preserve">اللَّهُ </w:t>
      </w:r>
      <w:proofErr w:type="gramStart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أَكْبَرُ 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شرع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</w:t>
      </w:r>
      <w:proofErr w:type="gramEnd"/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proofErr w:type="spellStart"/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تريد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د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ها</w:t>
      </w:r>
      <w:proofErr w:type="spellEnd"/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،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س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ت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نا 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عالٍ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بها ضج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يج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 ، لماذا يا أهل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5057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العيد ؟! </w:t>
      </w:r>
    </w:p>
    <w:p w:rsidR="0050571D" w:rsidRDefault="0050571D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>إنها تعلن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للناس </w:t>
      </w:r>
      <w:r w:rsidR="008550A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أن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8550A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</w:t>
      </w:r>
      <w:proofErr w:type="gramStart"/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أَكْبَرُ </w:t>
      </w:r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="008550A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ف</w:t>
      </w:r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>لا</w:t>
      </w:r>
      <w:proofErr w:type="gramEnd"/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تضطر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>ب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وا، 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r w:rsidR="008550A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</w:t>
      </w:r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>لا ترتجف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وا، 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r w:rsidR="008550A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proofErr w:type="spellStart"/>
      <w:r w:rsidR="008550A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فلا</w:t>
      </w:r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>تنحر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>ف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وا</w:t>
      </w:r>
      <w:proofErr w:type="spellEnd"/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، 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r w:rsidR="008550A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ف</w:t>
      </w:r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>لا تتراجع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وا</w:t>
      </w:r>
      <w:r w:rsidR="008550A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، 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="008550A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ف</w:t>
      </w:r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>لا شيء يغل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>بك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50571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م، 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r w:rsidR="008550A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فلن يضي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ِّ</w:t>
      </w:r>
      <w:r w:rsidR="008550A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عك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8550A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 .</w:t>
      </w:r>
    </w:p>
    <w:p w:rsidR="008550AD" w:rsidRPr="00540774" w:rsidRDefault="008550AD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8550AD">
        <w:rPr>
          <w:rFonts w:ascii="Tahoma" w:eastAsia="Times New Roman" w:hAnsi="Tahoma" w:cs="Traditional Arabic"/>
          <w:sz w:val="44"/>
          <w:szCs w:val="44"/>
          <w:rtl/>
          <w:lang w:eastAsia="ar-SA"/>
        </w:rPr>
        <w:t>(وَقُلِ الْحَمْدُ لِلّهِ الَّذِي لَمْ يَتَّخِذْ وَلَدًا وَلَم يَكُن لَّهُ شَرِيكٌ فِي الْمُلْكِ وَلَمْ يَكُن لَّهُ وَلِيٌّ مِّنَ الذُّلَّ وَكَبِّرْهُ تَكْبِيرًا)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فكب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روه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يا أهل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العيد</w:t>
      </w:r>
      <w:proofErr w:type="gramStart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..</w:t>
      </w:r>
      <w:proofErr w:type="gramEnd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كب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روه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فوق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شهوات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كم</w:t>
      </w:r>
      <w:proofErr w:type="gramStart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..</w:t>
      </w:r>
      <w:proofErr w:type="gramEnd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كبِّروهُ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فوق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أهوائ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كم</w:t>
      </w:r>
      <w:proofErr w:type="gramStart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..</w:t>
      </w:r>
      <w:proofErr w:type="gramEnd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كبِّروهُ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ف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</w:t>
      </w:r>
      <w:proofErr w:type="gramStart"/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أَكْبَرُ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</w:t>
      </w:r>
      <w:proofErr w:type="gramEnd"/>
    </w:p>
    <w:p w:rsidR="00062569" w:rsidRDefault="00B401E2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r w:rsidR="0047551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أقام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47551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ها نبي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ُّ</w:t>
      </w:r>
      <w:r w:rsidR="0047551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الله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47551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الخليل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47551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إبراهيم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47551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عليه الصلاة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47551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والسلام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47551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في قصة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ٍ</w:t>
      </w:r>
      <w:r w:rsidR="0047551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عظيمة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ٍ</w:t>
      </w:r>
      <w:r w:rsidR="0047551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خلّ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47551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د الله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47551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في القران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47551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ذ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47551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كر</w:t>
      </w:r>
      <w:r w:rsidR="006511D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47551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ها : </w:t>
      </w:r>
      <w:r w:rsidR="00475512" w:rsidRPr="00475512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(فَلَمَّا بَلَغَ مَعَهُ السَّعْيَ قَالَ </w:t>
      </w:r>
      <w:proofErr w:type="spellStart"/>
      <w:r w:rsidR="00475512" w:rsidRPr="00475512">
        <w:rPr>
          <w:rFonts w:ascii="Tahoma" w:eastAsia="Times New Roman" w:hAnsi="Tahoma" w:cs="Traditional Arabic"/>
          <w:sz w:val="44"/>
          <w:szCs w:val="44"/>
          <w:rtl/>
          <w:lang w:eastAsia="ar-SA"/>
        </w:rPr>
        <w:t>يَابُنَيَّ</w:t>
      </w:r>
      <w:proofErr w:type="spellEnd"/>
      <w:r w:rsidR="00475512" w:rsidRPr="00475512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إِنِّي أَرَى فِي الْمَنَامِ أَنِّي أَذْبَحُكَ فَانْظُرْ مَاذَا تَرَى قَالَ </w:t>
      </w:r>
      <w:proofErr w:type="spellStart"/>
      <w:r w:rsidR="00475512" w:rsidRPr="00475512">
        <w:rPr>
          <w:rFonts w:ascii="Tahoma" w:eastAsia="Times New Roman" w:hAnsi="Tahoma" w:cs="Traditional Arabic"/>
          <w:sz w:val="44"/>
          <w:szCs w:val="44"/>
          <w:rtl/>
          <w:lang w:eastAsia="ar-SA"/>
        </w:rPr>
        <w:t>يَاأَبَتِ</w:t>
      </w:r>
      <w:proofErr w:type="spellEnd"/>
      <w:r w:rsidR="00475512" w:rsidRPr="00475512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افْعَلْ مَا تُؤْمَرُ سَتَجِدُنِي إِنْ شَاءَ اللَّهُ مِنَ الصَّابِرِينَ * فَلَمَّا أَسْلَمَا وَتَلَّهُ لِلْجَبِينِ * </w:t>
      </w:r>
      <w:r w:rsidR="00475512" w:rsidRPr="00475512">
        <w:rPr>
          <w:rFonts w:ascii="Tahoma" w:eastAsia="Times New Roman" w:hAnsi="Tahoma" w:cs="Traditional Arabic"/>
          <w:sz w:val="44"/>
          <w:szCs w:val="44"/>
          <w:rtl/>
          <w:lang w:eastAsia="ar-SA"/>
        </w:rPr>
        <w:lastRenderedPageBreak/>
        <w:t xml:space="preserve">وَنَادَيْنَاهُ أَنْ </w:t>
      </w:r>
      <w:proofErr w:type="spellStart"/>
      <w:r w:rsidR="00475512" w:rsidRPr="00475512">
        <w:rPr>
          <w:rFonts w:ascii="Tahoma" w:eastAsia="Times New Roman" w:hAnsi="Tahoma" w:cs="Traditional Arabic"/>
          <w:sz w:val="44"/>
          <w:szCs w:val="44"/>
          <w:rtl/>
          <w:lang w:eastAsia="ar-SA"/>
        </w:rPr>
        <w:t>يَاإِبْرَاهِيمُ</w:t>
      </w:r>
      <w:proofErr w:type="spellEnd"/>
      <w:r w:rsidR="00475512" w:rsidRPr="00475512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* قَدْ صَدَّقْتَ الرُّؤْيَا إِنَّا كَذَلِكَ نَجْزِي الْمُحْسِنِينَ * إِنَّ هَذَا لَهُوَ الْبَلَاءُ الْمُبِينُ * وَفَدَيْنَاهُ بِذِبْحٍ عَظِيمٍ)</w:t>
      </w:r>
      <w:r w:rsidR="0047551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</w:t>
      </w:r>
    </w:p>
    <w:p w:rsidR="006511D7" w:rsidRPr="006511D7" w:rsidRDefault="006511D7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فاضتْ بالعَبْرةِ عيناهُ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 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أضناه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الحُلُم وأشقاهُ</w:t>
      </w:r>
    </w:p>
    <w:p w:rsidR="006511D7" w:rsidRPr="006511D7" w:rsidRDefault="006511D7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ويَهَم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ُ الشيخُ لغايتهِ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   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 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ويش</w:t>
      </w:r>
      <w:r w:rsidR="0085703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د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ُ الابنَ </w:t>
      </w:r>
      <w:proofErr w:type="spellStart"/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بيمناهُ</w:t>
      </w:r>
      <w:proofErr w:type="spellEnd"/>
    </w:p>
    <w:p w:rsidR="006511D7" w:rsidRPr="006511D7" w:rsidRDefault="006511D7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بلغا في السعي نِهايتَه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والشيخُ ي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كابُد بلواهُ</w:t>
      </w:r>
    </w:p>
    <w:p w:rsidR="006511D7" w:rsidRPr="006511D7" w:rsidRDefault="006511D7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لكنَّ الرؤيا لنبيٍ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     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  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صدقٌ وقرارٌ يلقاهُ</w:t>
      </w:r>
    </w:p>
    <w:p w:rsidR="006511D7" w:rsidRDefault="006511D7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والمشهدُ يبلغُ ذِرْوتَه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 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  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وأشد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َ الأمر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proofErr w:type="spellStart"/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وأقساهُ</w:t>
      </w:r>
      <w:proofErr w:type="spellEnd"/>
    </w:p>
    <w:p w:rsidR="006511D7" w:rsidRPr="006511D7" w:rsidRDefault="006511D7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إذ تمر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قُ كلماتٌ عَجْلى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ويقص</w:t>
      </w:r>
      <w:r w:rsidR="0085703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ُ الوالدُ رؤياهُ</w:t>
      </w:r>
    </w:p>
    <w:p w:rsidR="006511D7" w:rsidRPr="006511D7" w:rsidRDefault="006511D7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وأ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مرتُ بذبح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ك يا ولدي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فانظ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ر في الأمرِ وعقباهُ</w:t>
      </w:r>
    </w:p>
    <w:p w:rsidR="006511D7" w:rsidRPr="006511D7" w:rsidRDefault="006511D7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lastRenderedPageBreak/>
        <w:t>ويجيبُ الابنُ بلا فزعٍ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  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افع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ل ما تُؤْمر أبتاهُ</w:t>
      </w:r>
    </w:p>
    <w:p w:rsidR="006511D7" w:rsidRPr="006511D7" w:rsidRDefault="006511D7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لَنْ أعصيَ لإلهي أمرًا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  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من يَعْصِي يومًا مولاهُ؟</w:t>
      </w:r>
    </w:p>
    <w:p w:rsidR="006511D7" w:rsidRPr="006511D7" w:rsidRDefault="006511D7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واستل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الوالدُ سكينًا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واستسلم ابنٌ لِرَدَاهُ</w:t>
      </w:r>
    </w:p>
    <w:p w:rsidR="006511D7" w:rsidRPr="006511D7" w:rsidRDefault="006511D7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ألقاه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برفق لجبينٍ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   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كي لا تَتَلَاقى عيناهُ</w:t>
      </w:r>
    </w:p>
    <w:p w:rsidR="006511D7" w:rsidRPr="006511D7" w:rsidRDefault="006511D7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أرأيتم قلب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ً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ا أُبَويًا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   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يتقب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ل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أمرًا </w:t>
      </w:r>
      <w:proofErr w:type="spellStart"/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يأباهُ</w:t>
      </w:r>
      <w:proofErr w:type="spellEnd"/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؟</w:t>
      </w:r>
    </w:p>
    <w:p w:rsidR="006511D7" w:rsidRPr="006511D7" w:rsidRDefault="006511D7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أرأيتم ابنًا يَتَل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َقى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 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أمرًا بالذبح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proofErr w:type="spellStart"/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ويرضاهُ</w:t>
      </w:r>
      <w:proofErr w:type="spellEnd"/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؟</w:t>
      </w:r>
    </w:p>
    <w:p w:rsidR="006511D7" w:rsidRDefault="006511D7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وتهز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ُّ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الكونَ </w:t>
      </w:r>
      <w:proofErr w:type="spellStart"/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ضر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اعاتٌ</w:t>
      </w:r>
      <w:proofErr w:type="spellEnd"/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ودعاءٌ يقبله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اللهُ</w:t>
      </w:r>
    </w:p>
    <w:p w:rsidR="006511D7" w:rsidRPr="006511D7" w:rsidRDefault="006511D7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تتضر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ع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للملأ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الأعلى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أرضٌ وسماءٌ ومياهُ</w:t>
      </w:r>
    </w:p>
    <w:p w:rsidR="006511D7" w:rsidRPr="006511D7" w:rsidRDefault="006511D7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ويقول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الحق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ُ ورحمتُه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 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سبقت بفضلِ عطاياهُ</w:t>
      </w:r>
    </w:p>
    <w:p w:rsidR="006511D7" w:rsidRDefault="006511D7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lastRenderedPageBreak/>
        <w:t>صدَّقْت الرُؤيا لا تحزن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</w:t>
      </w:r>
      <w:r w:rsidRPr="006511D7">
        <w:rPr>
          <w:rFonts w:ascii="Tahoma" w:eastAsia="Times New Roman" w:hAnsi="Tahoma" w:cs="Traditional Arabic"/>
          <w:sz w:val="44"/>
          <w:szCs w:val="44"/>
          <w:rtl/>
          <w:lang w:eastAsia="ar-SA"/>
        </w:rPr>
        <w:t>يا إبراهيمُ فديناهُ</w:t>
      </w:r>
    </w:p>
    <w:p w:rsidR="00475512" w:rsidRDefault="00475512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الولد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حبة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القلب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ولكن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proofErr w:type="gramStart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..</w:t>
      </w:r>
      <w:proofErr w:type="gramEnd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</w:t>
      </w:r>
      <w:proofErr w:type="gramStart"/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أَكْبَرُ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جاء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proofErr w:type="gramEnd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الأمر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بذبح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الابن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ورب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ي إنه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البلاء</w:t>
      </w:r>
      <w:r w:rsidR="003274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الأم</w:t>
      </w:r>
      <w:r w:rsidR="00EE1DC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ر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ُّ،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ولكن</w:t>
      </w:r>
      <w:r w:rsidR="003274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قام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بها أبو الحنفاء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إبراهيم (</w:t>
      </w:r>
      <w:r w:rsidR="00857038" w:rsidRPr="00857038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سَلَامٌ عَلَى إِبْرَاهِيمَ </w:t>
      </w:r>
      <w:r w:rsidR="0085703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* </w:t>
      </w:r>
      <w:r w:rsidR="00857038" w:rsidRPr="00857038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كَذَلِكَ نَجْزِي الْمُحْسِنِينَ </w:t>
      </w:r>
      <w:r w:rsidR="0085703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*</w:t>
      </w:r>
      <w:r w:rsidR="00857038" w:rsidRPr="00857038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إِنَّهُ مِنْ عِبَادِنَا الْمُؤْمِنِينَ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) .</w:t>
      </w:r>
    </w:p>
    <w:p w:rsidR="009506B0" w:rsidRDefault="00475512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ولله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ما أعظم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ابن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الذبيح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إسماعيل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9506B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جعل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9506B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أمام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9506B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عين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ي</w:t>
      </w:r>
      <w:r w:rsidR="009506B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9506B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proofErr w:type="gramStart"/>
      <w:r w:rsidR="009506B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..</w:t>
      </w:r>
      <w:proofErr w:type="gramEnd"/>
      <w:r w:rsidR="009506B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فلله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9506B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proofErr w:type="gramStart"/>
      <w:r w:rsidR="009506B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انقياد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9506B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 ،</w:t>
      </w:r>
      <w:proofErr w:type="gramEnd"/>
      <w:r w:rsidR="009506B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r w:rsidR="009506B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اعتقاد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9506B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 ، ما وربي هر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9506B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ب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9506B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ولا تجز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9506B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9506B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ولا تمر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9506B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د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EE1DC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كيف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EE1DC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r w:rsidR="00EE1DC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زاد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EE1DC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</w:t>
      </w:r>
      <w:r w:rsidR="009506B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EE1DC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.</w:t>
      </w:r>
    </w:p>
    <w:p w:rsidR="009506B0" w:rsidRDefault="009506B0" w:rsidP="0085703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ولله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أم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إسماعيل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proofErr w:type="gramStart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هاج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ر ،</w:t>
      </w:r>
      <w:proofErr w:type="gramEnd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ما وربي قلب 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ٌ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كقلب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الأ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 ، ولد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ها الوحيد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ي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قاد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للذبح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غير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بعيد</w:t>
      </w:r>
    </w:p>
    <w:p w:rsidR="00475512" w:rsidRDefault="009506B0" w:rsidP="00857038">
      <w:pPr>
        <w:widowControl w:val="0"/>
        <w:spacing w:after="0" w:line="240" w:lineRule="auto"/>
        <w:ind w:firstLine="454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فما وربي تعر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ضت ولا </w:t>
      </w:r>
      <w:proofErr w:type="gramStart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اعترضت ،</w:t>
      </w:r>
      <w:proofErr w:type="gramEnd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ولا وقفت ولا امتنعت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؛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لأن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الذي أمر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هو الله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اللَّهُ أَكْبَرُ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صلوات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الله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وسلام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وبركات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 عليك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 آل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proofErr w:type="gramStart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إبراهيم ،</w:t>
      </w:r>
      <w:proofErr w:type="gramEnd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Pr="009506B0">
        <w:rPr>
          <w:rFonts w:ascii="Tahoma" w:eastAsia="Times New Roman" w:hAnsi="Tahoma" w:cs="Traditional Arabic"/>
          <w:sz w:val="44"/>
          <w:szCs w:val="44"/>
          <w:rtl/>
          <w:lang w:eastAsia="ar-SA"/>
        </w:rPr>
        <w:t>صلوات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9506B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الله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9506B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وسلام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9506B0">
        <w:rPr>
          <w:rFonts w:ascii="Tahoma" w:eastAsia="Times New Roman" w:hAnsi="Tahoma" w:cs="Traditional Arabic"/>
          <w:sz w:val="44"/>
          <w:szCs w:val="44"/>
          <w:rtl/>
          <w:lang w:eastAsia="ar-SA"/>
        </w:rPr>
        <w:t>ه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9506B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وبركاته عليك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9506B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م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lastRenderedPageBreak/>
        <w:t>أهل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البيت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إنه حميد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ٌ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مجيد .    </w:t>
      </w:r>
      <w:r w:rsidR="0047551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</w:p>
    <w:p w:rsidR="00EE1DCD" w:rsidRDefault="00B401E2" w:rsidP="00857038">
      <w:pPr>
        <w:widowControl w:val="0"/>
        <w:bidi w:val="0"/>
        <w:spacing w:after="0" w:line="240" w:lineRule="auto"/>
        <w:ind w:firstLine="454"/>
        <w:jc w:val="right"/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هنا </w:t>
      </w:r>
      <w:r w:rsidR="00062569" w:rsidRPr="00062569">
        <w:rPr>
          <w:rFonts w:ascii="Tahoma" w:eastAsia="Times New Roman" w:hAnsi="Tahoma" w:cs="Traditional Arabic"/>
          <w:sz w:val="44"/>
          <w:szCs w:val="44"/>
          <w:rtl/>
          <w:lang w:eastAsia="ar-SA"/>
        </w:rPr>
        <w:t>الإيمان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062569" w:rsidRPr="00062569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يتبي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062569" w:rsidRPr="00062569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ن عند </w:t>
      </w:r>
      <w:proofErr w:type="spellStart"/>
      <w:r w:rsidR="00062569" w:rsidRPr="00062569">
        <w:rPr>
          <w:rFonts w:ascii="Tahoma" w:eastAsia="Times New Roman" w:hAnsi="Tahoma" w:cs="Traditional Arabic"/>
          <w:sz w:val="44"/>
          <w:szCs w:val="44"/>
          <w:rtl/>
          <w:lang w:eastAsia="ar-SA"/>
        </w:rPr>
        <w:t>المحك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062569" w:rsidRPr="00062569">
        <w:rPr>
          <w:rFonts w:ascii="Tahoma" w:eastAsia="Times New Roman" w:hAnsi="Tahoma" w:cs="Traditional Arabic"/>
          <w:sz w:val="44"/>
          <w:szCs w:val="44"/>
          <w:rtl/>
          <w:lang w:eastAsia="ar-SA"/>
        </w:rPr>
        <w:t>ات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proofErr w:type="spellEnd"/>
      <w:r w:rsidR="00062569" w:rsidRPr="00062569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proofErr w:type="gramStart"/>
      <w:r w:rsidR="00062569" w:rsidRPr="00062569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والأزمات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062569" w:rsidRPr="00062569">
        <w:rPr>
          <w:rFonts w:ascii="Tahoma" w:eastAsia="Times New Roman" w:hAnsi="Tahoma" w:cs="Traditional Arabic"/>
          <w:sz w:val="44"/>
          <w:szCs w:val="44"/>
          <w:rtl/>
          <w:lang w:eastAsia="ar-SA"/>
        </w:rPr>
        <w:t>؛</w:t>
      </w:r>
      <w:proofErr w:type="gramEnd"/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فم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 الن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اس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من هو ع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ند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الن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عم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في ثبات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ٍ</w:t>
      </w:r>
      <w:r w:rsidR="00EE1DC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،</w:t>
      </w:r>
      <w:r w:rsidR="00062569" w:rsidRPr="00062569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وما إن تتبد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ّى الفتن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والابتلاءات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إلَّا وتظهر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062569" w:rsidRPr="00062569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الانقلابات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والانحرافات</w:t>
      </w:r>
      <w:r w:rsidR="00062569" w:rsidRPr="00062569">
        <w:rPr>
          <w:rFonts w:ascii="Tahoma" w:eastAsia="Times New Roman" w:hAnsi="Tahoma" w:cs="Traditional Arabic"/>
          <w:sz w:val="44"/>
          <w:szCs w:val="44"/>
          <w:rtl/>
          <w:lang w:eastAsia="ar-SA"/>
        </w:rPr>
        <w:t>: (وَمِنَ النَّاسِ مَنْ يَعْبُدُ اللَّهَ عَلَى حَرْفٍ فَإِنْ أَصَابَهُ خَيْرٌ اطْمَأَنَّ بِهِ وَإِنْ أَصَابَتْهُ فِتْنَةٌ انْقَلَبَ عَلَى وَجْهِهِ)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EE1DC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.</w:t>
      </w:r>
    </w:p>
    <w:p w:rsidR="00F81DC8" w:rsidRDefault="00B401E2" w:rsidP="00857038">
      <w:pPr>
        <w:widowControl w:val="0"/>
        <w:bidi w:val="0"/>
        <w:spacing w:after="0" w:line="240" w:lineRule="auto"/>
        <w:ind w:firstLine="454"/>
        <w:jc w:val="right"/>
        <w:rPr>
          <w:rFonts w:ascii="Tahoma" w:eastAsia="Times New Roman" w:hAnsi="Tahoma" w:cs="Traditional Arabic"/>
          <w:sz w:val="44"/>
          <w:szCs w:val="44"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</w:t>
      </w:r>
      <w:proofErr w:type="gramStart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أَكْبَرُ 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لله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proofErr w:type="gramEnd"/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إبراهيم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وإسماعيل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ثبات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ٌ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عند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الذبح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وهو مس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ُّ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الضراء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وثبات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ٌ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عند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الن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ِّ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عم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بالش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EE1DC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ر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عند بناء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الكعبة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الغراء . </w:t>
      </w:r>
    </w:p>
    <w:p w:rsidR="00F81DC8" w:rsidRDefault="00B401E2" w:rsidP="00857038">
      <w:pPr>
        <w:widowControl w:val="0"/>
        <w:bidi w:val="0"/>
        <w:spacing w:after="0" w:line="240" w:lineRule="auto"/>
        <w:ind w:firstLine="454"/>
        <w:jc w:val="right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</w:t>
      </w:r>
      <w:proofErr w:type="gramStart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أَكْبَرُ 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تجل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ت</w:t>
      </w:r>
      <w:proofErr w:type="gramEnd"/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في قصة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إبراهيم أن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الصبر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يعقب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الظ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فر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وأن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مع</w:t>
      </w:r>
      <w:r w:rsidR="009925D1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الع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سر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الي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سر ، فلله صبر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هم أعقب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هم كبشاً فداء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ً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وس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نة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ً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ماضية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ً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بها إلى أن تقوم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الساعة </w:t>
      </w:r>
      <w:r w:rsidR="00F2141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.</w:t>
      </w:r>
      <w:r w:rsidR="00F81DC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</w:p>
    <w:p w:rsidR="00062569" w:rsidRDefault="00B401E2" w:rsidP="00857038">
      <w:pPr>
        <w:widowControl w:val="0"/>
        <w:bidi w:val="0"/>
        <w:spacing w:after="0" w:line="240" w:lineRule="auto"/>
        <w:ind w:firstLine="454"/>
        <w:jc w:val="right"/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r w:rsidR="00F2141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على غاية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F2141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البر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ِّ</w:t>
      </w:r>
      <w:r w:rsidR="00F2141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ومنتهاه يقول الابن لأبيه </w:t>
      </w:r>
      <w:r w:rsidR="00062569" w:rsidRPr="00062569">
        <w:rPr>
          <w:rFonts w:ascii="Tahoma" w:eastAsia="Times New Roman" w:hAnsi="Tahoma" w:cs="Traditional Arabic"/>
          <w:sz w:val="44"/>
          <w:szCs w:val="44"/>
          <w:rtl/>
          <w:lang w:eastAsia="ar-SA"/>
        </w:rPr>
        <w:t>(</w:t>
      </w:r>
      <w:proofErr w:type="spellStart"/>
      <w:r w:rsidR="00062569" w:rsidRPr="00062569">
        <w:rPr>
          <w:rFonts w:ascii="Tahoma" w:eastAsia="Times New Roman" w:hAnsi="Tahoma" w:cs="Traditional Arabic"/>
          <w:sz w:val="44"/>
          <w:szCs w:val="44"/>
          <w:rtl/>
          <w:lang w:eastAsia="ar-SA"/>
        </w:rPr>
        <w:t>يَاأَبَتِ</w:t>
      </w:r>
      <w:proofErr w:type="spellEnd"/>
      <w:r w:rsidR="00062569" w:rsidRPr="00062569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افْعَلْ مَا تُؤْمَرُ سَتَجِدُنِي إِنْ شَاءَ </w:t>
      </w:r>
      <w:r w:rsidR="00062569" w:rsidRPr="00062569">
        <w:rPr>
          <w:rFonts w:ascii="Tahoma" w:eastAsia="Times New Roman" w:hAnsi="Tahoma" w:cs="Traditional Arabic"/>
          <w:sz w:val="44"/>
          <w:szCs w:val="44"/>
          <w:rtl/>
          <w:lang w:eastAsia="ar-SA"/>
        </w:rPr>
        <w:lastRenderedPageBreak/>
        <w:t>اللَّهُ مِنَ الصَّابِرِينَ)</w:t>
      </w:r>
      <w:r w:rsidR="00F2141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ولذا جاءت س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F2141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نة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F2141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الأضاحي في يوم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F2141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F2141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 عظيمة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ٌ</w:t>
      </w:r>
      <w:r w:rsidR="00F2141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عند رب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ِّ</w:t>
      </w:r>
      <w:r w:rsidR="00F2141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كم </w:t>
      </w:r>
      <w:proofErr w:type="gramStart"/>
      <w:r w:rsidR="0085703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( </w:t>
      </w:r>
      <w:r w:rsidR="00EE1DCD" w:rsidRPr="00EE1DCD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وَلِكُلِّ</w:t>
      </w:r>
      <w:proofErr w:type="gramEnd"/>
      <w:r w:rsidR="00EE1DCD" w:rsidRPr="00EE1DC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أُمَّةٍ جَعَلْنَا مَنسَكًا لِّيَذْكُرُواْ اسْمَ اللَّهِ عَلَى مَا رَزَقَهُمْ مِّن بَهِيمَةِ ال</w:t>
      </w:r>
      <w:r w:rsidR="00EE1DC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أ</w:t>
      </w:r>
      <w:r w:rsidR="00EE1DCD" w:rsidRPr="00EE1DCD">
        <w:rPr>
          <w:rFonts w:ascii="Tahoma" w:eastAsia="Times New Roman" w:hAnsi="Tahoma" w:cs="Traditional Arabic"/>
          <w:sz w:val="44"/>
          <w:szCs w:val="44"/>
          <w:rtl/>
          <w:lang w:eastAsia="ar-SA"/>
        </w:rPr>
        <w:t>نْعَ</w:t>
      </w:r>
      <w:r w:rsidR="00EE1DC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ام</w:t>
      </w:r>
      <w:r w:rsidR="00EE1DCD" w:rsidRPr="00EE1DC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فَإِلَـهُكُمْ إِلَـهٌ وَحِدٌ فَلَهُ أَسْلِمُواْ وَبَشِّرِ الْمُخْبِتِينَ</w:t>
      </w:r>
      <w:r w:rsidR="0085703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)</w:t>
      </w:r>
      <w:r w:rsidR="00EE1DC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.</w:t>
      </w:r>
    </w:p>
    <w:p w:rsidR="00EE1DCD" w:rsidRDefault="00B401E2" w:rsidP="00857038">
      <w:pPr>
        <w:widowControl w:val="0"/>
        <w:bidi w:val="0"/>
        <w:spacing w:after="0" w:line="240" w:lineRule="auto"/>
        <w:ind w:firstLine="454"/>
        <w:jc w:val="right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proofErr w:type="gramStart"/>
      <w:r w:rsidR="0085703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( </w:t>
      </w:r>
      <w:r w:rsidR="00EE1DCD" w:rsidRPr="00EE1DCD">
        <w:rPr>
          <w:rFonts w:ascii="Tahoma" w:eastAsia="Times New Roman" w:hAnsi="Tahoma" w:cs="Traditional Arabic"/>
          <w:sz w:val="44"/>
          <w:szCs w:val="44"/>
          <w:rtl/>
          <w:lang w:eastAsia="ar-SA"/>
        </w:rPr>
        <w:t>لَنْ</w:t>
      </w:r>
      <w:proofErr w:type="gramEnd"/>
      <w:r w:rsidR="00EE1DCD" w:rsidRPr="00EE1DC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يَنَالَ اللَّهَ لُحُومُهَا وَلا دِمَاؤُهَا وَلَكِنْ يَنَالُهُ التَّقْوَى مِنْكُمْ كَذَلِكَ سَخَّرَهَا لَكُمْ لِتُكَبِّرُوا اللَّهَ عَلَى مَا هَدَاكُمْ وَبَشِّرِ الْمُحْسِنِينَ</w:t>
      </w:r>
      <w:r w:rsidR="00EE1DC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85703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)</w:t>
      </w:r>
      <w:r w:rsidR="00EE1DC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</w:t>
      </w:r>
    </w:p>
    <w:p w:rsidR="00190790" w:rsidRPr="00E6303D" w:rsidRDefault="00B401E2" w:rsidP="00857038">
      <w:pPr>
        <w:widowControl w:val="0"/>
        <w:bidi w:val="0"/>
        <w:spacing w:after="0" w:line="240" w:lineRule="auto"/>
        <w:ind w:firstLine="454"/>
        <w:jc w:val="right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</w:t>
      </w:r>
      <w:proofErr w:type="gramStart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أَكْبَرُ </w:t>
      </w:r>
      <w:r w:rsidR="00EE1DC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ك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EE1DC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ل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EE1DC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وا</w:t>
      </w:r>
      <w:proofErr w:type="gramEnd"/>
      <w:r w:rsidR="00EE1DC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من ضحاي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</w:t>
      </w:r>
      <w:r w:rsidR="00EE1DC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EE1DC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 واهد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EE1DC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وا وتصد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EE1DC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قوا</w:t>
      </w:r>
      <w:r w:rsidR="00EE1DCD" w:rsidRPr="00EE1DC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="0085703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( </w:t>
      </w:r>
      <w:r w:rsidR="00EE1DCD" w:rsidRPr="00EE1DCD">
        <w:rPr>
          <w:rFonts w:ascii="Tahoma" w:eastAsia="Times New Roman" w:hAnsi="Tahoma" w:cs="Traditional Arabic"/>
          <w:sz w:val="44"/>
          <w:szCs w:val="44"/>
          <w:rtl/>
          <w:lang w:eastAsia="ar-SA"/>
        </w:rPr>
        <w:t>فكُلُوا مِنْهَا وَأَطْعِمُوا الْقَانِعَ وَالْمُعْتَرَّ كَذَلِكَ سَخَّرْنَاهَا لَكُمْ  لَعَلَّكُمْ تَشْكُرُونَ</w:t>
      </w:r>
      <w:r w:rsidR="0085703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)  </w:t>
      </w:r>
      <w:r w:rsidR="003274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.</w:t>
      </w:r>
      <w:r w:rsidR="0019079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190790"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بَارَكَ</w:t>
      </w:r>
      <w:r w:rsidR="00190790"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="00190790"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اللَّهُ</w:t>
      </w:r>
      <w:r w:rsidR="00190790"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="00190790"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لِي</w:t>
      </w:r>
      <w:r w:rsidR="00190790"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="00190790"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وَلَكُمْ</w:t>
      </w:r>
      <w:r w:rsidR="00190790"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="00190790"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فِي</w:t>
      </w:r>
      <w:r w:rsidR="00190790"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القرآن ...</w:t>
      </w:r>
    </w:p>
    <w:p w:rsidR="00190790" w:rsidRPr="00190790" w:rsidRDefault="00190790" w:rsidP="00857038">
      <w:pPr>
        <w:widowControl w:val="0"/>
        <w:spacing w:after="0" w:line="240" w:lineRule="auto"/>
        <w:jc w:val="both"/>
        <w:rPr>
          <w:rFonts w:ascii="Tahoma" w:eastAsia="Times New Roman" w:hAnsi="Tahoma" w:cs="Traditional Arabic"/>
          <w:b/>
          <w:bCs/>
          <w:sz w:val="44"/>
          <w:szCs w:val="44"/>
          <w:rtl/>
          <w:lang w:eastAsia="ar-SA"/>
        </w:rPr>
      </w:pP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                                  </w:t>
      </w:r>
      <w:r w:rsidRPr="00190790">
        <w:rPr>
          <w:rFonts w:ascii="Tahoma" w:eastAsia="Times New Roman" w:hAnsi="Tahoma" w:cs="Traditional Arabic" w:hint="cs"/>
          <w:b/>
          <w:bCs/>
          <w:sz w:val="44"/>
          <w:szCs w:val="44"/>
          <w:rtl/>
          <w:lang w:eastAsia="ar-SA"/>
        </w:rPr>
        <w:t>الخطبة الثانية</w:t>
      </w:r>
    </w:p>
    <w:p w:rsidR="00DA3F68" w:rsidRDefault="00B401E2" w:rsidP="00857038">
      <w:pPr>
        <w:widowControl w:val="0"/>
        <w:bidi w:val="0"/>
        <w:spacing w:after="0" w:line="240" w:lineRule="auto"/>
        <w:ind w:firstLine="454"/>
        <w:jc w:val="right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proofErr w:type="gramStart"/>
      <w:r w:rsidR="00190790"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..</w:t>
      </w:r>
      <w:proofErr w:type="gramEnd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r w:rsidR="00190790"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..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proofErr w:type="gramStart"/>
      <w:r w:rsidR="00190790"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..</w:t>
      </w:r>
      <w:proofErr w:type="gramEnd"/>
      <w:r w:rsidR="00190790"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proofErr w:type="gramStart"/>
      <w:r w:rsidR="00190790"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..</w:t>
      </w:r>
      <w:proofErr w:type="gramEnd"/>
      <w:r w:rsidR="00190790"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proofErr w:type="gramStart"/>
      <w:r w:rsidR="00190790"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..</w:t>
      </w:r>
      <w:proofErr w:type="gramEnd"/>
      <w:r w:rsidR="00190790"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اللَّهُ أَكْبَرُ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</w:p>
    <w:p w:rsidR="00DA3F68" w:rsidRPr="00190790" w:rsidRDefault="00DA3F68" w:rsidP="00857038">
      <w:pPr>
        <w:widowControl w:val="0"/>
        <w:spacing w:after="0" w:line="240" w:lineRule="auto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lastRenderedPageBreak/>
        <w:t xml:space="preserve">اللَّهُ </w:t>
      </w:r>
      <w:proofErr w:type="gramStart"/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أَكْبَرُ </w:t>
      </w:r>
      <w:r w:rsidRPr="0019079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قول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190790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وها</w:t>
      </w:r>
      <w:proofErr w:type="gramEnd"/>
      <w:r w:rsidRPr="0019079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بلا وجل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ٍ</w:t>
      </w:r>
      <w:r w:rsidRPr="0019079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*** وزين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190790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وا القلب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Pr="0019079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من مغز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Pr="00190790">
        <w:rPr>
          <w:rFonts w:ascii="Tahoma" w:eastAsia="Times New Roman" w:hAnsi="Tahoma" w:cs="Traditional Arabic"/>
          <w:sz w:val="44"/>
          <w:szCs w:val="44"/>
          <w:rtl/>
          <w:lang w:eastAsia="ar-SA"/>
        </w:rPr>
        <w:t>ى معان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190790">
        <w:rPr>
          <w:rFonts w:ascii="Tahoma" w:eastAsia="Times New Roman" w:hAnsi="Tahoma" w:cs="Traditional Arabic"/>
          <w:sz w:val="44"/>
          <w:szCs w:val="44"/>
          <w:rtl/>
          <w:lang w:eastAsia="ar-SA"/>
        </w:rPr>
        <w:t>يها</w:t>
      </w:r>
    </w:p>
    <w:p w:rsidR="00DA3F68" w:rsidRPr="00190790" w:rsidRDefault="00DA3F68" w:rsidP="00857038">
      <w:pPr>
        <w:widowControl w:val="0"/>
        <w:spacing w:after="0" w:line="240" w:lineRule="auto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اللَّهُ أَكْبَرُ </w:t>
      </w:r>
      <w:r w:rsidRPr="00190790">
        <w:rPr>
          <w:rFonts w:ascii="Tahoma" w:eastAsia="Times New Roman" w:hAnsi="Tahoma" w:cs="Traditional Arabic"/>
          <w:sz w:val="44"/>
          <w:szCs w:val="44"/>
          <w:rtl/>
          <w:lang w:eastAsia="ar-SA"/>
        </w:rPr>
        <w:t>ما أحل</w:t>
      </w:r>
      <w:r w:rsidR="0085703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Pr="00190790">
        <w:rPr>
          <w:rFonts w:ascii="Tahoma" w:eastAsia="Times New Roman" w:hAnsi="Tahoma" w:cs="Traditional Arabic"/>
          <w:sz w:val="44"/>
          <w:szCs w:val="44"/>
          <w:rtl/>
          <w:lang w:eastAsia="ar-SA"/>
        </w:rPr>
        <w:t>ى النداء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Pr="0019079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ب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190790">
        <w:rPr>
          <w:rFonts w:ascii="Tahoma" w:eastAsia="Times New Roman" w:hAnsi="Tahoma" w:cs="Traditional Arabic"/>
          <w:sz w:val="44"/>
          <w:szCs w:val="44"/>
          <w:rtl/>
          <w:lang w:eastAsia="ar-SA"/>
        </w:rPr>
        <w:t>ها *** كأن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Pr="00190790">
        <w:rPr>
          <w:rFonts w:ascii="Tahoma" w:eastAsia="Times New Roman" w:hAnsi="Tahoma" w:cs="Traditional Arabic"/>
          <w:sz w:val="44"/>
          <w:szCs w:val="44"/>
          <w:rtl/>
          <w:lang w:eastAsia="ar-SA"/>
        </w:rPr>
        <w:t>ه الري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ُّ</w:t>
      </w:r>
      <w:r w:rsidRPr="0019079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في الأرواح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19079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ي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190790">
        <w:rPr>
          <w:rFonts w:ascii="Tahoma" w:eastAsia="Times New Roman" w:hAnsi="Tahoma" w:cs="Traditional Arabic"/>
          <w:sz w:val="44"/>
          <w:szCs w:val="44"/>
          <w:rtl/>
          <w:lang w:eastAsia="ar-SA"/>
        </w:rPr>
        <w:t>حيها</w:t>
      </w:r>
    </w:p>
    <w:p w:rsidR="00190790" w:rsidRDefault="00190790" w:rsidP="00857038">
      <w:pPr>
        <w:widowControl w:val="0"/>
        <w:spacing w:after="0" w:line="240" w:lineRule="auto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أشهد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أن لا إله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حق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proofErr w:type="gramStart"/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غير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 ،</w:t>
      </w:r>
      <w:proofErr w:type="gramEnd"/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وأشهد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أن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محمداً عبد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الله ورسول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 أَمَّا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بَعْدُ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: </w:t>
      </w:r>
    </w:p>
    <w:p w:rsidR="00190790" w:rsidRDefault="00B401E2" w:rsidP="00857038">
      <w:pPr>
        <w:widowControl w:val="0"/>
        <w:bidi w:val="0"/>
        <w:spacing w:after="0" w:line="240" w:lineRule="auto"/>
        <w:ind w:firstLine="454"/>
        <w:jc w:val="right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r w:rsidR="003274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فلننحر </w:t>
      </w:r>
      <w:r w:rsidR="0019079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مع ضحايانا أهواء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19079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 فنجعل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19079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ها م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19079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عظ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19079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مة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ً</w:t>
      </w:r>
      <w:r w:rsidR="0019079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لله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19079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</w:t>
      </w:r>
      <w:proofErr w:type="gramStart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أَكْبَرُ </w:t>
      </w:r>
      <w:r w:rsidR="0019079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،</w:t>
      </w:r>
      <w:proofErr w:type="gramEnd"/>
      <w:r w:rsidR="0019079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r w:rsidR="0019079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من د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19079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نيا نتشاحن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19079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فيها ونتقاطع ، ص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19079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ل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19079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وا ما 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</w:t>
      </w:r>
      <w:r w:rsidR="0019079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نقط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19079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 ، ف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r w:rsidR="0019079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على عيد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ٍ</w:t>
      </w:r>
      <w:r w:rsidR="0019079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فيه الشمل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19079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اجتم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19079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 .</w:t>
      </w:r>
    </w:p>
    <w:p w:rsidR="00EE1DCD" w:rsidRPr="00062569" w:rsidRDefault="00190790" w:rsidP="00857038">
      <w:pPr>
        <w:widowControl w:val="0"/>
        <w:bidi w:val="0"/>
        <w:spacing w:after="0" w:line="240" w:lineRule="auto"/>
        <w:ind w:firstLine="454"/>
        <w:jc w:val="right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يا </w:t>
      </w:r>
      <w:proofErr w:type="gramStart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أخي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ة :</w:t>
      </w:r>
      <w:proofErr w:type="gramEnd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إن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</w:t>
      </w:r>
      <w:bookmarkStart w:id="0" w:name="_GoBack"/>
      <w:bookmarkEnd w:id="0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كر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الأعداء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عليك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أكثَر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، ولكن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وربِّي ما خابَ من كانَ مع اللهِ و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اللَّهُ أَكْبَرُ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، لا </w:t>
      </w:r>
      <w:proofErr w:type="spellStart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تغرن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</w:t>
      </w:r>
      <w:r w:rsidR="00DA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proofErr w:type="spellEnd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الد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نيا ودعاة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الاختلاط المحرَّم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السف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ور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وكشف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العورات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والظه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ور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فمن تذك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ر </w:t>
      </w:r>
      <w:r w:rsidR="00B401E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اللَّهُ أَكْبَرُ </w:t>
      </w:r>
      <w:r w:rsidR="00AE1D4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خافَ من يعلمُ خائنةَ الأعينِ وما تُخفي الصُدُور . </w:t>
      </w:r>
      <w:r w:rsidR="00EE1DCD" w:rsidRPr="00EE1DCD">
        <w:rPr>
          <w:rFonts w:ascii="Tahoma" w:eastAsia="Times New Roman" w:hAnsi="Tahoma" w:cs="Traditional Arabic"/>
          <w:sz w:val="44"/>
          <w:szCs w:val="44"/>
          <w:lang w:eastAsia="ar-SA"/>
        </w:rPr>
        <w:t xml:space="preserve">   </w:t>
      </w:r>
    </w:p>
    <w:p w:rsidR="009025C1" w:rsidRPr="00E6303D" w:rsidRDefault="00062569" w:rsidP="00857038">
      <w:pPr>
        <w:widowControl w:val="0"/>
        <w:spacing w:after="0" w:line="240" w:lineRule="auto"/>
        <w:ind w:firstLine="454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062569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="009025C1"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اللهم صل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ِّ</w:t>
      </w:r>
      <w:r w:rsidR="009025C1"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على محمد</w:t>
      </w:r>
      <w:r w:rsidR="00FF4F0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ٍ</w:t>
      </w:r>
      <w:r w:rsidR="009025C1"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...</w:t>
      </w:r>
    </w:p>
    <w:p w:rsidR="009025C1" w:rsidRPr="00E6303D" w:rsidRDefault="009025C1" w:rsidP="00857038">
      <w:pPr>
        <w:widowControl w:val="0"/>
        <w:spacing w:after="0" w:line="240" w:lineRule="auto"/>
        <w:jc w:val="both"/>
        <w:rPr>
          <w:rFonts w:ascii="Tahoma" w:eastAsia="Times New Roman" w:hAnsi="Tahoma" w:cs="Traditional Arabic"/>
          <w:sz w:val="44"/>
          <w:szCs w:val="44"/>
          <w:lang w:eastAsia="ar-SA"/>
        </w:rPr>
      </w:pPr>
    </w:p>
    <w:p w:rsidR="009025C1" w:rsidRDefault="009025C1" w:rsidP="00857038">
      <w:pPr>
        <w:widowControl w:val="0"/>
        <w:spacing w:after="0" w:line="240" w:lineRule="auto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</w:p>
    <w:p w:rsidR="00190790" w:rsidRPr="00E6303D" w:rsidRDefault="00190790" w:rsidP="00857038">
      <w:pPr>
        <w:widowControl w:val="0"/>
        <w:spacing w:after="0" w:line="240" w:lineRule="auto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</w:p>
    <w:sectPr w:rsidR="00190790" w:rsidRPr="00E6303D" w:rsidSect="00AE1D4F">
      <w:headerReference w:type="default" r:id="rId6"/>
      <w:footerReference w:type="even" r:id="rId7"/>
      <w:footerReference w:type="default" r:id="rId8"/>
      <w:pgSz w:w="11907" w:h="8392" w:orient="landscape" w:code="11"/>
      <w:pgMar w:top="851" w:right="851" w:bottom="851" w:left="851" w:header="720" w:footer="720" w:gutter="0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111" w:rsidRDefault="007B6111">
      <w:pPr>
        <w:spacing w:after="0" w:line="240" w:lineRule="auto"/>
      </w:pPr>
      <w:r>
        <w:separator/>
      </w:r>
    </w:p>
  </w:endnote>
  <w:endnote w:type="continuationSeparator" w:id="0">
    <w:p w:rsidR="007B6111" w:rsidRDefault="007B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D4F" w:rsidRDefault="00AE1D4F" w:rsidP="00AE1D4F">
    <w:pPr>
      <w:pStyle w:val="a3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AE1D4F" w:rsidRDefault="00AE1D4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D4F" w:rsidRDefault="00AE1D4F" w:rsidP="00AE1D4F">
    <w:pPr>
      <w:pStyle w:val="a3"/>
      <w:framePr w:wrap="around" w:vAnchor="text" w:hAnchor="text" w:xAlign="center" w:y="1"/>
      <w:jc w:val="center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E53D13">
      <w:rPr>
        <w:rStyle w:val="a5"/>
        <w:noProof/>
        <w:rtl/>
      </w:rPr>
      <w:t>10</w:t>
    </w:r>
    <w:r>
      <w:rPr>
        <w:rStyle w:val="a5"/>
        <w:rtl/>
      </w:rPr>
      <w:fldChar w:fldCharType="end"/>
    </w:r>
  </w:p>
  <w:p w:rsidR="00AE1D4F" w:rsidRDefault="00AE1D4F" w:rsidP="00AE1D4F">
    <w:pPr>
      <w:pStyle w:val="a3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111" w:rsidRDefault="007B6111">
      <w:pPr>
        <w:spacing w:after="0" w:line="240" w:lineRule="auto"/>
      </w:pPr>
      <w:r>
        <w:separator/>
      </w:r>
    </w:p>
  </w:footnote>
  <w:footnote w:type="continuationSeparator" w:id="0">
    <w:p w:rsidR="007B6111" w:rsidRDefault="007B6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D4F" w:rsidRPr="001B4E90" w:rsidRDefault="00AE1D4F" w:rsidP="00190790">
    <w:pPr>
      <w:pStyle w:val="a4"/>
      <w:pBdr>
        <w:bottom w:val="single" w:sz="4" w:space="1" w:color="auto"/>
      </w:pBdr>
      <w:tabs>
        <w:tab w:val="clear" w:pos="4153"/>
        <w:tab w:val="clear" w:pos="8306"/>
      </w:tabs>
      <w:jc w:val="center"/>
      <w:rPr>
        <w:rFonts w:ascii="Arial" w:hAnsi="Arial" w:cs="Arial"/>
        <w:b/>
        <w:bCs/>
        <w:i/>
        <w:iCs/>
      </w:rPr>
    </w:pPr>
    <w:r w:rsidRPr="001B4E90">
      <w:rPr>
        <w:rFonts w:ascii="Arial" w:hAnsi="Arial" w:cs="Arial"/>
        <w:b/>
        <w:bCs/>
        <w:i/>
        <w:iCs/>
        <w:rtl/>
      </w:rPr>
      <w:t>خطبة عيد</w:t>
    </w:r>
    <w:r>
      <w:rPr>
        <w:rFonts w:ascii="Arial" w:hAnsi="Arial" w:cs="Arial" w:hint="cs"/>
        <w:b/>
        <w:bCs/>
        <w:i/>
        <w:iCs/>
        <w:rtl/>
      </w:rPr>
      <w:t xml:space="preserve"> الأضحى </w:t>
    </w:r>
    <w:proofErr w:type="gramStart"/>
    <w:r>
      <w:rPr>
        <w:rFonts w:ascii="Arial" w:hAnsi="Arial" w:cs="Arial" w:hint="cs"/>
        <w:b/>
        <w:bCs/>
        <w:i/>
        <w:iCs/>
        <w:rtl/>
      </w:rPr>
      <w:t>( الله</w:t>
    </w:r>
    <w:proofErr w:type="gramEnd"/>
    <w:r>
      <w:rPr>
        <w:rFonts w:ascii="Arial" w:hAnsi="Arial" w:cs="Arial" w:hint="cs"/>
        <w:b/>
        <w:bCs/>
        <w:i/>
        <w:iCs/>
        <w:rtl/>
      </w:rPr>
      <w:t xml:space="preserve"> أكبر )  لعام 1442هـ</w:t>
    </w:r>
    <w:r w:rsidRPr="001B4E90">
      <w:rPr>
        <w:rFonts w:ascii="Arial" w:hAnsi="Arial" w:cs="Arial"/>
        <w:b/>
        <w:bCs/>
        <w:i/>
        <w:iCs/>
        <w:rtl/>
      </w:rPr>
      <w:tab/>
    </w:r>
    <w:r w:rsidRPr="001B4E90">
      <w:rPr>
        <w:rFonts w:ascii="Arial" w:hAnsi="Arial" w:cs="Arial"/>
        <w:b/>
        <w:bCs/>
        <w:i/>
        <w:iCs/>
        <w:rtl/>
      </w:rPr>
      <w:tab/>
    </w:r>
    <w:r w:rsidRPr="001B4E90">
      <w:rPr>
        <w:rFonts w:ascii="Arial" w:hAnsi="Arial" w:cs="Arial"/>
        <w:b/>
        <w:bCs/>
        <w:i/>
        <w:iCs/>
        <w:rtl/>
      </w:rPr>
      <w:tab/>
    </w:r>
    <w:r w:rsidRPr="001B4E90">
      <w:rPr>
        <w:rFonts w:ascii="Arial" w:hAnsi="Arial" w:cs="Arial"/>
        <w:b/>
        <w:bCs/>
        <w:i/>
        <w:iCs/>
        <w:rtl/>
      </w:rPr>
      <w:tab/>
    </w:r>
    <w:r>
      <w:rPr>
        <w:rFonts w:ascii="Arial" w:hAnsi="Arial" w:cs="Arial" w:hint="cs"/>
        <w:b/>
        <w:bCs/>
        <w:i/>
        <w:iCs/>
        <w:rtl/>
      </w:rPr>
      <w:t xml:space="preserve">د. </w:t>
    </w:r>
    <w:r w:rsidRPr="001B4E90">
      <w:rPr>
        <w:rFonts w:ascii="Arial" w:hAnsi="Arial" w:cs="Arial"/>
        <w:b/>
        <w:bCs/>
        <w:i/>
        <w:iCs/>
        <w:rtl/>
      </w:rPr>
      <w:t>فيصل بن عبدالرحمن الشدي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C1"/>
    <w:rsid w:val="00062569"/>
    <w:rsid w:val="00190790"/>
    <w:rsid w:val="002912FF"/>
    <w:rsid w:val="0032746E"/>
    <w:rsid w:val="00432A07"/>
    <w:rsid w:val="00475512"/>
    <w:rsid w:val="0050571D"/>
    <w:rsid w:val="00540774"/>
    <w:rsid w:val="006511D7"/>
    <w:rsid w:val="007B6111"/>
    <w:rsid w:val="00823E7C"/>
    <w:rsid w:val="008550AD"/>
    <w:rsid w:val="00857038"/>
    <w:rsid w:val="009025C1"/>
    <w:rsid w:val="009374CA"/>
    <w:rsid w:val="009506B0"/>
    <w:rsid w:val="009925D1"/>
    <w:rsid w:val="00A30B9B"/>
    <w:rsid w:val="00AE1D4F"/>
    <w:rsid w:val="00B401E2"/>
    <w:rsid w:val="00C20897"/>
    <w:rsid w:val="00CA0F17"/>
    <w:rsid w:val="00DA3F68"/>
    <w:rsid w:val="00E53D13"/>
    <w:rsid w:val="00EE1DCD"/>
    <w:rsid w:val="00F2141B"/>
    <w:rsid w:val="00F81DC8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D33BA87-B9D7-434C-AF60-AE65F2C8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5C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025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9025C1"/>
  </w:style>
  <w:style w:type="paragraph" w:styleId="a4">
    <w:name w:val="header"/>
    <w:basedOn w:val="a"/>
    <w:link w:val="Char0"/>
    <w:uiPriority w:val="99"/>
    <w:unhideWhenUsed/>
    <w:rsid w:val="009025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9025C1"/>
  </w:style>
  <w:style w:type="character" w:styleId="a5">
    <w:name w:val="page number"/>
    <w:basedOn w:val="a0"/>
    <w:rsid w:val="00902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alshdi</dc:creator>
  <cp:keywords/>
  <dc:description/>
  <cp:lastModifiedBy>faisal alshdi</cp:lastModifiedBy>
  <cp:revision>3</cp:revision>
  <cp:lastPrinted>2021-07-17T22:45:00Z</cp:lastPrinted>
  <dcterms:created xsi:type="dcterms:W3CDTF">2021-07-17T09:52:00Z</dcterms:created>
  <dcterms:modified xsi:type="dcterms:W3CDTF">2021-07-17T22:45:00Z</dcterms:modified>
</cp:coreProperties>
</file>