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0BB8" w14:textId="63043854" w:rsidR="009B5A88" w:rsidRPr="009B5A88" w:rsidRDefault="009B5A88" w:rsidP="00000F39">
      <w:pPr>
        <w:spacing w:line="640" w:lineRule="exact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                  </w:t>
      </w:r>
      <w:r w:rsidRPr="009B5A8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حبُّ الحبيب المصطفى بين الاتباع والابتداع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="00672B63" w:rsidRPr="00672B63">
        <w:rPr>
          <w:rFonts w:ascii="Traditional Arabic" w:hAnsi="Traditional Arabic" w:cs="Traditional Arabic" w:hint="cs"/>
          <w:sz w:val="44"/>
          <w:szCs w:val="44"/>
          <w:rtl/>
        </w:rPr>
        <w:t>4/3/1444هـ</w:t>
      </w:r>
    </w:p>
    <w:p w14:paraId="3B2862C7" w14:textId="3A27CEDF" w:rsidR="00BB2897" w:rsidRPr="00BB2897" w:rsidRDefault="00BB2897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اللهم لك الحمد أنت القوي فلا قوي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يدانيك .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. اللهم لك الحمد أنت العزيز فلا عزيز يضاهيك.. اللهم لك الحمد أنت العظيم فلا عظيم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يساويك .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. أشهد أن لا إله حق إلا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أنت .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. وأشهد أن شمس الدنيا ونورَها محمد صلى الله عليه وسلم عبدك طاهر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الأطهار .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أما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بعد :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فاتقوا الله</w:t>
      </w:r>
    </w:p>
    <w:p w14:paraId="1762332E" w14:textId="21AD47C3" w:rsidR="00BB2897" w:rsidRPr="00BB2897" w:rsidRDefault="00BB2897" w:rsidP="00000F39">
      <w:pPr>
        <w:spacing w:line="640" w:lineRule="exact"/>
        <w:jc w:val="center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يشهدُ الله ما </w:t>
      </w:r>
      <w:proofErr w:type="spellStart"/>
      <w:r w:rsidRPr="00BB2897">
        <w:rPr>
          <w:rFonts w:ascii="Traditional Arabic" w:hAnsi="Traditional Arabic" w:cs="Traditional Arabic"/>
          <w:sz w:val="44"/>
          <w:szCs w:val="44"/>
          <w:rtl/>
        </w:rPr>
        <w:t>اكفهرتْ</w:t>
      </w:r>
      <w:proofErr w:type="spell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سماءُ // وتراءتْ على المدى الجوزاءُ</w:t>
      </w:r>
    </w:p>
    <w:p w14:paraId="2D5218BF" w14:textId="0FA6CDB9" w:rsidR="00BB2897" w:rsidRPr="00BB2897" w:rsidRDefault="00BB2897" w:rsidP="00000F39">
      <w:pPr>
        <w:spacing w:line="640" w:lineRule="exact"/>
        <w:jc w:val="center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t>وأضاء الزمان دهراً وباتـت // ترقبُ المجدَ والعُلى العليـاءُ</w:t>
      </w:r>
    </w:p>
    <w:p w14:paraId="418C113B" w14:textId="0D2EE96F" w:rsidR="00BB2897" w:rsidRPr="00BB2897" w:rsidRDefault="00BB2897" w:rsidP="00000F39">
      <w:pPr>
        <w:spacing w:line="640" w:lineRule="exact"/>
        <w:jc w:val="center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t>أنك البدر في ظلام الليالـي // وسماء ما طاولتها السمـاءُ</w:t>
      </w:r>
    </w:p>
    <w:p w14:paraId="357DE6F7" w14:textId="5BBDF5C7" w:rsidR="00BB2897" w:rsidRPr="00BB2897" w:rsidRDefault="00BB2897" w:rsidP="00000F39">
      <w:pPr>
        <w:spacing w:line="640" w:lineRule="exact"/>
        <w:jc w:val="center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t>يا رسولَ الإله هـذا بيانـي // أثقلَ الحرفَ موقفي والحياءُ</w:t>
      </w:r>
    </w:p>
    <w:p w14:paraId="6CBC72A5" w14:textId="5F2AA299" w:rsidR="00BB2897" w:rsidRPr="00BB2897" w:rsidRDefault="00BB2897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lastRenderedPageBreak/>
        <w:t xml:space="preserve">ها هو عظيم الأكوان كلها يتكلم عن عظيم البشر بل ويقسم عليه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{ وَالنّجْمِ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إِذَا هَوَىَ } يقسم فيزكي عقله { مَا ضَلّ صَاحِبُكُمْ وَمَا غَوَىَ } يقسم فيزكي لسانه { وَمَا يَنطِقُ عَنِ الْهَوَىَ } يقسم فيزكي شرعه { إِنْ هُوَ إِلاّ وَحْيٌ يُوحَىَ } يقسم فيزكي معلمه { عَلّمَهُ شَدِيدُ الْقُوَىَ * ذُو مِرّةٍ فَاسْتَوَىَ } يقسم فيزكي قلبه { مَا كَذَبَ الْفُؤَادُ مَا رَأَىَ } يقسم فيزكي بصره { مَا زَاغَ الْبَصَرُ وَمَا طَغَىَ } .. وبالصفتين العظيمتين يصفهُ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{ بِالْمُؤْمِنِينَ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رَءُوفٌ رّحِيمٌ } بل ويزكيه كلَّه { وَإِنّكَ لَعَلَىَ خُلُقٍ عَظِيمٍ } .</w:t>
      </w:r>
    </w:p>
    <w:p w14:paraId="02D14C06" w14:textId="77777777" w:rsidR="00000F39" w:rsidRDefault="00BB2897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شرح الله له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صدره ،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ووضع عنه وزره ، ورفع له ذكره ، وأتم أمره ، وأكمل دينه، وبرَّ </w:t>
      </w:r>
      <w:proofErr w:type="spellStart"/>
      <w:r w:rsidRPr="00BB2897">
        <w:rPr>
          <w:rFonts w:ascii="Traditional Arabic" w:hAnsi="Traditional Arabic" w:cs="Traditional Arabic"/>
          <w:sz w:val="44"/>
          <w:szCs w:val="44"/>
          <w:rtl/>
        </w:rPr>
        <w:t>يمينه..ما</w:t>
      </w:r>
      <w:proofErr w:type="spell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ودعه ربه وما قلاه .. بل أرسله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وهداه ،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وبارك له مسعاه ، وخيره بين الخلد في الدنيا ولقاه، فأعلنها شوقاً لمولاه </w:t>
      </w:r>
    </w:p>
    <w:p w14:paraId="673EE6DB" w14:textId="63AD1A28" w:rsidR="00BB2897" w:rsidRPr="00BB2897" w:rsidRDefault="00BB2897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( بل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الرفيق الأعلى ) ( بل الرفيق الأعلى ).</w:t>
      </w:r>
      <w:r w:rsidR="007623B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إنه محمد بن عبد الله سموٌ لا يُسامى وعلو لا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يدانى .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. أوفر الناس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عقلاً ،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وأسخى القوم يداً ، وأجودهم نفساً ، يبيت على الطوى وقد وهب المئين، ينادي صاحبه </w:t>
      </w:r>
      <w:r w:rsidRPr="00BB2897">
        <w:rPr>
          <w:rFonts w:ascii="Traditional Arabic" w:hAnsi="Traditional Arabic" w:cs="Traditional Arabic"/>
          <w:sz w:val="44"/>
          <w:szCs w:val="44"/>
          <w:rtl/>
        </w:rPr>
        <w:lastRenderedPageBreak/>
        <w:t>: ( أنفق يا بلال ولا تخش من ذي العرش إقلالاً ) ، أرحب الناس صدرا ، وأوسعهم حلماً ، يمسك بغرة النصر وينادي أسراه في كرم وإباء ( اذهبوا فأنتم الطلقاء ) .</w:t>
      </w:r>
    </w:p>
    <w:p w14:paraId="732B4A8E" w14:textId="77777777" w:rsidR="00BB2897" w:rsidRPr="00BB2897" w:rsidRDefault="00BB2897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أعظم الناس تواضعاً يُخالط الفقير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والمسكين ،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يُجالس الشيخ والأرملة ، تذهب به الجارية إلى أقصى سكك المدينة فيذهب معها ويقضي حاجاتها .</w:t>
      </w:r>
    </w:p>
    <w:p w14:paraId="5ED8121C" w14:textId="77777777" w:rsidR="00BB2897" w:rsidRPr="00BB2897" w:rsidRDefault="00BB2897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ألين الناس عريكة وأسهلهم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طبعاً ،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ما خير بين أمرين إلا اختار أيسرهما ما لم يكن محرماً ، لا يغضب لنفسه ، فإذا انتهكت حرمات الله لم يقم لغضبه شيء .</w:t>
      </w:r>
    </w:p>
    <w:p w14:paraId="223BA500" w14:textId="39D22B79" w:rsidR="00BB2897" w:rsidRPr="00BB2897" w:rsidRDefault="00BB2897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أعف الناس لساناً وأوضحهم </w:t>
      </w:r>
      <w:proofErr w:type="gramStart"/>
      <w:r w:rsidRPr="00BB2897">
        <w:rPr>
          <w:rFonts w:ascii="Traditional Arabic" w:hAnsi="Traditional Arabic" w:cs="Traditional Arabic"/>
          <w:sz w:val="44"/>
          <w:szCs w:val="44"/>
          <w:rtl/>
        </w:rPr>
        <w:t>بياناً ،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أعدل الناس حكماً ، وأعظمهم إنصافاً ، يقسم وهو الصادق (والذي نفسي بيده لو أن فاطمة بنت محمد سرقت لقطعت يدها)ولذا كانت محبته صلى الله عليه وسلم من أوجب الواجبات بل دين بحمله يؤمن المرء وبضد</w:t>
      </w:r>
      <w:r w:rsidR="00C642C4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يكفر </w:t>
      </w:r>
      <w:r w:rsidR="00C642C4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69611B38" w14:textId="62EE974F" w:rsidR="00BB2897" w:rsidRPr="00BB2897" w:rsidRDefault="00BB2897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lastRenderedPageBreak/>
        <w:t>أَخرجَ الطبرانيُّ عن عائشةَ ـ رضي اللهُ عنها ـ قالت : جاء رجلٌ إلى النبيِّ ـ صلى اللهُ عليه وسلم ـ فقال : يا رَسولَ اللهِ ، إِنَّكَ لأَحَبُّ إِليَّ مِن نَفسِي ، وَإِنَّكَ لأَحَبُّ إليَّ مِن وَلَدِي ، وَإِني لأَكُونُ في البَيتِ فَأَذكُرُكَ فَمَا أَصبِرُ حتى آتِيَ فَأَنظُرَ إِلَيكَ ، وَإِذَا ذَكَرتُ مَوتي وَمَوتَكَ عَرَفتُ أَنَّكَ إِذَا دَخَلتَ الجنةَ رُفِعتَ مَعَ النَّبِيَّينَ ، وَإِني إِذَا دَخَلتُ الجنةَ خَشِيتُ أَلا أَرَاكَ ، فَلَم يَرُدَّ عليه النبيُّ ـ صلى اللهُ عليه وسلم ـ شَيئًا حتى نَزَلَ جبريلُ ـ عليه السلامُ ـ بهذِهِ الآيةِ : " وَمَنْ يُطِعِ اللهَ وَالرَّسُولَ فَأُولَئِكَ مَعَ الَّذِينَ أَنعَمَ اللهُ عَلَيهِم مِنَ النَّبِيِّينَ وَالصِّدِّيقِينَ وَالشُّهَدَاءِ وَالصَّالِحِينَ وَحَسُنَ أُولَئِكَ رَفِيقًا" ولي ولكم أستغفر الله فاستغفروه إنه كان غفارا .</w:t>
      </w:r>
    </w:p>
    <w:p w14:paraId="4D5E344B" w14:textId="4E884F54" w:rsidR="00BB2897" w:rsidRDefault="00BB2897" w:rsidP="00000F39">
      <w:pPr>
        <w:spacing w:line="640" w:lineRule="exact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B5A88">
        <w:rPr>
          <w:rFonts w:ascii="Traditional Arabic" w:hAnsi="Traditional Arabic" w:cs="Traditional Arabic"/>
          <w:b/>
          <w:bCs/>
          <w:sz w:val="44"/>
          <w:szCs w:val="44"/>
          <w:rtl/>
        </w:rPr>
        <w:t>الخطبـة الثانيــة</w:t>
      </w:r>
    </w:p>
    <w:p w14:paraId="3A55CD52" w14:textId="611376BD" w:rsidR="00BB2897" w:rsidRDefault="00BB2897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الحمد لله على إحسانه </w:t>
      </w:r>
      <w:r w:rsidR="009B5A88">
        <w:rPr>
          <w:rFonts w:ascii="Traditional Arabic" w:hAnsi="Traditional Arabic" w:cs="Traditional Arabic" w:hint="cs"/>
          <w:sz w:val="44"/>
          <w:szCs w:val="44"/>
          <w:rtl/>
        </w:rPr>
        <w:t xml:space="preserve">وأشهد أن لا إله إلا الله تعظيماً </w:t>
      </w:r>
      <w:proofErr w:type="spellStart"/>
      <w:r w:rsidR="009B5A88">
        <w:rPr>
          <w:rFonts w:ascii="Traditional Arabic" w:hAnsi="Traditional Arabic" w:cs="Traditional Arabic" w:hint="cs"/>
          <w:sz w:val="44"/>
          <w:szCs w:val="44"/>
          <w:rtl/>
        </w:rPr>
        <w:t>لشآنه</w:t>
      </w:r>
      <w:proofErr w:type="spellEnd"/>
      <w:r w:rsidR="009B5A88">
        <w:rPr>
          <w:rFonts w:ascii="Traditional Arabic" w:hAnsi="Traditional Arabic" w:cs="Traditional Arabic" w:hint="cs"/>
          <w:sz w:val="44"/>
          <w:szCs w:val="44"/>
          <w:rtl/>
        </w:rPr>
        <w:t xml:space="preserve"> وأشهد أن محمداً الداعي </w:t>
      </w:r>
      <w:proofErr w:type="spellStart"/>
      <w:r w:rsidR="009B5A88">
        <w:rPr>
          <w:rFonts w:ascii="Traditional Arabic" w:hAnsi="Traditional Arabic" w:cs="Traditional Arabic" w:hint="cs"/>
          <w:sz w:val="44"/>
          <w:szCs w:val="44"/>
          <w:rtl/>
        </w:rPr>
        <w:t>لرضوانه</w:t>
      </w:r>
      <w:proofErr w:type="spellEnd"/>
      <w:r w:rsidR="009B5A88">
        <w:rPr>
          <w:rFonts w:ascii="Traditional Arabic" w:hAnsi="Traditional Arabic" w:cs="Traditional Arabic" w:hint="cs"/>
          <w:sz w:val="44"/>
          <w:szCs w:val="44"/>
          <w:rtl/>
        </w:rPr>
        <w:t xml:space="preserve"> اللهم ص</w:t>
      </w:r>
      <w:r w:rsidR="00000F39">
        <w:rPr>
          <w:rFonts w:ascii="Traditional Arabic" w:hAnsi="Traditional Arabic" w:cs="Traditional Arabic" w:hint="cs"/>
          <w:sz w:val="44"/>
          <w:szCs w:val="44"/>
          <w:rtl/>
        </w:rPr>
        <w:t>لِّ</w:t>
      </w:r>
      <w:r w:rsidR="009B5A88">
        <w:rPr>
          <w:rFonts w:ascii="Traditional Arabic" w:hAnsi="Traditional Arabic" w:cs="Traditional Arabic" w:hint="cs"/>
          <w:sz w:val="44"/>
          <w:szCs w:val="44"/>
          <w:rtl/>
        </w:rPr>
        <w:t xml:space="preserve"> وسلم عليه </w:t>
      </w:r>
      <w:proofErr w:type="spellStart"/>
      <w:r w:rsidR="009B5A88">
        <w:rPr>
          <w:rFonts w:ascii="Traditional Arabic" w:hAnsi="Traditional Arabic" w:cs="Traditional Arabic" w:hint="cs"/>
          <w:sz w:val="44"/>
          <w:szCs w:val="44"/>
          <w:rtl/>
        </w:rPr>
        <w:t>وآله</w:t>
      </w:r>
      <w:proofErr w:type="spellEnd"/>
      <w:r w:rsidR="009B5A88">
        <w:rPr>
          <w:rFonts w:ascii="Traditional Arabic" w:hAnsi="Traditional Arabic" w:cs="Traditional Arabic" w:hint="cs"/>
          <w:sz w:val="44"/>
          <w:szCs w:val="44"/>
          <w:rtl/>
        </w:rPr>
        <w:t xml:space="preserve"> وإخوانه </w:t>
      </w:r>
      <w:proofErr w:type="gramStart"/>
      <w:r w:rsidR="009B5A88">
        <w:rPr>
          <w:rFonts w:ascii="Traditional Arabic" w:hAnsi="Traditional Arabic" w:cs="Traditional Arabic" w:hint="cs"/>
          <w:sz w:val="44"/>
          <w:szCs w:val="44"/>
          <w:rtl/>
        </w:rPr>
        <w:t>وبعد :</w:t>
      </w:r>
      <w:proofErr w:type="gramEnd"/>
      <w:r w:rsidRPr="00BB2897">
        <w:rPr>
          <w:rFonts w:ascii="Traditional Arabic" w:hAnsi="Traditional Arabic" w:cs="Traditional Arabic"/>
          <w:sz w:val="44"/>
          <w:szCs w:val="44"/>
          <w:rtl/>
        </w:rPr>
        <w:t xml:space="preserve"> إخـوة الإسلام :</w:t>
      </w:r>
      <w:r w:rsidR="00C642C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BB2897">
        <w:rPr>
          <w:rFonts w:ascii="Traditional Arabic" w:hAnsi="Traditional Arabic" w:cs="Traditional Arabic"/>
          <w:sz w:val="44"/>
          <w:szCs w:val="44"/>
          <w:rtl/>
        </w:rPr>
        <w:t>إن الله عز وجل يقول { فَالّذِينَ آمَنُواْ بِهِ وَعَزّرُوهُ وَنَصَرُوهُ وَاتّبَعُواْ النّورَ الّذِيَ أُنزِلَ مَعَهُ أُوْلَـَئِكَ هُمُ الْمُفْلِحُونَ } .</w:t>
      </w:r>
    </w:p>
    <w:p w14:paraId="3A48A5A5" w14:textId="77777777" w:rsidR="00690E34" w:rsidRDefault="00690E34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lastRenderedPageBreak/>
        <w:t xml:space="preserve">نعم إن محبته تعبدٌ بما شرع واتباع لا ميل لهوى أو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ابتداع ،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إنه حبٌ كما بين الله في القرآن وكما جاءت السنة فيه بالبيان وكما عمل صحابته عليهم من الله الرضوان .</w:t>
      </w:r>
    </w:p>
    <w:p w14:paraId="029B2887" w14:textId="21B0FE55" w:rsidR="00675A81" w:rsidRDefault="00690E34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أما وإن تاريخ مولده مرَّ عليه في حياته بأبي هو وأمي سنين عددا ما وربي به احتفل ولا </w:t>
      </w:r>
      <w:r w:rsidR="009B5A88">
        <w:rPr>
          <w:rFonts w:ascii="Traditional Arabic" w:hAnsi="Traditional Arabic" w:cs="Traditional Arabic" w:hint="cs"/>
          <w:sz w:val="44"/>
          <w:szCs w:val="44"/>
          <w:rtl/>
        </w:rPr>
        <w:t xml:space="preserve">لذلك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شرع اجتماعاً </w:t>
      </w:r>
      <w:r w:rsidR="006312C7">
        <w:rPr>
          <w:rFonts w:ascii="Traditional Arabic" w:hAnsi="Traditional Arabic" w:cs="Traditional Arabic" w:hint="cs"/>
          <w:sz w:val="44"/>
          <w:szCs w:val="44"/>
          <w:rtl/>
        </w:rPr>
        <w:t>ولا نشيداً</w:t>
      </w:r>
      <w:r w:rsidR="009B5A88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6312C7">
        <w:rPr>
          <w:rFonts w:ascii="Traditional Arabic" w:hAnsi="Traditional Arabic" w:cs="Traditional Arabic" w:hint="cs"/>
          <w:sz w:val="44"/>
          <w:szCs w:val="44"/>
          <w:rtl/>
        </w:rPr>
        <w:t xml:space="preserve">ولا طعاماً ولا خياماً ولا وربي </w:t>
      </w:r>
      <w:proofErr w:type="spellStart"/>
      <w:r w:rsidR="006312C7">
        <w:rPr>
          <w:rFonts w:ascii="Traditional Arabic" w:hAnsi="Traditional Arabic" w:cs="Traditional Arabic" w:hint="cs"/>
          <w:sz w:val="44"/>
          <w:szCs w:val="44"/>
          <w:rtl/>
        </w:rPr>
        <w:t>بأي</w:t>
      </w:r>
      <w:r w:rsidR="009B5A88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="006312C7">
        <w:rPr>
          <w:rFonts w:ascii="Traditional Arabic" w:hAnsi="Traditional Arabic" w:cs="Traditional Arabic" w:hint="cs"/>
          <w:sz w:val="44"/>
          <w:szCs w:val="44"/>
          <w:rtl/>
        </w:rPr>
        <w:t>هن</w:t>
      </w:r>
      <w:proofErr w:type="spellEnd"/>
      <w:r w:rsidR="006312C7">
        <w:rPr>
          <w:rFonts w:ascii="Traditional Arabic" w:hAnsi="Traditional Arabic" w:cs="Traditional Arabic" w:hint="cs"/>
          <w:sz w:val="44"/>
          <w:szCs w:val="44"/>
          <w:rtl/>
        </w:rPr>
        <w:t xml:space="preserve"> اشتغل ، بل عن ذلك نهى صلوات ربي وسلامه عليه و</w:t>
      </w:r>
      <w:r w:rsidR="006312C7" w:rsidRPr="006312C7">
        <w:rPr>
          <w:rFonts w:ascii="Traditional Arabic" w:hAnsi="Traditional Arabic" w:cs="Traditional Arabic"/>
          <w:sz w:val="44"/>
          <w:szCs w:val="44"/>
          <w:rtl/>
        </w:rPr>
        <w:t xml:space="preserve"> قَالَ فِيمَا رَوَاهُ البُخَارِيُّ وَغَيرُهُ : ” لا تُطرُونِي كَمَا أَطرَتِ النَّصَارَى ابنَ مَريَمَ ، فَإِنَّمَا أَنَا عَبدُهُ فَقُولُوا عَبدُاللهِ وَرَسُولُهُ ” </w:t>
      </w:r>
      <w:r w:rsidR="006312C7">
        <w:rPr>
          <w:rFonts w:ascii="Traditional Arabic" w:hAnsi="Traditional Arabic" w:cs="Traditional Arabic" w:hint="cs"/>
          <w:sz w:val="44"/>
          <w:szCs w:val="44"/>
          <w:rtl/>
        </w:rPr>
        <w:t xml:space="preserve">وعلى ذلك السَنن مضى الصحابة فما عطلوا الأعمال ، ولا بذلوا في هذه </w:t>
      </w:r>
      <w:proofErr w:type="spellStart"/>
      <w:r w:rsidR="006312C7">
        <w:rPr>
          <w:rFonts w:ascii="Traditional Arabic" w:hAnsi="Traditional Arabic" w:cs="Traditional Arabic" w:hint="cs"/>
          <w:sz w:val="44"/>
          <w:szCs w:val="44"/>
          <w:rtl/>
        </w:rPr>
        <w:t>البدعيات</w:t>
      </w:r>
      <w:proofErr w:type="spellEnd"/>
      <w:r w:rsidR="006312C7">
        <w:rPr>
          <w:rFonts w:ascii="Traditional Arabic" w:hAnsi="Traditional Arabic" w:cs="Traditional Arabic" w:hint="cs"/>
          <w:sz w:val="44"/>
          <w:szCs w:val="44"/>
          <w:rtl/>
        </w:rPr>
        <w:t xml:space="preserve"> الأموال </w:t>
      </w:r>
      <w:r w:rsidR="00000F39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6312C7">
        <w:rPr>
          <w:rFonts w:ascii="Traditional Arabic" w:hAnsi="Traditional Arabic" w:cs="Traditional Arabic" w:hint="cs"/>
          <w:sz w:val="44"/>
          <w:szCs w:val="44"/>
          <w:rtl/>
        </w:rPr>
        <w:t xml:space="preserve">وهم والله له أحبُّ وأصفى ، وأنقى وأتقى </w:t>
      </w:r>
      <w:r w:rsidR="00675A81">
        <w:rPr>
          <w:rFonts w:ascii="Traditional Arabic" w:hAnsi="Traditional Arabic" w:cs="Traditional Arabic" w:hint="cs"/>
          <w:sz w:val="44"/>
          <w:szCs w:val="44"/>
          <w:rtl/>
        </w:rPr>
        <w:t>، وعلى ذلك سير القرون المفضلة مضى .</w:t>
      </w:r>
    </w:p>
    <w:p w14:paraId="54288094" w14:textId="77777777" w:rsidR="00675A81" w:rsidRDefault="00675A81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أو هو خيرٌ وجده الأواخر غاب عن أولي الفضل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الأكابر ؟!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حاشا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وكلاَّ ،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فيا أحباب المصطفى </w:t>
      </w:r>
    </w:p>
    <w:p w14:paraId="3EBF0914" w14:textId="77777777" w:rsidR="00672B63" w:rsidRDefault="00675A81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فاز من بقوله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اقتفى </w:t>
      </w:r>
      <w:r w:rsidRPr="00675A81">
        <w:rPr>
          <w:rFonts w:ascii="Traditional Arabic" w:hAnsi="Traditional Arabic" w:cs="Traditional Arabic"/>
          <w:sz w:val="44"/>
          <w:szCs w:val="44"/>
          <w:rtl/>
        </w:rPr>
        <w:t>”</w:t>
      </w:r>
      <w:proofErr w:type="gramEnd"/>
      <w:r w:rsidRPr="00675A81">
        <w:rPr>
          <w:rFonts w:ascii="Traditional Arabic" w:hAnsi="Traditional Arabic" w:cs="Traditional Arabic"/>
          <w:sz w:val="44"/>
          <w:szCs w:val="44"/>
          <w:rtl/>
        </w:rPr>
        <w:t xml:space="preserve"> فَعَلَيكُم بِسُنَّتي وَسُنَّةِ الخُلَفَاءِ الرَّاشِدِينَ المَهدِيِّينَ وَعَضُّوا عَلَيهَا بِالنَّوَاجِذِ ، وَإِيَّاكُم وَمُحدَثَاتِ الأُمُورِ فَإِنَّ كُلَّ مُحدَثَةٍ بِدعَةٌ ، وَإِنَّ كُلَّ بِدعَةٍ ضَلالَةٌ ” رَوَاهُ أَحمَدُ وَغَيرُهُ وَصَحَّحَهُ الأَلبَانيُّ .</w:t>
      </w:r>
      <w:r w:rsidR="009B5A88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690E3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</w:p>
    <w:p w14:paraId="32727DA0" w14:textId="5D0DC05D" w:rsidR="00690E34" w:rsidRPr="00BB2897" w:rsidRDefault="00672B63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lastRenderedPageBreak/>
        <w:t xml:space="preserve">إن الحُبَّ المبتغى هو لمن اتبع سُنَّته و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بهداه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اهتدى </w:t>
      </w:r>
      <w:r w:rsidR="001C6284">
        <w:rPr>
          <w:rFonts w:ascii="Traditional Arabic" w:hAnsi="Traditional Arabic" w:cs="Traditional Arabic" w:hint="cs"/>
          <w:sz w:val="44"/>
          <w:szCs w:val="44"/>
          <w:rtl/>
        </w:rPr>
        <w:t>، هو فيمن وحَّد الله العظيم الأعلى ، وتعبَّده  كما شرع المصطفى ، فعند أمره ائتمر وعند نهيه انتهى ، حتى ورد حوضه يوم القيامة فطاب به صلى الله عليه وسلم الملتقى</w:t>
      </w:r>
      <w:r w:rsidR="007623B3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1C628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1C6284" w:rsidRPr="001C6284">
        <w:rPr>
          <w:rFonts w:ascii="Traditional Arabic" w:hAnsi="Traditional Arabic" w:cs="Traditional Arabic"/>
          <w:sz w:val="44"/>
          <w:szCs w:val="44"/>
          <w:rtl/>
        </w:rPr>
        <w:t xml:space="preserve">فَعَن عَائِشَةَ – رَضِيَ اللهُ عَنهَا – قَالَت : سَمِعتُ رَسُولَ اللهِ – صَلَّى اللهُ عَلَيهِ وَسَلَّمَ – يَقُولُ وَهُوَ بَينَ ظَهرَانَي أَصحَابِهِ : ” إِنِّي عَلَى الحَوضِ أَنظُرُ مَن يَرِدُ عَلَيَّ مِنكُم ، فَوَاللهِ لَيُقتَطَعَنَّ دُونِي رِجَالٌ ، </w:t>
      </w:r>
      <w:proofErr w:type="spellStart"/>
      <w:r w:rsidR="001C6284" w:rsidRPr="001C6284">
        <w:rPr>
          <w:rFonts w:ascii="Traditional Arabic" w:hAnsi="Traditional Arabic" w:cs="Traditional Arabic"/>
          <w:sz w:val="44"/>
          <w:szCs w:val="44"/>
          <w:rtl/>
        </w:rPr>
        <w:t>فَلأَقُولَنَّ</w:t>
      </w:r>
      <w:proofErr w:type="spellEnd"/>
      <w:r w:rsidR="001C6284" w:rsidRPr="001C6284">
        <w:rPr>
          <w:rFonts w:ascii="Traditional Arabic" w:hAnsi="Traditional Arabic" w:cs="Traditional Arabic"/>
          <w:sz w:val="44"/>
          <w:szCs w:val="44"/>
          <w:rtl/>
        </w:rPr>
        <w:t xml:space="preserve"> أَيْ رَبِّ مِن أُمَّتِي ، فَيَقُولُ : إِنَّكَ لا تَدرِي مَا أَحدَثُوا بَعدَكَ ، مَا زَالُوا يَرجِعُونَ عَلَى أَعقَابِهِم ” رَوَاهُ مُسلِمٌ وَغَيرُهُ .</w:t>
      </w:r>
      <w:r w:rsidR="001C628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9B5A88" w:rsidRPr="009B5A88">
        <w:rPr>
          <w:rFonts w:ascii="Traditional Arabic" w:hAnsi="Traditional Arabic" w:cs="Traditional Arabic"/>
          <w:sz w:val="44"/>
          <w:szCs w:val="44"/>
          <w:rtl/>
        </w:rPr>
        <w:t xml:space="preserve">اللهم صل وسلم </w:t>
      </w:r>
      <w:proofErr w:type="gramStart"/>
      <w:r w:rsidR="009B5A88" w:rsidRPr="009B5A88">
        <w:rPr>
          <w:rFonts w:ascii="Traditional Arabic" w:hAnsi="Traditional Arabic" w:cs="Traditional Arabic"/>
          <w:sz w:val="44"/>
          <w:szCs w:val="44"/>
          <w:rtl/>
        </w:rPr>
        <w:t>عليه .</w:t>
      </w:r>
      <w:proofErr w:type="gramEnd"/>
      <w:r w:rsidR="009B5A88" w:rsidRPr="009B5A88">
        <w:rPr>
          <w:rFonts w:ascii="Traditional Arabic" w:hAnsi="Traditional Arabic" w:cs="Traditional Arabic"/>
          <w:sz w:val="44"/>
          <w:szCs w:val="44"/>
          <w:rtl/>
        </w:rPr>
        <w:t xml:space="preserve">. اللهم صل وسلم </w:t>
      </w:r>
      <w:proofErr w:type="gramStart"/>
      <w:r w:rsidR="009B5A88" w:rsidRPr="009B5A88">
        <w:rPr>
          <w:rFonts w:ascii="Traditional Arabic" w:hAnsi="Traditional Arabic" w:cs="Traditional Arabic"/>
          <w:sz w:val="44"/>
          <w:szCs w:val="44"/>
          <w:rtl/>
        </w:rPr>
        <w:t>عليه .</w:t>
      </w:r>
      <w:proofErr w:type="gramEnd"/>
      <w:r w:rsidR="009B5A88" w:rsidRPr="009B5A88">
        <w:rPr>
          <w:rFonts w:ascii="Traditional Arabic" w:hAnsi="Traditional Arabic" w:cs="Traditional Arabic"/>
          <w:sz w:val="44"/>
          <w:szCs w:val="44"/>
          <w:rtl/>
        </w:rPr>
        <w:t xml:space="preserve">. اللهم صل وسلم </w:t>
      </w:r>
      <w:proofErr w:type="gramStart"/>
      <w:r w:rsidR="009B5A88" w:rsidRPr="009B5A88">
        <w:rPr>
          <w:rFonts w:ascii="Traditional Arabic" w:hAnsi="Traditional Arabic" w:cs="Traditional Arabic"/>
          <w:sz w:val="44"/>
          <w:szCs w:val="44"/>
          <w:rtl/>
        </w:rPr>
        <w:t>عليه .</w:t>
      </w:r>
      <w:proofErr w:type="gramEnd"/>
    </w:p>
    <w:p w14:paraId="485BE7E3" w14:textId="77777777" w:rsidR="00BB2897" w:rsidRPr="00BB2897" w:rsidRDefault="00BB2897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00E34B44" w14:textId="77777777" w:rsidR="00BB2897" w:rsidRPr="00BB2897" w:rsidRDefault="00BB2897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2755AD55" w14:textId="77777777" w:rsidR="009610E8" w:rsidRPr="00BB2897" w:rsidRDefault="009610E8" w:rsidP="00000F39">
      <w:pPr>
        <w:spacing w:line="640" w:lineRule="exact"/>
        <w:jc w:val="both"/>
        <w:rPr>
          <w:rFonts w:ascii="Traditional Arabic" w:hAnsi="Traditional Arabic" w:cs="Traditional Arabic"/>
          <w:sz w:val="44"/>
          <w:szCs w:val="44"/>
        </w:rPr>
      </w:pPr>
    </w:p>
    <w:sectPr w:rsidR="009610E8" w:rsidRPr="00BB2897" w:rsidSect="007623B3">
      <w:footerReference w:type="default" r:id="rId6"/>
      <w:pgSz w:w="11906" w:h="8419"/>
      <w:pgMar w:top="284" w:right="284" w:bottom="284" w:left="284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46F4" w14:textId="77777777" w:rsidR="007623B3" w:rsidRDefault="007623B3" w:rsidP="007623B3">
      <w:pPr>
        <w:spacing w:after="0" w:line="240" w:lineRule="auto"/>
      </w:pPr>
      <w:r>
        <w:separator/>
      </w:r>
    </w:p>
  </w:endnote>
  <w:endnote w:type="continuationSeparator" w:id="0">
    <w:p w14:paraId="697E4D30" w14:textId="77777777" w:rsidR="007623B3" w:rsidRDefault="007623B3" w:rsidP="0076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41013393"/>
      <w:docPartObj>
        <w:docPartGallery w:val="Page Numbers (Bottom of Page)"/>
        <w:docPartUnique/>
      </w:docPartObj>
    </w:sdtPr>
    <w:sdtContent>
      <w:p w14:paraId="13680592" w14:textId="5D559B7E" w:rsidR="007623B3" w:rsidRDefault="007623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C3D876E" w14:textId="77777777" w:rsidR="007623B3" w:rsidRDefault="007623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F970" w14:textId="77777777" w:rsidR="007623B3" w:rsidRDefault="007623B3" w:rsidP="007623B3">
      <w:pPr>
        <w:spacing w:after="0" w:line="240" w:lineRule="auto"/>
      </w:pPr>
      <w:r>
        <w:separator/>
      </w:r>
    </w:p>
  </w:footnote>
  <w:footnote w:type="continuationSeparator" w:id="0">
    <w:p w14:paraId="494CC1A5" w14:textId="77777777" w:rsidR="007623B3" w:rsidRDefault="007623B3" w:rsidP="00762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gutterAtTop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97"/>
    <w:rsid w:val="00000F39"/>
    <w:rsid w:val="001C6284"/>
    <w:rsid w:val="006312C7"/>
    <w:rsid w:val="00672B63"/>
    <w:rsid w:val="00675A81"/>
    <w:rsid w:val="00690E34"/>
    <w:rsid w:val="007623B3"/>
    <w:rsid w:val="009610E8"/>
    <w:rsid w:val="009B5A88"/>
    <w:rsid w:val="009F4FE9"/>
    <w:rsid w:val="00BB2897"/>
    <w:rsid w:val="00C6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0C0C5"/>
  <w15:chartTrackingRefBased/>
  <w15:docId w15:val="{F346015B-A925-474C-9F9B-D2CE7BB3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623B3"/>
  </w:style>
  <w:style w:type="paragraph" w:styleId="a4">
    <w:name w:val="footer"/>
    <w:basedOn w:val="a"/>
    <w:link w:val="Char0"/>
    <w:uiPriority w:val="99"/>
    <w:unhideWhenUsed/>
    <w:rsid w:val="00762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6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alshdi</dc:creator>
  <cp:keywords/>
  <dc:description/>
  <cp:lastModifiedBy>faisal alshdi</cp:lastModifiedBy>
  <cp:revision>1</cp:revision>
  <dcterms:created xsi:type="dcterms:W3CDTF">2022-09-29T20:15:00Z</dcterms:created>
  <dcterms:modified xsi:type="dcterms:W3CDTF">2022-09-29T21:06:00Z</dcterms:modified>
</cp:coreProperties>
</file>