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34B5" w14:textId="77777777" w:rsidR="00197758" w:rsidRPr="00197758" w:rsidRDefault="00197758" w:rsidP="00197758">
      <w:pPr>
        <w:jc w:val="center"/>
        <w:rPr>
          <w:rFonts w:ascii="ATraditional Arabic" w:hAnsi="ATraditional Arabic" w:cs="ATraditional Arabic"/>
          <w:b/>
          <w:bCs/>
          <w:sz w:val="42"/>
          <w:szCs w:val="42"/>
          <w:u w:val="single"/>
          <w:shd w:val="clear" w:color="auto" w:fill="FFFFFF"/>
          <w:rtl/>
        </w:rPr>
      </w:pPr>
      <w:r w:rsidRPr="00197758">
        <w:rPr>
          <w:rFonts w:ascii="ATraditional Arabic" w:hAnsi="ATraditional Arabic" w:cs="ATraditional Arabic"/>
          <w:b/>
          <w:bCs/>
          <w:sz w:val="42"/>
          <w:szCs w:val="42"/>
          <w:u w:val="single"/>
          <w:shd w:val="clear" w:color="auto" w:fill="FFFFFF"/>
          <w:rtl/>
        </w:rPr>
        <w:t>خطبة عن الحث على النزاهة ومحاربة الفساد</w:t>
      </w:r>
    </w:p>
    <w:p w14:paraId="1B39E430" w14:textId="77777777" w:rsidR="00197758" w:rsidRPr="00197758" w:rsidRDefault="00197758" w:rsidP="00197758">
      <w:pPr>
        <w:jc w:val="both"/>
        <w:rPr>
          <w:rFonts w:ascii="ATraditional Arabic" w:hAnsi="ATraditional Arabic" w:cs="ATraditional Arabic"/>
          <w:b/>
          <w:bCs/>
          <w:sz w:val="42"/>
          <w:szCs w:val="42"/>
          <w:shd w:val="clear" w:color="auto" w:fill="FFFFFF"/>
          <w:rtl/>
        </w:rPr>
      </w:pPr>
      <w:r w:rsidRPr="00197758">
        <w:rPr>
          <w:rFonts w:ascii="ATraditional Arabic" w:hAnsi="ATraditional Arabic" w:cs="ATraditional Arabic"/>
          <w:b/>
          <w:bCs/>
          <w:sz w:val="42"/>
          <w:szCs w:val="42"/>
          <w:shd w:val="clear" w:color="auto" w:fill="FFFFFF"/>
          <w:rtl/>
        </w:rPr>
        <w:t>الحمد لله رافعِ السماوات بغير عماد، وباسط الأرض ومُرسيها بالأوتاد، مُدِرِّ الأرزاق على العباد، ومحاسبهم على كسبِهم لها في المعاد، أحمده سبحانه على نعمه التي لا نحصي لها تَعداد. وأشكره وبالشكر تبارَكُ النعم وتزداد. أشهد أن لا إله إلا الله وحده لا شريك له، شهادة أعدها ليوم التناد. وأشهد أن محمدًا عبدُه ورسوله الهادي إلى سبيل الرشاد، بلغ الدين وأوضح معالمه للعباد. اللهم صلِّ عليه وعلى آله وأصحابه البررةِ الأمجاد، وسلم تسليما كثيرا. أما بعد:</w:t>
      </w:r>
    </w:p>
    <w:p w14:paraId="16F3D683" w14:textId="77777777" w:rsidR="00197758" w:rsidRPr="00197758" w:rsidRDefault="00197758" w:rsidP="00197758">
      <w:pPr>
        <w:jc w:val="both"/>
        <w:rPr>
          <w:rFonts w:ascii="ATraditional Arabic" w:hAnsi="ATraditional Arabic" w:cs="ATraditional Arabic"/>
          <w:b/>
          <w:bCs/>
          <w:sz w:val="42"/>
          <w:szCs w:val="42"/>
          <w:shd w:val="clear" w:color="auto" w:fill="FFFFFF"/>
          <w:rtl/>
        </w:rPr>
      </w:pPr>
      <w:r w:rsidRPr="00197758">
        <w:rPr>
          <w:rFonts w:ascii="ATraditional Arabic" w:hAnsi="ATraditional Arabic" w:cs="ATraditional Arabic"/>
          <w:b/>
          <w:bCs/>
          <w:sz w:val="42"/>
          <w:szCs w:val="42"/>
          <w:shd w:val="clear" w:color="auto" w:fill="FFFFFF"/>
          <w:rtl/>
        </w:rPr>
        <w:t>فاتَّقُوا الله بِفعل ما أمركم بِهِ، وتركِ ما نهاكم عَنهُ، وإدامةِ الذّكرِ لَه، واستشعارِ الخشية مِنهُ، تبصروا.. فإنكم عَمّا قريب اليه صائرون، ولستم على عَذابه صابِرُونَ، ولا على رفع بأسه قادرون.</w:t>
      </w:r>
    </w:p>
    <w:p w14:paraId="23792799" w14:textId="77777777" w:rsidR="00197758" w:rsidRPr="00197758" w:rsidRDefault="00197758" w:rsidP="00197758">
      <w:pPr>
        <w:jc w:val="both"/>
        <w:rPr>
          <w:rFonts w:ascii="ATraditional Arabic" w:hAnsi="ATraditional Arabic" w:cs="ATraditional Arabic"/>
          <w:b/>
          <w:bCs/>
          <w:sz w:val="42"/>
          <w:szCs w:val="42"/>
          <w:shd w:val="clear" w:color="auto" w:fill="FFFFFF"/>
          <w:rtl/>
        </w:rPr>
      </w:pPr>
      <w:r w:rsidRPr="00197758">
        <w:rPr>
          <w:rFonts w:ascii="ATraditional Arabic" w:hAnsi="ATraditional Arabic" w:cs="ATraditional Arabic"/>
          <w:b/>
          <w:bCs/>
          <w:sz w:val="42"/>
          <w:szCs w:val="42"/>
          <w:shd w:val="clear" w:color="auto" w:fill="FFFFFF"/>
          <w:rtl/>
        </w:rPr>
        <w:lastRenderedPageBreak/>
        <w:t xml:space="preserve">عباد الله.. في الصحيحين من حديث أبي هريرة رضي الله عنه قال: افْتَتَحْنا خَيْبَرَ، ولَمْ نَغْنَمْ ذَهَبًا ولا فِضَّةً، إنّما غَنِمْنا البَقَرَ والإبِلَ والمَتاعَ والحَوائِطَ، ثُمَّ انْصَرَفْنا مع رَسولِ اللهِ </w:t>
      </w:r>
      <w:r w:rsidRPr="00197758">
        <w:rPr>
          <w:rFonts w:ascii="ATraditional Arabic" w:hAnsi="ATraditional Arabic" w:cs="ATraditional Arabic" w:hint="cs"/>
          <w:b/>
          <w:bCs/>
          <w:sz w:val="42"/>
          <w:szCs w:val="42"/>
          <w:shd w:val="clear" w:color="auto" w:fill="FFFFFF"/>
          <w:rtl/>
        </w:rPr>
        <w:t>ﷺ</w:t>
      </w:r>
      <w:r w:rsidRPr="00197758">
        <w:rPr>
          <w:rFonts w:ascii="ATraditional Arabic" w:hAnsi="ATraditional Arabic" w:cs="ATraditional Arabic"/>
          <w:b/>
          <w:bCs/>
          <w:sz w:val="42"/>
          <w:szCs w:val="42"/>
          <w:shd w:val="clear" w:color="auto" w:fill="FFFFFF"/>
          <w:rtl/>
        </w:rPr>
        <w:t xml:space="preserve"> إلى وادِي القُرى، ومعهُ عَبْدٌ له يُقالُ له مِ</w:t>
      </w:r>
      <w:r w:rsidRPr="00197758">
        <w:rPr>
          <w:rFonts w:ascii="ATraditional Arabic" w:hAnsi="ATraditional Arabic" w:cs="ATraditional Arabic" w:hint="eastAsia"/>
          <w:b/>
          <w:bCs/>
          <w:sz w:val="42"/>
          <w:szCs w:val="42"/>
          <w:shd w:val="clear" w:color="auto" w:fill="FFFFFF"/>
          <w:rtl/>
        </w:rPr>
        <w:t>دْعَمٌ،</w:t>
      </w:r>
      <w:r w:rsidRPr="00197758">
        <w:rPr>
          <w:rFonts w:ascii="ATraditional Arabic" w:hAnsi="ATraditional Arabic" w:cs="ATraditional Arabic"/>
          <w:b/>
          <w:bCs/>
          <w:sz w:val="42"/>
          <w:szCs w:val="42"/>
          <w:shd w:val="clear" w:color="auto" w:fill="FFFFFF"/>
          <w:rtl/>
        </w:rPr>
        <w:t xml:space="preserve"> أهْداهُ له أحَدُ بَنِي الضِّبابِ، فَبيْنَما هو يَحُطُّ رَحْلَ رَسولِ اللهِ </w:t>
      </w:r>
      <w:r w:rsidRPr="00197758">
        <w:rPr>
          <w:rFonts w:ascii="ATraditional Arabic" w:hAnsi="ATraditional Arabic" w:cs="ATraditional Arabic" w:hint="cs"/>
          <w:b/>
          <w:bCs/>
          <w:sz w:val="42"/>
          <w:szCs w:val="42"/>
          <w:shd w:val="clear" w:color="auto" w:fill="FFFFFF"/>
          <w:rtl/>
        </w:rPr>
        <w:t>ﷺ</w:t>
      </w:r>
      <w:r w:rsidRPr="00197758">
        <w:rPr>
          <w:rFonts w:ascii="ATraditional Arabic" w:hAnsi="ATraditional Arabic" w:cs="ATraditional Arabic"/>
          <w:b/>
          <w:bCs/>
          <w:sz w:val="42"/>
          <w:szCs w:val="42"/>
          <w:shd w:val="clear" w:color="auto" w:fill="FFFFFF"/>
          <w:rtl/>
        </w:rPr>
        <w:t xml:space="preserve"> إذْ جاءَهُ سَهْمٌ عائِرٌ -أي: لا يُدرَى من أين أتى- حتّى أصابَ ذلكَ العَبْدَ، فَقالَ النّاسُ: هَنِيئًا له الشَّهادَةُ، فَقالَ رَسولُ اللهِ </w:t>
      </w:r>
      <w:r w:rsidRPr="00197758">
        <w:rPr>
          <w:rFonts w:ascii="ATraditional Arabic" w:hAnsi="ATraditional Arabic" w:cs="ATraditional Arabic" w:hint="cs"/>
          <w:b/>
          <w:bCs/>
          <w:sz w:val="42"/>
          <w:szCs w:val="42"/>
          <w:shd w:val="clear" w:color="auto" w:fill="FFFFFF"/>
          <w:rtl/>
        </w:rPr>
        <w:t>ﷺ</w:t>
      </w:r>
      <w:r w:rsidRPr="00197758">
        <w:rPr>
          <w:rFonts w:ascii="ATraditional Arabic" w:hAnsi="ATraditional Arabic" w:cs="ATraditional Arabic"/>
          <w:b/>
          <w:bCs/>
          <w:sz w:val="42"/>
          <w:szCs w:val="42"/>
          <w:shd w:val="clear" w:color="auto" w:fill="FFFFFF"/>
          <w:rtl/>
        </w:rPr>
        <w:t>: «بَلْ، والذي نَفْسِي بيَدِهِ، إنّ الشَّمْلَةَ الَّتي أصابَها يَومَ خَيْبَرَ مِنَ المَغانِمِ، لَمْ تُصِبْها المَقاسِمُ، لَتَشْتَعِلُ عليه نارًا».</w:t>
      </w:r>
    </w:p>
    <w:p w14:paraId="79F0E169" w14:textId="77777777" w:rsidR="00197758" w:rsidRPr="00197758" w:rsidRDefault="00197758" w:rsidP="00197758">
      <w:pPr>
        <w:jc w:val="both"/>
        <w:rPr>
          <w:rFonts w:ascii="ATraditional Arabic" w:hAnsi="ATraditional Arabic" w:cs="ATraditional Arabic"/>
          <w:b/>
          <w:bCs/>
          <w:sz w:val="42"/>
          <w:szCs w:val="42"/>
          <w:shd w:val="clear" w:color="auto" w:fill="FFFFFF"/>
          <w:rtl/>
        </w:rPr>
      </w:pPr>
      <w:r w:rsidRPr="00197758">
        <w:rPr>
          <w:rFonts w:ascii="ATraditional Arabic" w:hAnsi="ATraditional Arabic" w:cs="ATraditional Arabic" w:hint="eastAsia"/>
          <w:b/>
          <w:bCs/>
          <w:sz w:val="42"/>
          <w:szCs w:val="42"/>
          <w:shd w:val="clear" w:color="auto" w:fill="FFFFFF"/>
          <w:rtl/>
        </w:rPr>
        <w:t>إنه</w:t>
      </w:r>
      <w:r w:rsidRPr="00197758">
        <w:rPr>
          <w:rFonts w:ascii="ATraditional Arabic" w:hAnsi="ATraditional Arabic" w:cs="ATraditional Arabic"/>
          <w:b/>
          <w:bCs/>
          <w:sz w:val="42"/>
          <w:szCs w:val="42"/>
          <w:shd w:val="clear" w:color="auto" w:fill="FFFFFF"/>
          <w:rtl/>
        </w:rPr>
        <w:t xml:space="preserve"> الجهاد ذُروة سنام الإسلام، والذي تُبذَلُ فيه الأرواح والمُهَج بالإقدام، ومع ذلك فإنه كما كان من مِدْعَم لما غلَّ من المغنم، كان مُتوَعَّدًا بالعار والنار، كما في الحديث الآخر أيضا عن عبادةَ بنِ الصامت رضي الله عنه قال: إنّ رسولَ اللهِ </w:t>
      </w:r>
      <w:r w:rsidRPr="00197758">
        <w:rPr>
          <w:rFonts w:ascii="ATraditional Arabic" w:hAnsi="ATraditional Arabic" w:cs="ATraditional Arabic" w:hint="cs"/>
          <w:b/>
          <w:bCs/>
          <w:sz w:val="42"/>
          <w:szCs w:val="42"/>
          <w:shd w:val="clear" w:color="auto" w:fill="FFFFFF"/>
          <w:rtl/>
        </w:rPr>
        <w:t>ﷺ</w:t>
      </w:r>
      <w:r w:rsidRPr="00197758">
        <w:rPr>
          <w:rFonts w:ascii="ATraditional Arabic" w:hAnsi="ATraditional Arabic" w:cs="ATraditional Arabic"/>
          <w:b/>
          <w:bCs/>
          <w:sz w:val="42"/>
          <w:szCs w:val="42"/>
          <w:shd w:val="clear" w:color="auto" w:fill="FFFFFF"/>
          <w:rtl/>
        </w:rPr>
        <w:t xml:space="preserve"> صلّى بهم في غزو</w:t>
      </w:r>
      <w:r w:rsidRPr="00197758">
        <w:rPr>
          <w:rFonts w:ascii="ATraditional Arabic" w:hAnsi="ATraditional Arabic" w:cs="ATraditional Arabic" w:hint="eastAsia"/>
          <w:b/>
          <w:bCs/>
          <w:sz w:val="42"/>
          <w:szCs w:val="42"/>
          <w:shd w:val="clear" w:color="auto" w:fill="FFFFFF"/>
          <w:rtl/>
        </w:rPr>
        <w:t>ةٍ</w:t>
      </w:r>
      <w:r w:rsidRPr="00197758">
        <w:rPr>
          <w:rFonts w:ascii="ATraditional Arabic" w:hAnsi="ATraditional Arabic" w:cs="ATraditional Arabic"/>
          <w:b/>
          <w:bCs/>
          <w:sz w:val="42"/>
          <w:szCs w:val="42"/>
          <w:shd w:val="clear" w:color="auto" w:fill="FFFFFF"/>
          <w:rtl/>
        </w:rPr>
        <w:t xml:space="preserve"> إلى بعيرٍ مِنَ المِقسَمِ فلمّا سلَّمَ قامَ رسولُ اللهِ </w:t>
      </w:r>
      <w:r w:rsidRPr="00197758">
        <w:rPr>
          <w:rFonts w:ascii="ATraditional Arabic" w:hAnsi="ATraditional Arabic" w:cs="ATraditional Arabic" w:hint="cs"/>
          <w:b/>
          <w:bCs/>
          <w:sz w:val="42"/>
          <w:szCs w:val="42"/>
          <w:shd w:val="clear" w:color="auto" w:fill="FFFFFF"/>
          <w:rtl/>
        </w:rPr>
        <w:t>ﷺ</w:t>
      </w:r>
      <w:r w:rsidRPr="00197758">
        <w:rPr>
          <w:rFonts w:ascii="ATraditional Arabic" w:hAnsi="ATraditional Arabic" w:cs="ATraditional Arabic"/>
          <w:b/>
          <w:bCs/>
          <w:sz w:val="42"/>
          <w:szCs w:val="42"/>
          <w:shd w:val="clear" w:color="auto" w:fill="FFFFFF"/>
          <w:rtl/>
        </w:rPr>
        <w:t xml:space="preserve"> فتناولَ وبَرةً بينَ </w:t>
      </w:r>
      <w:r w:rsidRPr="00197758">
        <w:rPr>
          <w:rFonts w:ascii="ATraditional Arabic" w:hAnsi="ATraditional Arabic" w:cs="ATraditional Arabic"/>
          <w:b/>
          <w:bCs/>
          <w:sz w:val="42"/>
          <w:szCs w:val="42"/>
          <w:shd w:val="clear" w:color="auto" w:fill="FFFFFF"/>
          <w:rtl/>
        </w:rPr>
        <w:lastRenderedPageBreak/>
        <w:t>أُنملتيهِ فقالَ: «إنّ هذِهِ من غنائمِكم وإنّهُ ليسَ لي فيها إلّا نصيبي معَكم إلّا الخُمُسَ مردودٌ عليكم فأدُّوا الخيطَ والمخيَطَ وأكبرَ من ذلكَ وأصغرَ ولا تَغلُّوا فإنّ الغُلول</w:t>
      </w:r>
      <w:r w:rsidRPr="00197758">
        <w:rPr>
          <w:rFonts w:ascii="ATraditional Arabic" w:hAnsi="ATraditional Arabic" w:cs="ATraditional Arabic" w:hint="eastAsia"/>
          <w:b/>
          <w:bCs/>
          <w:sz w:val="42"/>
          <w:szCs w:val="42"/>
          <w:shd w:val="clear" w:color="auto" w:fill="FFFFFF"/>
          <w:rtl/>
        </w:rPr>
        <w:t>َ</w:t>
      </w:r>
      <w:r w:rsidRPr="00197758">
        <w:rPr>
          <w:rFonts w:ascii="ATraditional Arabic" w:hAnsi="ATraditional Arabic" w:cs="ATraditional Arabic"/>
          <w:b/>
          <w:bCs/>
          <w:sz w:val="42"/>
          <w:szCs w:val="42"/>
          <w:shd w:val="clear" w:color="auto" w:fill="FFFFFF"/>
          <w:rtl/>
        </w:rPr>
        <w:t xml:space="preserve"> نارٌ وعارٌ على أصحابهِ في الدُّنيا والآخرةِ».</w:t>
      </w:r>
    </w:p>
    <w:p w14:paraId="29046844" w14:textId="77777777" w:rsidR="00197758" w:rsidRPr="00197758" w:rsidRDefault="00197758" w:rsidP="00197758">
      <w:pPr>
        <w:jc w:val="both"/>
        <w:rPr>
          <w:rFonts w:ascii="ATraditional Arabic" w:hAnsi="ATraditional Arabic" w:cs="ATraditional Arabic"/>
          <w:b/>
          <w:bCs/>
          <w:sz w:val="42"/>
          <w:szCs w:val="42"/>
          <w:shd w:val="clear" w:color="auto" w:fill="FFFFFF"/>
          <w:rtl/>
        </w:rPr>
      </w:pPr>
      <w:r w:rsidRPr="00197758">
        <w:rPr>
          <w:rFonts w:ascii="ATraditional Arabic" w:hAnsi="ATraditional Arabic" w:cs="ATraditional Arabic" w:hint="eastAsia"/>
          <w:b/>
          <w:bCs/>
          <w:sz w:val="42"/>
          <w:szCs w:val="42"/>
          <w:shd w:val="clear" w:color="auto" w:fill="FFFFFF"/>
          <w:rtl/>
        </w:rPr>
        <w:t>إنه</w:t>
      </w:r>
      <w:r w:rsidRPr="00197758">
        <w:rPr>
          <w:rFonts w:ascii="ATraditional Arabic" w:hAnsi="ATraditional Arabic" w:cs="ATraditional Arabic"/>
          <w:b/>
          <w:bCs/>
          <w:sz w:val="42"/>
          <w:szCs w:val="42"/>
          <w:shd w:val="clear" w:color="auto" w:fill="FFFFFF"/>
          <w:rtl/>
        </w:rPr>
        <w:t xml:space="preserve"> مالٌ تعلَّقت به حقوقُ المسلمين أجمعين، فمن أخذ منه بغير حقٍّ فإنه من آثَم المعتدين، فاللهَ اللهَ بالقيام بالأمانة والحفظ لممتلكات بيت مال المسلمين الذي يرعاه ولي الأمر في مصالحهم، ولا </w:t>
      </w:r>
      <w:proofErr w:type="spellStart"/>
      <w:r w:rsidRPr="00197758">
        <w:rPr>
          <w:rFonts w:ascii="ATraditional Arabic" w:hAnsi="ATraditional Arabic" w:cs="ATraditional Arabic"/>
          <w:b/>
          <w:bCs/>
          <w:sz w:val="42"/>
          <w:szCs w:val="42"/>
          <w:shd w:val="clear" w:color="auto" w:fill="FFFFFF"/>
          <w:rtl/>
        </w:rPr>
        <w:t>يُجرِّأنَّك</w:t>
      </w:r>
      <w:proofErr w:type="spellEnd"/>
      <w:r w:rsidRPr="00197758">
        <w:rPr>
          <w:rFonts w:ascii="ATraditional Arabic" w:hAnsi="ATraditional Arabic" w:cs="ATraditional Arabic"/>
          <w:b/>
          <w:bCs/>
          <w:sz w:val="42"/>
          <w:szCs w:val="42"/>
          <w:shd w:val="clear" w:color="auto" w:fill="FFFFFF"/>
          <w:rtl/>
        </w:rPr>
        <w:t xml:space="preserve"> أن ترى متهاونين، وفيه متوغِّلين، ومنه منتهبين، فإن كل نف</w:t>
      </w:r>
      <w:r w:rsidRPr="00197758">
        <w:rPr>
          <w:rFonts w:ascii="ATraditional Arabic" w:hAnsi="ATraditional Arabic" w:cs="ATraditional Arabic" w:hint="eastAsia"/>
          <w:b/>
          <w:bCs/>
          <w:sz w:val="42"/>
          <w:szCs w:val="42"/>
          <w:shd w:val="clear" w:color="auto" w:fill="FFFFFF"/>
          <w:rtl/>
        </w:rPr>
        <w:t>س</w:t>
      </w:r>
      <w:r w:rsidRPr="00197758">
        <w:rPr>
          <w:rFonts w:ascii="ATraditional Arabic" w:hAnsi="ATraditional Arabic" w:cs="ATraditional Arabic"/>
          <w:b/>
          <w:bCs/>
          <w:sz w:val="42"/>
          <w:szCs w:val="42"/>
          <w:shd w:val="clear" w:color="auto" w:fill="FFFFFF"/>
          <w:rtl/>
        </w:rPr>
        <w:t xml:space="preserve"> بما كسبت رهينة، والإنسان على نفسه بصيرة، وفي صحيح البخاري عن خولة بنت قيس الأنصارية قالت: سَمِعْتُ النبيَّ </w:t>
      </w:r>
      <w:r w:rsidRPr="00197758">
        <w:rPr>
          <w:rFonts w:ascii="ATraditional Arabic" w:hAnsi="ATraditional Arabic" w:cs="ATraditional Arabic" w:hint="cs"/>
          <w:b/>
          <w:bCs/>
          <w:sz w:val="42"/>
          <w:szCs w:val="42"/>
          <w:shd w:val="clear" w:color="auto" w:fill="FFFFFF"/>
          <w:rtl/>
        </w:rPr>
        <w:t>ﷺ</w:t>
      </w:r>
      <w:r w:rsidRPr="00197758">
        <w:rPr>
          <w:rFonts w:ascii="ATraditional Arabic" w:hAnsi="ATraditional Arabic" w:cs="ATraditional Arabic"/>
          <w:b/>
          <w:bCs/>
          <w:sz w:val="42"/>
          <w:szCs w:val="42"/>
          <w:shd w:val="clear" w:color="auto" w:fill="FFFFFF"/>
          <w:rtl/>
        </w:rPr>
        <w:t xml:space="preserve"> يقولُ: «إنّ رِجالًا يَتَخَوَّضُونَ في مالِ اللهِ بغيرِ حَقٍّ، فَلَهُمُ النّارُ يَومَ القِيامَةِ»، وفي رواية للترمذي: «إنّ هذا المالَ خضِرةٌ حُلوة</w:t>
      </w:r>
      <w:r w:rsidRPr="00197758">
        <w:rPr>
          <w:rFonts w:ascii="ATraditional Arabic" w:hAnsi="ATraditional Arabic" w:cs="ATraditional Arabic" w:hint="eastAsia"/>
          <w:b/>
          <w:bCs/>
          <w:sz w:val="42"/>
          <w:szCs w:val="42"/>
          <w:shd w:val="clear" w:color="auto" w:fill="FFFFFF"/>
          <w:rtl/>
        </w:rPr>
        <w:t>ٌ،</w:t>
      </w:r>
      <w:r w:rsidRPr="00197758">
        <w:rPr>
          <w:rFonts w:ascii="ATraditional Arabic" w:hAnsi="ATraditional Arabic" w:cs="ATraditional Arabic"/>
          <w:b/>
          <w:bCs/>
          <w:sz w:val="42"/>
          <w:szCs w:val="42"/>
          <w:shd w:val="clear" w:color="auto" w:fill="FFFFFF"/>
          <w:rtl/>
        </w:rPr>
        <w:t xml:space="preserve"> من أصابه بحقِّه بورك له فيه، وربَّ مُتخوِّضٍ فيما شاءت به نفسُه من مالِ اللهِ </w:t>
      </w:r>
      <w:r w:rsidRPr="00197758">
        <w:rPr>
          <w:rFonts w:ascii="ATraditional Arabic" w:hAnsi="ATraditional Arabic" w:cs="ATraditional Arabic"/>
          <w:b/>
          <w:bCs/>
          <w:sz w:val="42"/>
          <w:szCs w:val="42"/>
          <w:shd w:val="clear" w:color="auto" w:fill="FFFFFF"/>
          <w:rtl/>
        </w:rPr>
        <w:lastRenderedPageBreak/>
        <w:t xml:space="preserve">ورسولِه، ليس له يومَ القيامةِ إلا النارُ». قال المباركفوري: (فالحذر الحذر رحمكم الله من الاعتداء على مال المسلمين العام، لا تأخذ منه شيئًا فإن الله بالمرصاد يوم القيامة)، قال </w:t>
      </w:r>
      <w:r w:rsidRPr="00197758">
        <w:rPr>
          <w:rFonts w:ascii="ATraditional Arabic" w:hAnsi="ATraditional Arabic" w:cs="ATraditional Arabic" w:hint="eastAsia"/>
          <w:b/>
          <w:bCs/>
          <w:sz w:val="42"/>
          <w:szCs w:val="42"/>
          <w:shd w:val="clear" w:color="auto" w:fill="FFFFFF"/>
          <w:rtl/>
        </w:rPr>
        <w:t>الشيخ</w:t>
      </w:r>
      <w:r w:rsidRPr="00197758">
        <w:rPr>
          <w:rFonts w:ascii="ATraditional Arabic" w:hAnsi="ATraditional Arabic" w:cs="ATraditional Arabic"/>
          <w:b/>
          <w:bCs/>
          <w:sz w:val="42"/>
          <w:szCs w:val="42"/>
          <w:shd w:val="clear" w:color="auto" w:fill="FFFFFF"/>
          <w:rtl/>
        </w:rPr>
        <w:t xml:space="preserve"> ابن عثيمين: (بيت مال المسلمين أعظم من ملك واحد معين، وذلك لأن سرقته خيانة لكل مسلم، بخلاف سرقة، أو خيانة رجل معين، فإنه بإمكانك أن تتحلل منه وتسلم)، وقال: (والموظفون أمانتهم في وظائفهم أن يقوموا بها على الوجه المطلوب، وأن لا يتأخروا في أعمالهم أو يتش</w:t>
      </w:r>
      <w:r w:rsidRPr="00197758">
        <w:rPr>
          <w:rFonts w:ascii="ATraditional Arabic" w:hAnsi="ATraditional Arabic" w:cs="ATraditional Arabic" w:hint="eastAsia"/>
          <w:b/>
          <w:bCs/>
          <w:sz w:val="42"/>
          <w:szCs w:val="42"/>
          <w:shd w:val="clear" w:color="auto" w:fill="FFFFFF"/>
          <w:rtl/>
        </w:rPr>
        <w:t>اغلوا</w:t>
      </w:r>
      <w:r w:rsidRPr="00197758">
        <w:rPr>
          <w:rFonts w:ascii="ATraditional Arabic" w:hAnsi="ATraditional Arabic" w:cs="ATraditional Arabic"/>
          <w:b/>
          <w:bCs/>
          <w:sz w:val="42"/>
          <w:szCs w:val="42"/>
          <w:shd w:val="clear" w:color="auto" w:fill="FFFFFF"/>
          <w:rtl/>
        </w:rPr>
        <w:t xml:space="preserve"> بغيرها إذا حضروا مكان العمل..) (وهدايا العمال من الغلول -كما قال رسولُ اللهِ </w:t>
      </w:r>
      <w:r w:rsidRPr="00197758">
        <w:rPr>
          <w:rFonts w:ascii="ATraditional Arabic" w:hAnsi="ATraditional Arabic" w:cs="ATraditional Arabic" w:hint="cs"/>
          <w:b/>
          <w:bCs/>
          <w:sz w:val="42"/>
          <w:szCs w:val="42"/>
          <w:shd w:val="clear" w:color="auto" w:fill="FFFFFF"/>
          <w:rtl/>
        </w:rPr>
        <w:t>ﷺ</w:t>
      </w:r>
      <w:r w:rsidRPr="00197758">
        <w:rPr>
          <w:rFonts w:ascii="ATraditional Arabic" w:hAnsi="ATraditional Arabic" w:cs="ATraditional Arabic"/>
          <w:b/>
          <w:bCs/>
          <w:sz w:val="42"/>
          <w:szCs w:val="42"/>
          <w:shd w:val="clear" w:color="auto" w:fill="FFFFFF"/>
          <w:rtl/>
        </w:rPr>
        <w:t xml:space="preserve"> فمَن كان- في وظيفة حكومية وأهدى إليه أحدٌ ممن له صلة بهذه المعاملة فإنه من الغلول، ولا يحل له أن يأخذ من هذا شيئًا ولو بطيب نفس منه).</w:t>
      </w:r>
    </w:p>
    <w:p w14:paraId="2920BA91" w14:textId="77777777" w:rsidR="00197758" w:rsidRPr="00197758" w:rsidRDefault="00197758" w:rsidP="00197758">
      <w:pPr>
        <w:jc w:val="both"/>
        <w:rPr>
          <w:rFonts w:ascii="ATraditional Arabic" w:hAnsi="ATraditional Arabic" w:cs="ATraditional Arabic"/>
          <w:b/>
          <w:bCs/>
          <w:sz w:val="42"/>
          <w:szCs w:val="42"/>
          <w:shd w:val="clear" w:color="auto" w:fill="FFFFFF"/>
          <w:rtl/>
        </w:rPr>
      </w:pPr>
      <w:r w:rsidRPr="00197758">
        <w:rPr>
          <w:rFonts w:ascii="ATraditional Arabic" w:hAnsi="ATraditional Arabic" w:cs="ATraditional Arabic"/>
          <w:b/>
          <w:bCs/>
          <w:sz w:val="42"/>
          <w:szCs w:val="42"/>
          <w:shd w:val="clear" w:color="auto" w:fill="FFFFFF"/>
          <w:rtl/>
        </w:rPr>
        <w:lastRenderedPageBreak/>
        <w:t>(فاتقوا الله أيها المسلمون وأدوا أمانة الله التي حُمِّلْتُموها فقد قال الله تعالى: ﴿يا أيُّها الَّذِينَ آمَنُوا لا تَخُونُوا اللَّهَ والرَّسُولَ وتَخُونُوا أماناتِكُمْ وأنْتُمْ تَعْلَمُونَ﴾</w:t>
      </w:r>
    </w:p>
    <w:p w14:paraId="67A2198D" w14:textId="0C02144A" w:rsidR="00197758" w:rsidRDefault="00197758" w:rsidP="00197758">
      <w:pPr>
        <w:jc w:val="both"/>
        <w:rPr>
          <w:rFonts w:ascii="ATraditional Arabic" w:hAnsi="ATraditional Arabic" w:cs="ATraditional Arabic"/>
          <w:b/>
          <w:bCs/>
          <w:sz w:val="42"/>
          <w:szCs w:val="42"/>
          <w:shd w:val="clear" w:color="auto" w:fill="FFFFFF"/>
          <w:rtl/>
        </w:rPr>
      </w:pPr>
      <w:r w:rsidRPr="00197758">
        <w:rPr>
          <w:rFonts w:ascii="ATraditional Arabic" w:hAnsi="ATraditional Arabic" w:cs="ATraditional Arabic" w:hint="eastAsia"/>
          <w:b/>
          <w:bCs/>
          <w:sz w:val="42"/>
          <w:szCs w:val="42"/>
          <w:shd w:val="clear" w:color="auto" w:fill="FFFFFF"/>
          <w:rtl/>
        </w:rPr>
        <w:t>وفقني</w:t>
      </w:r>
      <w:r w:rsidRPr="00197758">
        <w:rPr>
          <w:rFonts w:ascii="ATraditional Arabic" w:hAnsi="ATraditional Arabic" w:cs="ATraditional Arabic"/>
          <w:b/>
          <w:bCs/>
          <w:sz w:val="42"/>
          <w:szCs w:val="42"/>
          <w:shd w:val="clear" w:color="auto" w:fill="FFFFFF"/>
          <w:rtl/>
        </w:rPr>
        <w:t xml:space="preserve"> الله وإياكم لأداء الأمانة وحمانا جميعا من الإضاعة والخيانة وغفر لنا ولوالدينا ولجميع المسلمين إنه هو الغفور الرحيم).</w:t>
      </w:r>
    </w:p>
    <w:p w14:paraId="46D0FF73" w14:textId="77777777" w:rsidR="00197758" w:rsidRPr="00197758" w:rsidRDefault="00197758" w:rsidP="00197758">
      <w:pPr>
        <w:jc w:val="both"/>
        <w:rPr>
          <w:rFonts w:ascii="ATraditional Arabic" w:hAnsi="ATraditional Arabic" w:cs="ATraditional Arabic"/>
          <w:b/>
          <w:bCs/>
          <w:sz w:val="42"/>
          <w:szCs w:val="42"/>
          <w:shd w:val="clear" w:color="auto" w:fill="FFFFFF"/>
          <w:rtl/>
        </w:rPr>
      </w:pPr>
    </w:p>
    <w:p w14:paraId="50BB1DFF" w14:textId="77777777" w:rsidR="00197758" w:rsidRPr="00197758" w:rsidRDefault="00197758" w:rsidP="00197758">
      <w:pPr>
        <w:jc w:val="center"/>
        <w:rPr>
          <w:rFonts w:ascii="ATraditional Arabic" w:hAnsi="ATraditional Arabic" w:cs="ATraditional Arabic"/>
          <w:b/>
          <w:bCs/>
          <w:sz w:val="42"/>
          <w:szCs w:val="42"/>
          <w:shd w:val="clear" w:color="auto" w:fill="FFFFFF"/>
          <w:rtl/>
        </w:rPr>
      </w:pPr>
      <w:r w:rsidRPr="00197758">
        <w:rPr>
          <w:rFonts w:ascii="ATraditional Arabic" w:hAnsi="ATraditional Arabic" w:cs="ATraditional Arabic" w:hint="eastAsia"/>
          <w:b/>
          <w:bCs/>
          <w:sz w:val="42"/>
          <w:szCs w:val="42"/>
          <w:shd w:val="clear" w:color="auto" w:fill="FFFFFF"/>
          <w:rtl/>
        </w:rPr>
        <w:t>الخطبة</w:t>
      </w:r>
      <w:r w:rsidRPr="00197758">
        <w:rPr>
          <w:rFonts w:ascii="ATraditional Arabic" w:hAnsi="ATraditional Arabic" w:cs="ATraditional Arabic"/>
          <w:b/>
          <w:bCs/>
          <w:sz w:val="42"/>
          <w:szCs w:val="42"/>
          <w:shd w:val="clear" w:color="auto" w:fill="FFFFFF"/>
          <w:rtl/>
        </w:rPr>
        <w:t xml:space="preserve"> الثانية</w:t>
      </w:r>
    </w:p>
    <w:p w14:paraId="357AAF6E" w14:textId="77777777" w:rsidR="00197758" w:rsidRPr="00197758" w:rsidRDefault="00197758" w:rsidP="00197758">
      <w:pPr>
        <w:jc w:val="both"/>
        <w:rPr>
          <w:rFonts w:ascii="ATraditional Arabic" w:hAnsi="ATraditional Arabic" w:cs="ATraditional Arabic"/>
          <w:b/>
          <w:bCs/>
          <w:sz w:val="42"/>
          <w:szCs w:val="42"/>
          <w:shd w:val="clear" w:color="auto" w:fill="FFFFFF"/>
          <w:rtl/>
        </w:rPr>
      </w:pPr>
      <w:r w:rsidRPr="00197758">
        <w:rPr>
          <w:rFonts w:ascii="ATraditional Arabic" w:hAnsi="ATraditional Arabic" w:cs="ATraditional Arabic" w:hint="eastAsia"/>
          <w:b/>
          <w:bCs/>
          <w:sz w:val="42"/>
          <w:szCs w:val="42"/>
          <w:shd w:val="clear" w:color="auto" w:fill="FFFFFF"/>
          <w:rtl/>
        </w:rPr>
        <w:t>الحمد</w:t>
      </w:r>
      <w:r w:rsidRPr="00197758">
        <w:rPr>
          <w:rFonts w:ascii="ATraditional Arabic" w:hAnsi="ATraditional Arabic" w:cs="ATraditional Arabic"/>
          <w:b/>
          <w:bCs/>
          <w:sz w:val="42"/>
          <w:szCs w:val="42"/>
          <w:shd w:val="clear" w:color="auto" w:fill="FFFFFF"/>
          <w:rtl/>
        </w:rPr>
        <w:t xml:space="preserve"> لله.. له الحمد في الآخرة والأولى، أشهد ألا إله إلا الله وحده لا شريك له العليُّ الأعلى، وأشهد </w:t>
      </w:r>
      <w:proofErr w:type="gramStart"/>
      <w:r w:rsidRPr="00197758">
        <w:rPr>
          <w:rFonts w:ascii="ATraditional Arabic" w:hAnsi="ATraditional Arabic" w:cs="ATraditional Arabic"/>
          <w:b/>
          <w:bCs/>
          <w:sz w:val="42"/>
          <w:szCs w:val="42"/>
          <w:shd w:val="clear" w:color="auto" w:fill="FFFFFF"/>
          <w:rtl/>
        </w:rPr>
        <w:t>أن  نبيَّنا</w:t>
      </w:r>
      <w:proofErr w:type="gramEnd"/>
      <w:r w:rsidRPr="00197758">
        <w:rPr>
          <w:rFonts w:ascii="ATraditional Arabic" w:hAnsi="ATraditional Arabic" w:cs="ATraditional Arabic"/>
          <w:b/>
          <w:bCs/>
          <w:sz w:val="42"/>
          <w:szCs w:val="42"/>
          <w:shd w:val="clear" w:color="auto" w:fill="FFFFFF"/>
          <w:rtl/>
        </w:rPr>
        <w:t xml:space="preserve"> محمدًا النبيُّ المصطفى، صلى الله وسلم عليه وعلى آله وصحبه ومن اقتفى، أما بعد: فاتقوا الله وتنزَّهوا في المال، لِيَحسُن لكم الحال والمآل، فإن الم</w:t>
      </w:r>
      <w:r w:rsidRPr="00197758">
        <w:rPr>
          <w:rFonts w:ascii="ATraditional Arabic" w:hAnsi="ATraditional Arabic" w:cs="ATraditional Arabic" w:hint="eastAsia"/>
          <w:b/>
          <w:bCs/>
          <w:sz w:val="42"/>
          <w:szCs w:val="42"/>
          <w:shd w:val="clear" w:color="auto" w:fill="FFFFFF"/>
          <w:rtl/>
        </w:rPr>
        <w:t>فسِدَ</w:t>
      </w:r>
      <w:r w:rsidRPr="00197758">
        <w:rPr>
          <w:rFonts w:ascii="ATraditional Arabic" w:hAnsi="ATraditional Arabic" w:cs="ATraditional Arabic"/>
          <w:b/>
          <w:bCs/>
          <w:sz w:val="42"/>
          <w:szCs w:val="42"/>
          <w:shd w:val="clear" w:color="auto" w:fill="FFFFFF"/>
          <w:rtl/>
        </w:rPr>
        <w:t xml:space="preserve"> الذي يقدم مصالحه الشخصية، حبًّا للذات وأنانية، مضيِّعٌ للأمانة، </w:t>
      </w:r>
      <w:r w:rsidRPr="00197758">
        <w:rPr>
          <w:rFonts w:ascii="ATraditional Arabic" w:hAnsi="ATraditional Arabic" w:cs="ATraditional Arabic"/>
          <w:b/>
          <w:bCs/>
          <w:sz w:val="42"/>
          <w:szCs w:val="42"/>
          <w:shd w:val="clear" w:color="auto" w:fill="FFFFFF"/>
          <w:rtl/>
        </w:rPr>
        <w:lastRenderedPageBreak/>
        <w:t>ومتوغِّلٌ في الخيانة، وذلك أمارة النفاق، وشرارة الشقاق، "وحبُّك الشيء يُعمي ويُصِم"؛ فتجد المفسِدَ لعمله مبرِّرًا، وليس ذلك له من عذاب الله مخلِّصًا.</w:t>
      </w:r>
    </w:p>
    <w:p w14:paraId="3EA8E91A" w14:textId="77777777" w:rsidR="00197758" w:rsidRPr="00197758" w:rsidRDefault="00197758" w:rsidP="00197758">
      <w:pPr>
        <w:jc w:val="both"/>
        <w:rPr>
          <w:rFonts w:ascii="ATraditional Arabic" w:hAnsi="ATraditional Arabic" w:cs="ATraditional Arabic"/>
          <w:b/>
          <w:bCs/>
          <w:sz w:val="42"/>
          <w:szCs w:val="42"/>
          <w:shd w:val="clear" w:color="auto" w:fill="FFFFFF"/>
          <w:rtl/>
        </w:rPr>
      </w:pPr>
      <w:r w:rsidRPr="00197758">
        <w:rPr>
          <w:rFonts w:ascii="ATraditional Arabic" w:hAnsi="ATraditional Arabic" w:cs="ATraditional Arabic" w:hint="eastAsia"/>
          <w:b/>
          <w:bCs/>
          <w:sz w:val="42"/>
          <w:szCs w:val="42"/>
          <w:shd w:val="clear" w:color="auto" w:fill="FFFFFF"/>
          <w:rtl/>
        </w:rPr>
        <w:t>عباد</w:t>
      </w:r>
      <w:r w:rsidRPr="00197758">
        <w:rPr>
          <w:rFonts w:ascii="ATraditional Arabic" w:hAnsi="ATraditional Arabic" w:cs="ATraditional Arabic"/>
          <w:b/>
          <w:bCs/>
          <w:sz w:val="42"/>
          <w:szCs w:val="42"/>
          <w:shd w:val="clear" w:color="auto" w:fill="FFFFFF"/>
          <w:rtl/>
        </w:rPr>
        <w:t xml:space="preserve"> الله.. وإن من النصح لأئمة المسلمين وعامتهم التواصي بالحق والصبر، وبيان الواجب من رعاية العقود، والوفاء بالعقود، وأداء الأمانات، والبعد عن تدرج الشيطان بالخطوات، فإن الدنيا كما وصف رسول اللهِ </w:t>
      </w:r>
      <w:r w:rsidRPr="00197758">
        <w:rPr>
          <w:rFonts w:ascii="ATraditional Arabic" w:hAnsi="ATraditional Arabic" w:cs="ATraditional Arabic" w:hint="cs"/>
          <w:b/>
          <w:bCs/>
          <w:sz w:val="42"/>
          <w:szCs w:val="42"/>
          <w:shd w:val="clear" w:color="auto" w:fill="FFFFFF"/>
          <w:rtl/>
        </w:rPr>
        <w:t>ﷺ</w:t>
      </w:r>
      <w:r w:rsidRPr="00197758">
        <w:rPr>
          <w:rFonts w:ascii="ATraditional Arabic" w:hAnsi="ATraditional Arabic" w:cs="ATraditional Arabic"/>
          <w:b/>
          <w:bCs/>
          <w:sz w:val="42"/>
          <w:szCs w:val="42"/>
          <w:shd w:val="clear" w:color="auto" w:fill="FFFFFF"/>
          <w:rtl/>
        </w:rPr>
        <w:t xml:space="preserve"> حلوةٌ خضرة، والامتحان بتملُّكِها أصعب من الامتحان بقِلِّته</w:t>
      </w:r>
      <w:r w:rsidRPr="00197758">
        <w:rPr>
          <w:rFonts w:ascii="ATraditional Arabic" w:hAnsi="ATraditional Arabic" w:cs="ATraditional Arabic" w:hint="eastAsia"/>
          <w:b/>
          <w:bCs/>
          <w:sz w:val="42"/>
          <w:szCs w:val="42"/>
          <w:shd w:val="clear" w:color="auto" w:fill="FFFFFF"/>
          <w:rtl/>
        </w:rPr>
        <w:t>ا،</w:t>
      </w:r>
      <w:r w:rsidRPr="00197758">
        <w:rPr>
          <w:rFonts w:ascii="ATraditional Arabic" w:hAnsi="ATraditional Arabic" w:cs="ATraditional Arabic"/>
          <w:b/>
          <w:bCs/>
          <w:sz w:val="42"/>
          <w:szCs w:val="42"/>
          <w:shd w:val="clear" w:color="auto" w:fill="FFFFFF"/>
          <w:rtl/>
        </w:rPr>
        <w:t xml:space="preserve"> قال سعد بن أبي وقاص: "لأنا لِفتنَةِ السرّاءِ أخوَفُ عليكم من فتنَةِ الضرّاءِ، إنكم قد ابتُليتُم بفتنةِ الضرّاءِ فصبَرتُم، وإن الدنيا خَضِرَةٌ حُلوَةٌ".</w:t>
      </w:r>
    </w:p>
    <w:p w14:paraId="710351A0" w14:textId="77777777" w:rsidR="00197758" w:rsidRPr="00197758" w:rsidRDefault="00197758" w:rsidP="00197758">
      <w:pPr>
        <w:jc w:val="both"/>
        <w:rPr>
          <w:rFonts w:ascii="ATraditional Arabic" w:hAnsi="ATraditional Arabic" w:cs="ATraditional Arabic"/>
          <w:b/>
          <w:bCs/>
          <w:sz w:val="42"/>
          <w:szCs w:val="42"/>
          <w:shd w:val="clear" w:color="auto" w:fill="FFFFFF"/>
          <w:rtl/>
        </w:rPr>
      </w:pPr>
      <w:r w:rsidRPr="00197758">
        <w:rPr>
          <w:rFonts w:ascii="ATraditional Arabic" w:hAnsi="ATraditional Arabic" w:cs="ATraditional Arabic" w:hint="eastAsia"/>
          <w:b/>
          <w:bCs/>
          <w:sz w:val="42"/>
          <w:szCs w:val="42"/>
          <w:shd w:val="clear" w:color="auto" w:fill="FFFFFF"/>
          <w:rtl/>
        </w:rPr>
        <w:lastRenderedPageBreak/>
        <w:t>هذا</w:t>
      </w:r>
      <w:r w:rsidRPr="00197758">
        <w:rPr>
          <w:rFonts w:ascii="ATraditional Arabic" w:hAnsi="ATraditional Arabic" w:cs="ATraditional Arabic"/>
          <w:b/>
          <w:bCs/>
          <w:sz w:val="42"/>
          <w:szCs w:val="42"/>
          <w:shd w:val="clear" w:color="auto" w:fill="FFFFFF"/>
          <w:rtl/>
        </w:rPr>
        <w:t xml:space="preserve"> ومن تمام النصح وكمال الولاء، والتعاون على البر والتقوى: الإبلاغُ عمَّن يُرى مفسِدًا، وفي بيت مال المسلمين </w:t>
      </w:r>
      <w:proofErr w:type="spellStart"/>
      <w:r w:rsidRPr="00197758">
        <w:rPr>
          <w:rFonts w:ascii="ATraditional Arabic" w:hAnsi="ATraditional Arabic" w:cs="ATraditional Arabic"/>
          <w:b/>
          <w:bCs/>
          <w:sz w:val="42"/>
          <w:szCs w:val="42"/>
          <w:shd w:val="clear" w:color="auto" w:fill="FFFFFF"/>
          <w:rtl/>
        </w:rPr>
        <w:t>متخوِّضا</w:t>
      </w:r>
      <w:proofErr w:type="spellEnd"/>
      <w:r w:rsidRPr="00197758">
        <w:rPr>
          <w:rFonts w:ascii="ATraditional Arabic" w:hAnsi="ATraditional Arabic" w:cs="ATraditional Arabic"/>
          <w:b/>
          <w:bCs/>
          <w:sz w:val="42"/>
          <w:szCs w:val="42"/>
          <w:shd w:val="clear" w:color="auto" w:fill="FFFFFF"/>
          <w:rtl/>
        </w:rPr>
        <w:t xml:space="preserve"> مترخِّصًا.</w:t>
      </w:r>
    </w:p>
    <w:p w14:paraId="275F5665" w14:textId="77777777" w:rsidR="00197758" w:rsidRPr="00197758" w:rsidRDefault="00197758" w:rsidP="00197758">
      <w:pPr>
        <w:jc w:val="both"/>
        <w:rPr>
          <w:rFonts w:ascii="ATraditional Arabic" w:hAnsi="ATraditional Arabic" w:cs="ATraditional Arabic"/>
          <w:b/>
          <w:bCs/>
          <w:sz w:val="42"/>
          <w:szCs w:val="42"/>
          <w:shd w:val="clear" w:color="auto" w:fill="FFFFFF"/>
          <w:rtl/>
        </w:rPr>
      </w:pPr>
      <w:r w:rsidRPr="00197758">
        <w:rPr>
          <w:rFonts w:ascii="ATraditional Arabic" w:hAnsi="ATraditional Arabic" w:cs="ATraditional Arabic" w:hint="eastAsia"/>
          <w:b/>
          <w:bCs/>
          <w:sz w:val="42"/>
          <w:szCs w:val="42"/>
          <w:shd w:val="clear" w:color="auto" w:fill="FFFFFF"/>
          <w:rtl/>
        </w:rPr>
        <w:t>اللَّهُمَّ</w:t>
      </w:r>
      <w:r w:rsidRPr="00197758">
        <w:rPr>
          <w:rFonts w:ascii="ATraditional Arabic" w:hAnsi="ATraditional Arabic" w:cs="ATraditional Arabic"/>
          <w:b/>
          <w:bCs/>
          <w:sz w:val="42"/>
          <w:szCs w:val="42"/>
          <w:shd w:val="clear" w:color="auto" w:fill="FFFFFF"/>
          <w:rtl/>
        </w:rPr>
        <w:t xml:space="preserve"> اهْدِنا مِن عِنْدِكَ، وأفِضِ عَلَيْنا مِن فَضْلِكَ، وانْشُرْ عَلَيْنا مِن رَحْمَتِكَ، وأنْزِلْ عَلَيْنا مِن بَرَكاتِكَ، اللَّهُمَّ اكْفِنا بِحَلالِكَ عَنْ حَرامِكَ، وأغْنِنا بِفَضْلِكَ عَمَّنْ سِواكَ.</w:t>
      </w:r>
    </w:p>
    <w:p w14:paraId="0F82307E" w14:textId="77777777" w:rsidR="00197758" w:rsidRPr="00197758" w:rsidRDefault="00197758" w:rsidP="00197758">
      <w:pPr>
        <w:jc w:val="both"/>
        <w:rPr>
          <w:rFonts w:ascii="ATraditional Arabic" w:hAnsi="ATraditional Arabic" w:cs="ATraditional Arabic"/>
          <w:b/>
          <w:bCs/>
          <w:sz w:val="42"/>
          <w:szCs w:val="42"/>
          <w:shd w:val="clear" w:color="auto" w:fill="FFFFFF"/>
          <w:rtl/>
        </w:rPr>
      </w:pPr>
      <w:r w:rsidRPr="00197758">
        <w:rPr>
          <w:rFonts w:ascii="ATraditional Arabic" w:hAnsi="ATraditional Arabic" w:cs="ATraditional Arabic" w:hint="eastAsia"/>
          <w:b/>
          <w:bCs/>
          <w:sz w:val="42"/>
          <w:szCs w:val="42"/>
          <w:shd w:val="clear" w:color="auto" w:fill="FFFFFF"/>
          <w:rtl/>
        </w:rPr>
        <w:t>اللهم</w:t>
      </w:r>
      <w:r w:rsidRPr="00197758">
        <w:rPr>
          <w:rFonts w:ascii="ATraditional Arabic" w:hAnsi="ATraditional Arabic" w:cs="ATraditional Arabic"/>
          <w:b/>
          <w:bCs/>
          <w:sz w:val="42"/>
          <w:szCs w:val="42"/>
          <w:shd w:val="clear" w:color="auto" w:fill="FFFFFF"/>
          <w:rtl/>
        </w:rPr>
        <w:t xml:space="preserve"> وفَّق ولي أمرنا خادمَ الحرمين الشريفين ووليَّ عهده للبرِّ والتقوى، ومن العمل ما ترضى، اللهم أَرِهم الحقَّ حقًّا وارزقهم اتباعه، وأَرِهم الباطلَ باطلًا وارزقهم اجتنابه، اللهم وأعز الإسلام والمسلمين، واحم حوزة الدين، واجعل هذا البلد آمنا مطمئنا وسائر ب</w:t>
      </w:r>
      <w:r w:rsidRPr="00197758">
        <w:rPr>
          <w:rFonts w:ascii="ATraditional Arabic" w:hAnsi="ATraditional Arabic" w:cs="ATraditional Arabic" w:hint="eastAsia"/>
          <w:b/>
          <w:bCs/>
          <w:sz w:val="42"/>
          <w:szCs w:val="42"/>
          <w:shd w:val="clear" w:color="auto" w:fill="FFFFFF"/>
          <w:rtl/>
        </w:rPr>
        <w:t>لاد</w:t>
      </w:r>
      <w:r w:rsidRPr="00197758">
        <w:rPr>
          <w:rFonts w:ascii="ATraditional Arabic" w:hAnsi="ATraditional Arabic" w:cs="ATraditional Arabic"/>
          <w:b/>
          <w:bCs/>
          <w:sz w:val="42"/>
          <w:szCs w:val="42"/>
          <w:shd w:val="clear" w:color="auto" w:fill="FFFFFF"/>
          <w:rtl/>
        </w:rPr>
        <w:t xml:space="preserve"> المسلمين، اللهم اغفر للمسلمين والمسلمات، والمؤمنين والمؤمنات، الأحياء منهم والأموات، يا أرحم الراحمين.</w:t>
      </w:r>
    </w:p>
    <w:p w14:paraId="108B1669" w14:textId="77777777" w:rsidR="00197758" w:rsidRPr="00197758" w:rsidRDefault="00197758" w:rsidP="00197758">
      <w:pPr>
        <w:jc w:val="both"/>
        <w:rPr>
          <w:rFonts w:ascii="ATraditional Arabic" w:hAnsi="ATraditional Arabic" w:cs="ATraditional Arabic"/>
          <w:b/>
          <w:bCs/>
          <w:sz w:val="42"/>
          <w:szCs w:val="42"/>
          <w:shd w:val="clear" w:color="auto" w:fill="FFFFFF"/>
          <w:rtl/>
        </w:rPr>
      </w:pPr>
      <w:r w:rsidRPr="00197758">
        <w:rPr>
          <w:rFonts w:ascii="ATraditional Arabic" w:hAnsi="ATraditional Arabic" w:cs="ATraditional Arabic" w:hint="eastAsia"/>
          <w:b/>
          <w:bCs/>
          <w:sz w:val="42"/>
          <w:szCs w:val="42"/>
          <w:shd w:val="clear" w:color="auto" w:fill="FFFFFF"/>
          <w:rtl/>
        </w:rPr>
        <w:lastRenderedPageBreak/>
        <w:t>اللهم</w:t>
      </w:r>
      <w:r w:rsidRPr="00197758">
        <w:rPr>
          <w:rFonts w:ascii="ATraditional Arabic" w:hAnsi="ATraditional Arabic" w:cs="ATraditional Arabic"/>
          <w:b/>
          <w:bCs/>
          <w:sz w:val="42"/>
          <w:szCs w:val="42"/>
          <w:shd w:val="clear" w:color="auto" w:fill="FFFFFF"/>
          <w:rtl/>
        </w:rPr>
        <w:t xml:space="preserve"> نعوذ بك من الفتن ما ظهر منها وما بطن، اللهم نعوذ بك من زوال نعمتك، وتحوُّل عافيتك، وفُجاءَة نقمتك، وجميع سخطك.</w:t>
      </w:r>
    </w:p>
    <w:p w14:paraId="42E77C4E" w14:textId="77777777" w:rsidR="00197758" w:rsidRPr="00197758" w:rsidRDefault="00197758" w:rsidP="00197758">
      <w:pPr>
        <w:jc w:val="both"/>
        <w:rPr>
          <w:rFonts w:ascii="ATraditional Arabic" w:hAnsi="ATraditional Arabic" w:cs="ATraditional Arabic"/>
          <w:b/>
          <w:bCs/>
          <w:sz w:val="42"/>
          <w:szCs w:val="42"/>
          <w:shd w:val="clear" w:color="auto" w:fill="FFFFFF"/>
          <w:rtl/>
        </w:rPr>
      </w:pPr>
      <w:r w:rsidRPr="00197758">
        <w:rPr>
          <w:rFonts w:ascii="ATraditional Arabic" w:hAnsi="ATraditional Arabic" w:cs="ATraditional Arabic" w:hint="eastAsia"/>
          <w:b/>
          <w:bCs/>
          <w:sz w:val="42"/>
          <w:szCs w:val="42"/>
          <w:shd w:val="clear" w:color="auto" w:fill="FFFFFF"/>
          <w:rtl/>
        </w:rPr>
        <w:t>اللَّهُمَّ</w:t>
      </w:r>
      <w:r w:rsidRPr="00197758">
        <w:rPr>
          <w:rFonts w:ascii="ATraditional Arabic" w:hAnsi="ATraditional Arabic" w:cs="ATraditional Arabic"/>
          <w:b/>
          <w:bCs/>
          <w:sz w:val="42"/>
          <w:szCs w:val="42"/>
          <w:shd w:val="clear" w:color="auto" w:fill="FFFFFF"/>
          <w:rtl/>
        </w:rPr>
        <w:t xml:space="preserve"> اسْقِنا غَيْثًا مُغِيثًا هَنِيئًا مَرِيئًا مَرِيعًا، غَدَقًا مُجَلِّلًا، عامًّا طَبَقًا، سَحًّا دائِمًا، اللَّهُمَّ اسْقِنا الغَيْثَ، ولا تَجْعَلْنا مِن القانِطِينَ، اللَّهُمَّ إنّ بِالعِبادِ والبِلادِ والبَهائِمِ والخَلْقِ مِن </w:t>
      </w:r>
      <w:proofErr w:type="spellStart"/>
      <w:r w:rsidRPr="00197758">
        <w:rPr>
          <w:rFonts w:ascii="ATraditional Arabic" w:hAnsi="ATraditional Arabic" w:cs="ATraditional Arabic"/>
          <w:b/>
          <w:bCs/>
          <w:sz w:val="42"/>
          <w:szCs w:val="42"/>
          <w:shd w:val="clear" w:color="auto" w:fill="FFFFFF"/>
          <w:rtl/>
        </w:rPr>
        <w:t>اللَّأْواءِ</w:t>
      </w:r>
      <w:proofErr w:type="spellEnd"/>
      <w:r w:rsidRPr="00197758">
        <w:rPr>
          <w:rFonts w:ascii="ATraditional Arabic" w:hAnsi="ATraditional Arabic" w:cs="ATraditional Arabic"/>
          <w:b/>
          <w:bCs/>
          <w:sz w:val="42"/>
          <w:szCs w:val="42"/>
          <w:shd w:val="clear" w:color="auto" w:fill="FFFFFF"/>
          <w:rtl/>
        </w:rPr>
        <w:t>، والج</w:t>
      </w:r>
      <w:r w:rsidRPr="00197758">
        <w:rPr>
          <w:rFonts w:ascii="ATraditional Arabic" w:hAnsi="ATraditional Arabic" w:cs="ATraditional Arabic" w:hint="eastAsia"/>
          <w:b/>
          <w:bCs/>
          <w:sz w:val="42"/>
          <w:szCs w:val="42"/>
          <w:shd w:val="clear" w:color="auto" w:fill="FFFFFF"/>
          <w:rtl/>
        </w:rPr>
        <w:t>َهْدِ</w:t>
      </w:r>
      <w:r w:rsidRPr="00197758">
        <w:rPr>
          <w:rFonts w:ascii="ATraditional Arabic" w:hAnsi="ATraditional Arabic" w:cs="ATraditional Arabic"/>
          <w:b/>
          <w:bCs/>
          <w:sz w:val="42"/>
          <w:szCs w:val="42"/>
          <w:shd w:val="clear" w:color="auto" w:fill="FFFFFF"/>
          <w:rtl/>
        </w:rPr>
        <w:t xml:space="preserve"> والضَّنْكِ ما لا نَشْكُو إلّا إلَيْك، اللَّهُمَّ أنْبِتْ لَنا الزَّرْعَ، وأدِرَّ لَنا الضَّرْعَ، واسْقِنا مِن بَرَكاتِ السَّماءِ، وأنْبِتْ لَنا مِن بَرَكاتِ الأرْضِ، اللَّهُمَّ إنّا </w:t>
      </w:r>
      <w:proofErr w:type="spellStart"/>
      <w:r w:rsidRPr="00197758">
        <w:rPr>
          <w:rFonts w:ascii="ATraditional Arabic" w:hAnsi="ATraditional Arabic" w:cs="ATraditional Arabic"/>
          <w:b/>
          <w:bCs/>
          <w:sz w:val="42"/>
          <w:szCs w:val="42"/>
          <w:shd w:val="clear" w:color="auto" w:fill="FFFFFF"/>
          <w:rtl/>
        </w:rPr>
        <w:t>نَسْتَغْفِرُك</w:t>
      </w:r>
      <w:proofErr w:type="spellEnd"/>
      <w:r w:rsidRPr="00197758">
        <w:rPr>
          <w:rFonts w:ascii="ATraditional Arabic" w:hAnsi="ATraditional Arabic" w:cs="ATraditional Arabic"/>
          <w:b/>
          <w:bCs/>
          <w:sz w:val="42"/>
          <w:szCs w:val="42"/>
          <w:shd w:val="clear" w:color="auto" w:fill="FFFFFF"/>
          <w:rtl/>
        </w:rPr>
        <w:t xml:space="preserve"> إنّك كُنْت غَفّارًا فَأرْسِلْ السَّماءَ عَلَيْنا مِدْر</w:t>
      </w:r>
      <w:r w:rsidRPr="00197758">
        <w:rPr>
          <w:rFonts w:ascii="ATraditional Arabic" w:hAnsi="ATraditional Arabic" w:cs="ATraditional Arabic" w:hint="eastAsia"/>
          <w:b/>
          <w:bCs/>
          <w:sz w:val="42"/>
          <w:szCs w:val="42"/>
          <w:shd w:val="clear" w:color="auto" w:fill="FFFFFF"/>
          <w:rtl/>
        </w:rPr>
        <w:t>ارًا</w:t>
      </w:r>
      <w:r w:rsidRPr="00197758">
        <w:rPr>
          <w:rFonts w:ascii="ATraditional Arabic" w:hAnsi="ATraditional Arabic" w:cs="ATraditional Arabic"/>
          <w:b/>
          <w:bCs/>
          <w:sz w:val="42"/>
          <w:szCs w:val="42"/>
          <w:shd w:val="clear" w:color="auto" w:fill="FFFFFF"/>
          <w:rtl/>
        </w:rPr>
        <w:t>.</w:t>
      </w:r>
    </w:p>
    <w:p w14:paraId="51C969B9" w14:textId="4598A516" w:rsidR="004B0F4B" w:rsidRPr="00197758" w:rsidRDefault="00197758" w:rsidP="00197758">
      <w:pPr>
        <w:jc w:val="both"/>
      </w:pPr>
      <w:r w:rsidRPr="00197758">
        <w:rPr>
          <w:rFonts w:ascii="ATraditional Arabic" w:hAnsi="ATraditional Arabic" w:cs="ATraditional Arabic" w:hint="eastAsia"/>
          <w:b/>
          <w:bCs/>
          <w:sz w:val="42"/>
          <w:szCs w:val="42"/>
          <w:shd w:val="clear" w:color="auto" w:fill="FFFFFF"/>
          <w:rtl/>
        </w:rPr>
        <w:t>اللهم</w:t>
      </w:r>
      <w:r w:rsidRPr="00197758">
        <w:rPr>
          <w:rFonts w:ascii="ATraditional Arabic" w:hAnsi="ATraditional Arabic" w:cs="ATraditional Arabic"/>
          <w:b/>
          <w:bCs/>
          <w:sz w:val="42"/>
          <w:szCs w:val="42"/>
          <w:shd w:val="clear" w:color="auto" w:fill="FFFFFF"/>
          <w:rtl/>
        </w:rPr>
        <w:t xml:space="preserve"> صل على عبدك ورسولك محمد النبيِّ الهاشميِّ الأوفى، وارض اللهم عن الأربعةِ </w:t>
      </w:r>
      <w:proofErr w:type="spellStart"/>
      <w:r w:rsidRPr="00197758">
        <w:rPr>
          <w:rFonts w:ascii="ATraditional Arabic" w:hAnsi="ATraditional Arabic" w:cs="ATraditional Arabic"/>
          <w:b/>
          <w:bCs/>
          <w:sz w:val="42"/>
          <w:szCs w:val="42"/>
          <w:shd w:val="clear" w:color="auto" w:fill="FFFFFF"/>
          <w:rtl/>
        </w:rPr>
        <w:t>الخلفا</w:t>
      </w:r>
      <w:proofErr w:type="spellEnd"/>
      <w:r w:rsidRPr="00197758">
        <w:rPr>
          <w:rFonts w:ascii="ATraditional Arabic" w:hAnsi="ATraditional Arabic" w:cs="ATraditional Arabic"/>
          <w:b/>
          <w:bCs/>
          <w:sz w:val="42"/>
          <w:szCs w:val="42"/>
          <w:shd w:val="clear" w:color="auto" w:fill="FFFFFF"/>
          <w:rtl/>
        </w:rPr>
        <w:t xml:space="preserve">، وعن سائرِ الصحابةِ أهلِ الصدق والوفاء، </w:t>
      </w:r>
      <w:r w:rsidRPr="00197758">
        <w:rPr>
          <w:rFonts w:ascii="ATraditional Arabic" w:hAnsi="ATraditional Arabic" w:cs="ATraditional Arabic"/>
          <w:b/>
          <w:bCs/>
          <w:sz w:val="42"/>
          <w:szCs w:val="42"/>
          <w:shd w:val="clear" w:color="auto" w:fill="FFFFFF"/>
          <w:rtl/>
        </w:rPr>
        <w:lastRenderedPageBreak/>
        <w:t>وعن التابعين ومن تبعهم بإحسانٍ ولطريقتِهم اقتفى، وعنَّا معهم بعفوك وكرمك وإحسانك يا خيرَ من تجاوزَ وعفى.</w:t>
      </w:r>
    </w:p>
    <w:sectPr w:rsidR="004B0F4B" w:rsidRPr="00197758" w:rsidSect="007E10DA">
      <w:footerReference w:type="default" r:id="rId4"/>
      <w:footnotePr>
        <w:numRestart w:val="eachPage"/>
      </w:footnotePr>
      <w:pgSz w:w="8419" w:h="11906" w:orient="landscape"/>
      <w:pgMar w:top="851" w:right="481" w:bottom="992"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84069990"/>
      <w:docPartObj>
        <w:docPartGallery w:val="Page Numbers (Bottom of Page)"/>
        <w:docPartUnique/>
      </w:docPartObj>
    </w:sdtPr>
    <w:sdtEndPr/>
    <w:sdtContent>
      <w:p w14:paraId="1DF6CBFB" w14:textId="77777777" w:rsidR="00D46AE3" w:rsidRDefault="00197758">
        <w:pPr>
          <w:pStyle w:val="a3"/>
          <w:jc w:val="center"/>
        </w:pPr>
        <w:r>
          <w:fldChar w:fldCharType="begin"/>
        </w:r>
        <w:r>
          <w:instrText xml:space="preserve"> PAGE   \* MERGEFORMAT </w:instrText>
        </w:r>
        <w:r>
          <w:fldChar w:fldCharType="separate"/>
        </w:r>
        <w:r w:rsidRPr="00E67CDB">
          <w:rPr>
            <w:rFonts w:cs="Calibri"/>
            <w:noProof/>
            <w:rtl/>
            <w:lang w:val="ar-SA"/>
          </w:rPr>
          <w:t>4</w:t>
        </w:r>
        <w:r>
          <w:rPr>
            <w:rFonts w:cs="Calibri"/>
            <w:noProof/>
            <w:lang w:val="ar-SA"/>
          </w:rPr>
          <w:fldChar w:fldCharType="end"/>
        </w:r>
      </w:p>
    </w:sdtContent>
  </w:sdt>
  <w:p w14:paraId="1FFC2624" w14:textId="77777777" w:rsidR="00D46AE3" w:rsidRDefault="00197758">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58"/>
    <w:rsid w:val="00197758"/>
    <w:rsid w:val="004B0F4B"/>
    <w:rsid w:val="00737B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4955E"/>
  <w15:chartTrackingRefBased/>
  <w15:docId w15:val="{835A9175-AA8F-465D-A1E9-30D24608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758"/>
    <w:pPr>
      <w:bidi/>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97758"/>
    <w:pPr>
      <w:tabs>
        <w:tab w:val="center" w:pos="4153"/>
        <w:tab w:val="right" w:pos="8306"/>
      </w:tabs>
      <w:spacing w:after="0" w:line="240" w:lineRule="auto"/>
    </w:pPr>
  </w:style>
  <w:style w:type="character" w:customStyle="1" w:styleId="Char">
    <w:name w:val="تذييل الصفحة Char"/>
    <w:basedOn w:val="a0"/>
    <w:link w:val="a3"/>
    <w:uiPriority w:val="99"/>
    <w:rsid w:val="0019775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879</Words>
  <Characters>5016</Characters>
  <Application>Microsoft Office Word</Application>
  <DocSecurity>0</DocSecurity>
  <Lines>41</Lines>
  <Paragraphs>11</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1</cp:revision>
  <dcterms:created xsi:type="dcterms:W3CDTF">2022-12-07T18:15:00Z</dcterms:created>
  <dcterms:modified xsi:type="dcterms:W3CDTF">2022-12-07T18:17:00Z</dcterms:modified>
</cp:coreProperties>
</file>