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88696" w14:textId="772D060D" w:rsidR="002A098C" w:rsidRPr="0067596D" w:rsidRDefault="002A098C" w:rsidP="002A098C">
      <w:pPr>
        <w:rPr>
          <w:rFonts w:ascii="Traditional Arabic" w:eastAsia="Times New Roman" w:hAnsi="Traditional Arabic" w:cs="Traditional Arabic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                     خطبة مختصرة لعيد </w:t>
      </w:r>
      <w:proofErr w:type="spellStart"/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الأضحى</w:t>
      </w:r>
      <w:proofErr w:type="spellEnd"/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proofErr w:type="gramStart"/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المبارك  144</w:t>
      </w:r>
      <w:r w:rsidR="00D20298">
        <w:rPr>
          <w:rFonts w:ascii="Traditional Arabic" w:eastAsia="Times New Roman" w:hAnsi="Traditional Arabic" w:cs="Traditional Arabic" w:hint="cs"/>
          <w:sz w:val="32"/>
          <w:szCs w:val="32"/>
          <w:rtl/>
        </w:rPr>
        <w:t>4</w:t>
      </w:r>
      <w:proofErr w:type="gramEnd"/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هـ           10/12/144</w:t>
      </w:r>
      <w:r w:rsidR="00D20298">
        <w:rPr>
          <w:rFonts w:ascii="Traditional Arabic" w:eastAsia="Times New Roman" w:hAnsi="Traditional Arabic" w:cs="Traditional Arabic" w:hint="cs"/>
          <w:sz w:val="32"/>
          <w:szCs w:val="32"/>
          <w:rtl/>
        </w:rPr>
        <w:t>4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هـ </w:t>
      </w:r>
    </w:p>
    <w:p w14:paraId="71959933" w14:textId="3DF89FAA" w:rsidR="00BE5759" w:rsidRDefault="002A098C" w:rsidP="00D20298">
      <w:pPr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67596D">
        <w:rPr>
          <w:rFonts w:ascii="Traditional Arabic" w:eastAsia="Times New Roman" w:hAnsi="Traditional Arabic" w:cs="Traditional Arabic" w:hint="cs"/>
          <w:sz w:val="32"/>
          <w:szCs w:val="32"/>
          <w:rtl/>
        </w:rPr>
        <w:t>ا</w:t>
      </w:r>
      <w:r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>لْحَمْدُ لِلَّهِ الْبَرِّ الرَّحِيمِ، الرَّزَّاقِ الْكَرِيمِ؛</w:t>
      </w:r>
      <w:r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>فَلَهُ الْحَمْدُ كُلُّه</w:t>
      </w:r>
      <w:r>
        <w:rPr>
          <w:rFonts w:ascii="Traditional Arabic" w:eastAsia="Times New Roman" w:hAnsi="Traditional Arabic" w:cs="Traditional Arabic"/>
          <w:sz w:val="32"/>
          <w:szCs w:val="32"/>
          <w:rtl/>
        </w:rPr>
        <w:t>ُ،</w:t>
      </w:r>
      <w:r w:rsidR="00BA63D1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وله الشكرُ كلُّهُ،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وَأَشْهَدُ أَنْ لَا إِلَهَ إِلَّا اللَّهُ وَحْدَهُ لَا شَرِيكَ لَهُ؛ </w:t>
      </w:r>
      <w:r w:rsidRPr="00F34569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وَأَشْهَدُ أَنْ لَا إِلَهَ إِلَّا اللهُ وَحْدَهُ لَا شَرِيكَ لَهُ، وَأَشْهَدُ أَنَّ مُحَمَّدًا عَبْدُهُ وَرَسُولُهُ، صَلَّى اللهُ وَسَلَّمَ وَبَارَكَ عَلَيْهِ، وَعَلَى </w:t>
      </w:r>
      <w:proofErr w:type="spellStart"/>
      <w:r w:rsidRPr="00F34569">
        <w:rPr>
          <w:rFonts w:ascii="Traditional Arabic" w:eastAsia="Times New Roman" w:hAnsi="Traditional Arabic" w:cs="Traditional Arabic"/>
          <w:sz w:val="32"/>
          <w:szCs w:val="32"/>
          <w:rtl/>
        </w:rPr>
        <w:t>آلِهِ</w:t>
      </w:r>
      <w:proofErr w:type="spellEnd"/>
      <w:r w:rsidRPr="00F34569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وَأَصْحَابِهِ وَأَتْبَاعِهِ إِلَى يَوْمِ الدِّينِ.</w:t>
      </w:r>
      <w:r w:rsidRPr="0067596D">
        <w:rPr>
          <w:rFonts w:ascii="Traditional Arabic" w:eastAsia="Times New Roman" w:hAnsi="Traditional Arabic" w:cs="Traditional Arabic"/>
          <w:sz w:val="32"/>
          <w:szCs w:val="32"/>
        </w:rPr>
        <w:br/>
      </w:r>
      <w:r w:rsidRPr="00A26939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أما بعد</w:t>
      </w:r>
      <w:r w:rsidRPr="00A26939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:</w:t>
      </w:r>
      <w:r w:rsidRPr="009C5617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9C5617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فياأيها</w:t>
      </w:r>
      <w:proofErr w:type="spellEnd"/>
      <w:r w:rsidRPr="009C5617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 الـمسلمون</w:t>
      </w: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، ويا أيتها المسلمات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، </w:t>
      </w: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كَ</w:t>
      </w:r>
      <w:r w:rsidRPr="001847BE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بِّرُوا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 وَ</w:t>
      </w:r>
      <w:r w:rsidRPr="001847BE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هَلِّلُو</w:t>
      </w: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ا  وَ احمدُوا اللهَ تعالى</w:t>
      </w:r>
      <w:r w:rsidR="00A63A29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 على نعمه</w:t>
      </w: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 ، </w:t>
      </w:r>
      <w:r w:rsidRPr="001847BE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اللهُ أَكْبَرُ</w:t>
      </w: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2347CE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،</w:t>
      </w: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1847BE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 xml:space="preserve"> اللهُ أَكْبَرُ، لَا إِلَهَ إِلَّا اللهُ </w:t>
      </w:r>
      <w:r w:rsidR="00BA63D1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، </w:t>
      </w:r>
      <w:r w:rsidRPr="001847BE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اللهُ أَكْبَرُ، اللهُ أَكْبَرُ</w:t>
      </w:r>
      <w:r w:rsidR="00BA63D1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،</w:t>
      </w:r>
      <w:r w:rsidRPr="001847BE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 xml:space="preserve"> وَللهِ الْحَمْدْ. </w:t>
      </w:r>
      <w:r w:rsidRPr="0067596D">
        <w:rPr>
          <w:rFonts w:ascii="Traditional Arabic" w:eastAsia="Times New Roman" w:hAnsi="Traditional Arabic" w:cs="Traditional Arabic"/>
          <w:sz w:val="32"/>
          <w:szCs w:val="32"/>
        </w:rPr>
        <w:br/>
      </w:r>
      <w:r w:rsidRPr="0097681A">
        <w:rPr>
          <w:rFonts w:ascii="Traditional Arabic" w:eastAsia="Times New Roman" w:hAnsi="Traditional Arabic" w:cs="Traditional Arabic"/>
          <w:sz w:val="32"/>
          <w:szCs w:val="32"/>
          <w:rtl/>
        </w:rPr>
        <w:t>مَوَاسِمِ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طَاْعَات،</w:t>
      </w:r>
      <w:r w:rsidRPr="001847BE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مَوَاسِمِ</w:t>
      </w:r>
      <w:r w:rsidRPr="001847BE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عِبادَات، تُغفرُ فيها الذنوب، وتتنزل الرحمات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،</w:t>
      </w:r>
      <w:r w:rsidR="00D20298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عشر</w:t>
      </w:r>
      <w:r w:rsidR="00BA63D1">
        <w:rPr>
          <w:rFonts w:ascii="Traditional Arabic" w:eastAsia="Times New Roman" w:hAnsi="Traditional Arabic" w:cs="Traditional Arabic" w:hint="cs"/>
          <w:sz w:val="32"/>
          <w:szCs w:val="32"/>
          <w:rtl/>
        </w:rPr>
        <w:t>ُ</w:t>
      </w:r>
      <w:r w:rsidR="00D20298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ذي الحجة " ما من أيام العمل</w:t>
      </w:r>
      <w:r w:rsidR="00BA63D1">
        <w:rPr>
          <w:rFonts w:ascii="Traditional Arabic" w:eastAsia="Times New Roman" w:hAnsi="Traditional Arabic" w:cs="Traditional Arabic" w:hint="cs"/>
          <w:sz w:val="32"/>
          <w:szCs w:val="32"/>
          <w:rtl/>
        </w:rPr>
        <w:t>ُ</w:t>
      </w:r>
      <w:r w:rsidR="00D20298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الصالح فيها أحب</w:t>
      </w:r>
      <w:r w:rsidR="00BA63D1">
        <w:rPr>
          <w:rFonts w:ascii="Traditional Arabic" w:eastAsia="Times New Roman" w:hAnsi="Traditional Arabic" w:cs="Traditional Arabic" w:hint="cs"/>
          <w:sz w:val="32"/>
          <w:szCs w:val="32"/>
          <w:rtl/>
        </w:rPr>
        <w:t>ُّ</w:t>
      </w:r>
      <w:r w:rsidR="00D20298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إلى الله من هذه الأيام </w:t>
      </w:r>
      <w:proofErr w:type="gramStart"/>
      <w:r w:rsidR="00D20298">
        <w:rPr>
          <w:rFonts w:ascii="Traditional Arabic" w:eastAsia="Times New Roman" w:hAnsi="Traditional Arabic" w:cs="Traditional Arabic" w:hint="cs"/>
          <w:sz w:val="32"/>
          <w:szCs w:val="32"/>
          <w:rtl/>
        </w:rPr>
        <w:t>"  وم</w:t>
      </w:r>
      <w:r w:rsidR="00BA63D1">
        <w:rPr>
          <w:rFonts w:ascii="Traditional Arabic" w:eastAsia="Times New Roman" w:hAnsi="Traditional Arabic" w:cs="Traditional Arabic" w:hint="cs"/>
          <w:sz w:val="32"/>
          <w:szCs w:val="32"/>
          <w:rtl/>
        </w:rPr>
        <w:t>َ</w:t>
      </w:r>
      <w:r w:rsidR="00D20298">
        <w:rPr>
          <w:rFonts w:ascii="Traditional Arabic" w:eastAsia="Times New Roman" w:hAnsi="Traditional Arabic" w:cs="Traditional Arabic" w:hint="cs"/>
          <w:sz w:val="32"/>
          <w:szCs w:val="32"/>
          <w:rtl/>
        </w:rPr>
        <w:t>ن</w:t>
      </w:r>
      <w:r w:rsidR="00BA63D1">
        <w:rPr>
          <w:rFonts w:ascii="Traditional Arabic" w:eastAsia="Times New Roman" w:hAnsi="Traditional Arabic" w:cs="Traditional Arabic" w:hint="cs"/>
          <w:sz w:val="32"/>
          <w:szCs w:val="32"/>
          <w:rtl/>
        </w:rPr>
        <w:t>ْ</w:t>
      </w:r>
      <w:proofErr w:type="gramEnd"/>
      <w:r w:rsidR="00D20298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أكرم</w:t>
      </w:r>
      <w:r w:rsidR="00BA63D1">
        <w:rPr>
          <w:rFonts w:ascii="Traditional Arabic" w:eastAsia="Times New Roman" w:hAnsi="Traditional Arabic" w:cs="Traditional Arabic" w:hint="cs"/>
          <w:sz w:val="32"/>
          <w:szCs w:val="32"/>
          <w:rtl/>
        </w:rPr>
        <w:t>َ</w:t>
      </w:r>
      <w:r w:rsidR="00D20298">
        <w:rPr>
          <w:rFonts w:ascii="Traditional Arabic" w:eastAsia="Times New Roman" w:hAnsi="Traditional Arabic" w:cs="Traditional Arabic" w:hint="cs"/>
          <w:sz w:val="32"/>
          <w:szCs w:val="32"/>
          <w:rtl/>
        </w:rPr>
        <w:t>ه</w:t>
      </w:r>
      <w:r w:rsidR="00BA63D1">
        <w:rPr>
          <w:rFonts w:ascii="Traditional Arabic" w:eastAsia="Times New Roman" w:hAnsi="Traditional Arabic" w:cs="Traditional Arabic" w:hint="cs"/>
          <w:sz w:val="32"/>
          <w:szCs w:val="32"/>
          <w:rtl/>
        </w:rPr>
        <w:t>ُ</w:t>
      </w:r>
      <w:r w:rsidR="00D20298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الله</w:t>
      </w:r>
      <w:r w:rsidR="00BA63D1">
        <w:rPr>
          <w:rFonts w:ascii="Traditional Arabic" w:eastAsia="Times New Roman" w:hAnsi="Traditional Arabic" w:cs="Traditional Arabic" w:hint="cs"/>
          <w:sz w:val="32"/>
          <w:szCs w:val="32"/>
          <w:rtl/>
        </w:rPr>
        <w:t>ُ</w:t>
      </w:r>
      <w:r w:rsidR="00D20298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بالحج فَقَــبِـــل</w:t>
      </w:r>
      <w:r w:rsidR="002347CE">
        <w:rPr>
          <w:rFonts w:ascii="Traditional Arabic" w:eastAsia="Times New Roman" w:hAnsi="Traditional Arabic" w:cs="Traditional Arabic" w:hint="cs"/>
          <w:sz w:val="32"/>
          <w:szCs w:val="32"/>
          <w:rtl/>
        </w:rPr>
        <w:t>َ</w:t>
      </w:r>
      <w:r w:rsidR="00D20298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اللهُ حَجَّهُ</w:t>
      </w:r>
      <w:r w:rsidR="00BA63D1">
        <w:rPr>
          <w:rFonts w:ascii="Traditional Arabic" w:eastAsia="Times New Roman" w:hAnsi="Traditional Arabic" w:cs="Traditional Arabic" w:hint="cs"/>
          <w:sz w:val="32"/>
          <w:szCs w:val="32"/>
          <w:rtl/>
        </w:rPr>
        <w:t>،</w:t>
      </w:r>
      <w:r w:rsidR="00D20298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="00D20298">
        <w:rPr>
          <w:rFonts w:ascii="Traditional Arabic" w:eastAsia="Times New Roman" w:hAnsi="Traditional Arabic" w:cs="Traditional Arabic" w:hint="cs"/>
          <w:sz w:val="32"/>
          <w:szCs w:val="32"/>
          <w:rtl/>
        </w:rPr>
        <w:t>ف</w:t>
      </w:r>
      <w:r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>الْحَجُّ الْمَبْرُورُ لَيْسَ لَهُ جَزَا</w:t>
      </w:r>
      <w:r>
        <w:rPr>
          <w:rFonts w:ascii="Traditional Arabic" w:eastAsia="Times New Roman" w:hAnsi="Traditional Arabic" w:cs="Traditional Arabic"/>
          <w:sz w:val="32"/>
          <w:szCs w:val="32"/>
          <w:rtl/>
        </w:rPr>
        <w:t>ءٌ إِلَّا الْجَنَّةُ،</w:t>
      </w:r>
      <w:r w:rsidR="00D20298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وأما م</w:t>
      </w:r>
      <w:r w:rsidR="00BA63D1">
        <w:rPr>
          <w:rFonts w:ascii="Traditional Arabic" w:eastAsia="Times New Roman" w:hAnsi="Traditional Arabic" w:cs="Traditional Arabic" w:hint="cs"/>
          <w:sz w:val="32"/>
          <w:szCs w:val="32"/>
          <w:rtl/>
        </w:rPr>
        <w:t>َ</w:t>
      </w:r>
      <w:r w:rsidR="00D20298">
        <w:rPr>
          <w:rFonts w:ascii="Traditional Arabic" w:eastAsia="Times New Roman" w:hAnsi="Traditional Arabic" w:cs="Traditional Arabic" w:hint="cs"/>
          <w:sz w:val="32"/>
          <w:szCs w:val="32"/>
          <w:rtl/>
        </w:rPr>
        <w:t>ن</w:t>
      </w:r>
      <w:r w:rsidR="00BA63D1">
        <w:rPr>
          <w:rFonts w:ascii="Traditional Arabic" w:eastAsia="Times New Roman" w:hAnsi="Traditional Arabic" w:cs="Traditional Arabic" w:hint="cs"/>
          <w:sz w:val="32"/>
          <w:szCs w:val="32"/>
          <w:rtl/>
        </w:rPr>
        <w:t>ْ</w:t>
      </w:r>
      <w:r w:rsidR="00D20298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أكرم</w:t>
      </w:r>
      <w:r w:rsidR="00BA63D1">
        <w:rPr>
          <w:rFonts w:ascii="Traditional Arabic" w:eastAsia="Times New Roman" w:hAnsi="Traditional Arabic" w:cs="Traditional Arabic" w:hint="cs"/>
          <w:sz w:val="32"/>
          <w:szCs w:val="32"/>
          <w:rtl/>
        </w:rPr>
        <w:t>َ</w:t>
      </w:r>
      <w:r w:rsidR="00D20298">
        <w:rPr>
          <w:rFonts w:ascii="Traditional Arabic" w:eastAsia="Times New Roman" w:hAnsi="Traditional Arabic" w:cs="Traditional Arabic" w:hint="cs"/>
          <w:sz w:val="32"/>
          <w:szCs w:val="32"/>
          <w:rtl/>
        </w:rPr>
        <w:t>ه</w:t>
      </w:r>
      <w:r w:rsidR="00BA63D1">
        <w:rPr>
          <w:rFonts w:ascii="Traditional Arabic" w:eastAsia="Times New Roman" w:hAnsi="Traditional Arabic" w:cs="Traditional Arabic" w:hint="cs"/>
          <w:sz w:val="32"/>
          <w:szCs w:val="32"/>
          <w:rtl/>
        </w:rPr>
        <w:t>ُ</w:t>
      </w:r>
      <w:r w:rsidR="00D20298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الله</w:t>
      </w:r>
      <w:r w:rsidR="002347CE">
        <w:rPr>
          <w:rFonts w:ascii="Traditional Arabic" w:eastAsia="Times New Roman" w:hAnsi="Traditional Arabic" w:cs="Traditional Arabic" w:hint="cs"/>
          <w:sz w:val="32"/>
          <w:szCs w:val="32"/>
          <w:rtl/>
        </w:rPr>
        <w:t>ُ</w:t>
      </w:r>
      <w:r w:rsidR="00D20298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بصوم يوم</w:t>
      </w:r>
      <w:r w:rsidR="00BA63D1">
        <w:rPr>
          <w:rFonts w:ascii="Traditional Arabic" w:eastAsia="Times New Roman" w:hAnsi="Traditional Arabic" w:cs="Traditional Arabic" w:hint="cs"/>
          <w:sz w:val="32"/>
          <w:szCs w:val="32"/>
          <w:rtl/>
        </w:rPr>
        <w:t>ِ</w:t>
      </w:r>
      <w:r w:rsidR="00D20298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عرفة، </w:t>
      </w:r>
      <w:r w:rsidR="00D20298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فَقَــبِـــل اللهُ </w:t>
      </w:r>
      <w:r w:rsidR="00D20298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صَــوْمَـــهُ، </w:t>
      </w:r>
      <w:r w:rsidR="00BE5759">
        <w:rPr>
          <w:rFonts w:ascii="Traditional Arabic" w:eastAsia="Times New Roman" w:hAnsi="Traditional Arabic" w:cs="Traditional Arabic" w:hint="cs"/>
          <w:sz w:val="32"/>
          <w:szCs w:val="32"/>
          <w:rtl/>
        </w:rPr>
        <w:t>فالبشرى من المصطفى</w:t>
      </w:r>
      <w:r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="00BE5759"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>ﷺ</w:t>
      </w:r>
      <w:r w:rsidR="00BE5759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="00BE5759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" ... </w:t>
      </w:r>
      <w:r w:rsidR="00BE5759" w:rsidRPr="00BE5759">
        <w:rPr>
          <w:rFonts w:ascii="Traditional Arabic" w:eastAsia="Times New Roman" w:hAnsi="Traditional Arabic" w:cs="Traditional Arabic"/>
          <w:sz w:val="32"/>
          <w:szCs w:val="32"/>
          <w:rtl/>
        </w:rPr>
        <w:t>‌أَحْتَسِبُ عَلَى اللهِ أَنْ يُكَفِّرَ السَّنَةَ الَّتِي قَبْلَهُ، وَالسَّنَةَ الَّتِي بَعْدَهُ</w:t>
      </w:r>
      <w:r w:rsidR="00BE5759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 " </w:t>
      </w:r>
      <w:r w:rsidR="00BE5759" w:rsidRPr="00BA63D1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رواه مسلم </w:t>
      </w:r>
    </w:p>
    <w:p w14:paraId="4C77BE3E" w14:textId="453B9ABF" w:rsidR="002347CE" w:rsidRPr="002347CE" w:rsidRDefault="002347CE" w:rsidP="00D20298">
      <w:pPr>
        <w:rPr>
          <w:rFonts w:ascii="Traditional Arabic" w:eastAsia="Times New Roman" w:hAnsi="Traditional Arabic" w:cs="Traditional Arabic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1847BE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 xml:space="preserve">اللهُ </w:t>
      </w:r>
      <w:proofErr w:type="gramStart"/>
      <w:r w:rsidRPr="001847BE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أَكْبَرُ</w:t>
      </w:r>
      <w:r w:rsidR="00A23DB9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،</w:t>
      </w: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1847BE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 xml:space="preserve"> اللهُ</w:t>
      </w:r>
      <w:proofErr w:type="gramEnd"/>
      <w:r w:rsidRPr="001847BE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 xml:space="preserve"> أَكْبَرُ، لَا إِلَهَ إِلَّا اللهُ </w:t>
      </w:r>
      <w:r w:rsidR="00BA63D1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، </w:t>
      </w:r>
      <w:r w:rsidRPr="001847BE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 xml:space="preserve">اللهُ أَكْبَرُ، اللهُ أَكْبَرُ وَللهِ الْحَمْدْ. </w:t>
      </w:r>
    </w:p>
    <w:p w14:paraId="3163F468" w14:textId="25DF9BBC" w:rsidR="00A63A29" w:rsidRPr="00A63A29" w:rsidRDefault="002A098C" w:rsidP="00A63A29">
      <w:pPr>
        <w:rPr>
          <w:rFonts w:ascii="Traditional Arabic" w:eastAsia="Times New Roman" w:hAnsi="Traditional Arabic" w:cs="Traditional Arabic"/>
          <w:sz w:val="32"/>
          <w:szCs w:val="32"/>
          <w:rtl/>
        </w:rPr>
      </w:pPr>
      <w:r>
        <w:rPr>
          <w:rFonts w:ascii="Traditional Arabic" w:eastAsia="Times New Roman" w:hAnsi="Traditional Arabic" w:cs="Traditional Arabic"/>
          <w:sz w:val="32"/>
          <w:szCs w:val="32"/>
          <w:rtl/>
        </w:rPr>
        <w:t>وَ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مِنَ</w:t>
      </w:r>
      <w:r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الشَّعَائِرِ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Pr="009C5617">
        <w:rPr>
          <w:rFonts w:ascii="Traditional Arabic" w:eastAsia="Times New Roman" w:hAnsi="Traditional Arabic" w:cs="Traditional Arabic"/>
          <w:sz w:val="32"/>
          <w:szCs w:val="32"/>
          <w:rtl/>
        </w:rPr>
        <w:t>الْعَظِيم</w:t>
      </w:r>
      <w:r w:rsidRPr="009C5617">
        <w:rPr>
          <w:rFonts w:ascii="Traditional Arabic" w:eastAsia="Times New Roman" w:hAnsi="Traditional Arabic" w:cs="Traditional Arabic" w:hint="cs"/>
          <w:sz w:val="32"/>
          <w:szCs w:val="32"/>
          <w:rtl/>
        </w:rPr>
        <w:t>َةِ</w:t>
      </w:r>
      <w:r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فِي يَوْمِ الْعِيدِ </w:t>
      </w:r>
      <w:r w:rsidR="00BA63D1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وأيام التشريق، </w:t>
      </w:r>
      <w:r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>ذَبْحُ الْأَضَاحِيِّ؛</w:t>
      </w:r>
      <w:r w:rsidR="00BA63D1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﴿</w:t>
      </w:r>
      <w:r w:rsidRPr="009C5617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ذَلِكَ وَمَنْ يُعَظِّمْ شَعَائِرَ اللَّهِ فَإِنَّهَا مِنْ تَقْوَى</w:t>
      </w:r>
      <w:r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9C5617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الْقُلُوبِ</w:t>
      </w:r>
      <w:r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>﴾ [الْحَجِّ: 32]،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فَضَحُوا تَقَبّلَ اللهُ مِنّا ومِنْكُم ، ولنخلص في كل </w:t>
      </w:r>
      <w:proofErr w:type="spellStart"/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أعمالنا،</w:t>
      </w:r>
      <w:r w:rsidR="00BA63D1">
        <w:rPr>
          <w:rFonts w:ascii="Traditional Arabic" w:eastAsia="Times New Roman" w:hAnsi="Traditional Arabic" w:cs="Traditional Arabic" w:hint="cs"/>
          <w:sz w:val="32"/>
          <w:szCs w:val="32"/>
          <w:rtl/>
        </w:rPr>
        <w:t>ولا</w:t>
      </w:r>
      <w:proofErr w:type="spellEnd"/>
      <w:r w:rsidR="00BA63D1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نستكثر ثمنها، 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وَ</w:t>
      </w:r>
      <w:r w:rsidR="00BA63D1">
        <w:rPr>
          <w:rFonts w:ascii="Traditional Arabic" w:eastAsia="Times New Roman" w:hAnsi="Traditional Arabic" w:cs="Traditional Arabic" w:hint="cs"/>
          <w:sz w:val="32"/>
          <w:szCs w:val="32"/>
          <w:rtl/>
        </w:rPr>
        <w:t>ل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نَ</w:t>
      </w:r>
      <w:r w:rsidRPr="00051D90">
        <w:rPr>
          <w:rFonts w:ascii="Traditional Arabic" w:eastAsia="Times New Roman" w:hAnsi="Traditional Arabic" w:cs="Traditional Arabic"/>
          <w:sz w:val="32"/>
          <w:szCs w:val="32"/>
          <w:rtl/>
        </w:rPr>
        <w:t>تَّقِ اللَّهَ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Pr="00051D90">
        <w:rPr>
          <w:rFonts w:ascii="Traditional Arabic" w:eastAsia="Times New Roman" w:hAnsi="Traditional Arabic" w:cs="Traditional Arabic"/>
          <w:sz w:val="32"/>
          <w:szCs w:val="32"/>
          <w:rtl/>
        </w:rPr>
        <w:t>حَقَّ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Pr="00051D90">
        <w:rPr>
          <w:rFonts w:ascii="Traditional Arabic" w:eastAsia="Times New Roman" w:hAnsi="Traditional Arabic" w:cs="Traditional Arabic"/>
          <w:sz w:val="32"/>
          <w:szCs w:val="32"/>
          <w:rtl/>
        </w:rPr>
        <w:t>التَّقْوَى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، قَاْلَ سُبحَانَهُ: </w:t>
      </w:r>
      <w:r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>﴿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Pr="00834F8D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لَنْ يَنَالَ اللَّهَ لُحُومُهَا وَلَا دِمَاؤُهَا وَلَكِنْ يَنَالُهُ التَّقْوَى مِنْكُمْ كَذَلِكَ سَخَّرَهَا لَكُمْ لِتُكَبِّرُوا اللَّهَ عَلَى مَا هَدَاكُمْ وَبَشِّرِ الْمُحْسِنِينَ</w:t>
      </w:r>
      <w:r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>﴾[الْحَجِّ: 3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7</w:t>
      </w:r>
      <w:r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>]،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وليحرِص الـمـُـــــضَحِي على أن تكون </w:t>
      </w:r>
      <w:r w:rsidRPr="00BE00F1">
        <w:rPr>
          <w:rFonts w:ascii="Traditional Arabic" w:eastAsia="Times New Roman" w:hAnsi="Traditional Arabic" w:cs="Traditional Arabic"/>
          <w:sz w:val="32"/>
          <w:szCs w:val="32"/>
          <w:rtl/>
        </w:rPr>
        <w:t>أُضْحِيَّت</w:t>
      </w:r>
      <w:r w:rsidRPr="00BE00F1">
        <w:rPr>
          <w:rFonts w:ascii="Traditional Arabic" w:eastAsia="Times New Roman" w:hAnsi="Traditional Arabic" w:cs="Traditional Arabic" w:hint="cs"/>
          <w:sz w:val="32"/>
          <w:szCs w:val="32"/>
          <w:rtl/>
        </w:rPr>
        <w:t>ُهُ</w:t>
      </w: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E00F1">
        <w:rPr>
          <w:rFonts w:ascii="Traditional Arabic" w:eastAsia="Times New Roman" w:hAnsi="Traditional Arabic" w:cs="Traditional Arabic" w:hint="cs"/>
          <w:sz w:val="32"/>
          <w:szCs w:val="32"/>
          <w:rtl/>
        </w:rPr>
        <w:t>خَاليًة من</w:t>
      </w: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E00F1">
        <w:rPr>
          <w:rFonts w:ascii="Traditional Arabic" w:eastAsia="Times New Roman" w:hAnsi="Traditional Arabic" w:cs="Traditional Arabic" w:hint="cs"/>
          <w:sz w:val="32"/>
          <w:szCs w:val="32"/>
          <w:rtl/>
        </w:rPr>
        <w:t>العيوب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ِ</w:t>
      </w:r>
      <w:r w:rsidRPr="00BE00F1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التي ت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ـ</w:t>
      </w:r>
      <w:r w:rsidRPr="00BE00F1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منع </w:t>
      </w:r>
      <w:proofErr w:type="spellStart"/>
      <w:r w:rsidRPr="00BE00F1">
        <w:rPr>
          <w:rFonts w:ascii="Traditional Arabic" w:eastAsia="Times New Roman" w:hAnsi="Traditional Arabic" w:cs="Traditional Arabic" w:hint="cs"/>
          <w:sz w:val="32"/>
          <w:szCs w:val="32"/>
          <w:rtl/>
        </w:rPr>
        <w:t>الإ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ِ</w:t>
      </w:r>
      <w:r w:rsidRPr="00BE00F1">
        <w:rPr>
          <w:rFonts w:ascii="Traditional Arabic" w:eastAsia="Times New Roman" w:hAnsi="Traditional Arabic" w:cs="Traditional Arabic" w:hint="cs"/>
          <w:sz w:val="32"/>
          <w:szCs w:val="32"/>
          <w:rtl/>
        </w:rPr>
        <w:t>ج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ـــ</w:t>
      </w:r>
      <w:r w:rsidRPr="00BE00F1">
        <w:rPr>
          <w:rFonts w:ascii="Traditional Arabic" w:eastAsia="Times New Roman" w:hAnsi="Traditional Arabic" w:cs="Traditional Arabic" w:hint="cs"/>
          <w:sz w:val="32"/>
          <w:szCs w:val="32"/>
          <w:rtl/>
        </w:rPr>
        <w:t>ز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َ</w:t>
      </w:r>
      <w:r w:rsidRPr="00BE00F1">
        <w:rPr>
          <w:rFonts w:ascii="Traditional Arabic" w:eastAsia="Times New Roman" w:hAnsi="Traditional Arabic" w:cs="Traditional Arabic" w:hint="cs"/>
          <w:sz w:val="32"/>
          <w:szCs w:val="32"/>
          <w:rtl/>
        </w:rPr>
        <w:t>اء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َ</w:t>
      </w:r>
      <w:proofErr w:type="spellEnd"/>
      <w:r w:rsidRPr="00BE00F1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،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ووقتُ</w:t>
      </w:r>
      <w:r w:rsidRPr="00BE00F1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ذبح</w:t>
      </w: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E00F1">
        <w:rPr>
          <w:rFonts w:ascii="Traditional Arabic" w:eastAsia="Times New Roman" w:hAnsi="Traditional Arabic" w:cs="Traditional Arabic" w:hint="cs"/>
          <w:sz w:val="32"/>
          <w:szCs w:val="32"/>
          <w:rtl/>
        </w:rPr>
        <w:t>الأ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ضاحي</w:t>
      </w:r>
      <w:r w:rsidRPr="00BE00F1">
        <w:rPr>
          <w:rFonts w:ascii="Traditional Arabic" w:eastAsia="Times New Roman" w:hAnsi="Traditional Arabic" w:cs="Traditional Arabic" w:hint="cs"/>
          <w:sz w:val="32"/>
          <w:szCs w:val="32"/>
          <w:rtl/>
        </w:rPr>
        <w:t>، بعد صلاة</w:t>
      </w: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E00F1">
        <w:rPr>
          <w:rFonts w:ascii="Traditional Arabic" w:eastAsia="Times New Roman" w:hAnsi="Traditional Arabic" w:cs="Traditional Arabic" w:hint="cs"/>
          <w:sz w:val="32"/>
          <w:szCs w:val="32"/>
          <w:rtl/>
        </w:rPr>
        <w:t>العيد،</w:t>
      </w:r>
      <w:r w:rsidR="00BA63D1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ويستمر وقت جواز الذبح إلى </w:t>
      </w:r>
      <w:r w:rsidR="00BE5759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قبل 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غروب شمس اليوم الثالث من أيام التشريق، وهو اليوم الثالث عشر من شهر ذي الحجة</w:t>
      </w:r>
      <w:r w:rsidRPr="00BE00F1">
        <w:rPr>
          <w:rFonts w:ascii="Traditional Arabic" w:eastAsia="Times New Roman" w:hAnsi="Traditional Arabic" w:cs="Traditional Arabic" w:hint="cs"/>
          <w:sz w:val="32"/>
          <w:szCs w:val="32"/>
          <w:rtl/>
        </w:rPr>
        <w:t>، ول</w:t>
      </w:r>
      <w:r w:rsidRPr="00BE00F1">
        <w:rPr>
          <w:rFonts w:ascii="Traditional Arabic" w:eastAsia="Times New Roman" w:hAnsi="Traditional Arabic" w:cs="Traditional Arabic"/>
          <w:sz w:val="32"/>
          <w:szCs w:val="32"/>
          <w:rtl/>
        </w:rPr>
        <w:t>يُسَمِّ اللَّهَ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عند </w:t>
      </w:r>
      <w:proofErr w:type="spellStart"/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ذبحها،</w:t>
      </w:r>
      <w:r w:rsidRPr="0003592E">
        <w:rPr>
          <w:rFonts w:ascii="Traditional Arabic" w:eastAsia="Times New Roman" w:hAnsi="Traditional Arabic" w:cs="Traditional Arabic"/>
          <w:sz w:val="32"/>
          <w:szCs w:val="32"/>
          <w:rtl/>
        </w:rPr>
        <w:t>و</w:t>
      </w:r>
      <w:proofErr w:type="spellEnd"/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Pr="0003592E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َالسُّنَّةُ أَلَّا يَطْعَمَ شَيْئًا </w:t>
      </w:r>
      <w:r w:rsidR="00BA63D1">
        <w:rPr>
          <w:rFonts w:ascii="Traditional Arabic" w:eastAsia="Times New Roman" w:hAnsi="Traditional Arabic" w:cs="Traditional Arabic" w:hint="cs"/>
          <w:sz w:val="32"/>
          <w:szCs w:val="32"/>
          <w:rtl/>
        </w:rPr>
        <w:t>صبيحة هذا اليوم،</w:t>
      </w:r>
      <w:r w:rsidRPr="00BA63D1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حَتَّى </w:t>
      </w:r>
      <w:r w:rsidRPr="0003592E">
        <w:rPr>
          <w:rFonts w:ascii="Traditional Arabic" w:eastAsia="Times New Roman" w:hAnsi="Traditional Arabic" w:cs="Traditional Arabic"/>
          <w:sz w:val="32"/>
          <w:szCs w:val="32"/>
          <w:rtl/>
        </w:rPr>
        <w:t>يَأْكُلَ مِنْ أُضْحِيَتِهِ،</w:t>
      </w:r>
      <w:r w:rsidR="00BE5759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والمستحب أن يجعل الأضحية أثلاثا،  فث</w:t>
      </w:r>
      <w:r w:rsidR="00A63A29">
        <w:rPr>
          <w:rFonts w:ascii="Traditional Arabic" w:eastAsia="Times New Roman" w:hAnsi="Traditional Arabic" w:cs="Traditional Arabic" w:hint="cs"/>
          <w:sz w:val="32"/>
          <w:szCs w:val="32"/>
          <w:rtl/>
        </w:rPr>
        <w:t>ُ</w:t>
      </w:r>
      <w:r w:rsidR="00BE5759">
        <w:rPr>
          <w:rFonts w:ascii="Traditional Arabic" w:eastAsia="Times New Roman" w:hAnsi="Traditional Arabic" w:cs="Traditional Arabic" w:hint="cs"/>
          <w:sz w:val="32"/>
          <w:szCs w:val="32"/>
          <w:rtl/>
        </w:rPr>
        <w:t>لثٌ للأكل، وثُلثٌ للهدية، وثُلثٌ للصدقة</w:t>
      </w:r>
      <w:r w:rsidR="00A63A29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14:paraId="3AF8B75A" w14:textId="04506EBF" w:rsidR="002A098C" w:rsidRPr="00BA63D1" w:rsidRDefault="002A098C" w:rsidP="002A098C">
      <w:pPr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  <w:r w:rsidRPr="00BA63D1">
        <w:rPr>
          <w:rFonts w:cs="Traditional Arabic"/>
          <w:b/>
          <w:bCs/>
          <w:sz w:val="36"/>
          <w:szCs w:val="36"/>
          <w:rtl/>
        </w:rPr>
        <w:t xml:space="preserve">اللهُ أَكْبَرُ اللهُ أَكْبَرُ، لَا إِلَهَ إِلَّا اللهُ اللهُ </w:t>
      </w:r>
      <w:r w:rsidRPr="00BA63D1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أَكْبَرُ</w:t>
      </w:r>
      <w:r w:rsidRPr="00BA63D1">
        <w:rPr>
          <w:rFonts w:cs="Traditional Arabic"/>
          <w:b/>
          <w:bCs/>
          <w:sz w:val="36"/>
          <w:szCs w:val="36"/>
          <w:rtl/>
        </w:rPr>
        <w:t>، اللهُ أَكْبَرُ وَللهِ الْحَمْدْ</w:t>
      </w:r>
    </w:p>
    <w:p w14:paraId="729ED787" w14:textId="3A9301D7" w:rsidR="002A098C" w:rsidRDefault="002A098C" w:rsidP="002A098C">
      <w:pPr>
        <w:rPr>
          <w:rFonts w:ascii="Traditional Arabic" w:eastAsia="Times New Roman" w:hAnsi="Traditional Arabic" w:cs="Traditional Arabic"/>
          <w:sz w:val="32"/>
          <w:szCs w:val="32"/>
          <w:rtl/>
        </w:rPr>
      </w:pPr>
      <w:proofErr w:type="spellStart"/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ياعبدَالله</w:t>
      </w:r>
      <w:proofErr w:type="spellEnd"/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، ويا أمةَ اللهِ</w:t>
      </w:r>
      <w:r w:rsidRPr="00BE00F1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: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هذا اليومُ يوم </w:t>
      </w:r>
      <w:proofErr w:type="gramStart"/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عيدٍ ،وفرحٍ</w:t>
      </w:r>
      <w:proofErr w:type="gramEnd"/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، وسرورٍ، وتواصلٍ وتوادٍ، وَ </w:t>
      </w:r>
      <w:r w:rsidRPr="00522EBD">
        <w:rPr>
          <w:rFonts w:ascii="Traditional Arabic" w:eastAsia="Times New Roman" w:hAnsi="Traditional Arabic" w:cs="Traditional Arabic"/>
          <w:sz w:val="32"/>
          <w:szCs w:val="32"/>
          <w:rtl/>
        </w:rPr>
        <w:t>أَوْلَى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الناسِ بالصلةِ و</w:t>
      </w:r>
      <w:r w:rsidRPr="00211127">
        <w:rPr>
          <w:rFonts w:ascii="Traditional Arabic" w:eastAsia="Times New Roman" w:hAnsi="Traditional Arabic" w:cs="Traditional Arabic"/>
          <w:sz w:val="32"/>
          <w:szCs w:val="32"/>
          <w:rtl/>
        </w:rPr>
        <w:t>الْبِ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ـــ</w:t>
      </w:r>
      <w:r w:rsidRPr="00211127">
        <w:rPr>
          <w:rFonts w:ascii="Traditional Arabic" w:eastAsia="Times New Roman" w:hAnsi="Traditional Arabic" w:cs="Traditional Arabic"/>
          <w:sz w:val="32"/>
          <w:szCs w:val="32"/>
          <w:rtl/>
        </w:rPr>
        <w:t>رّ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والإحسانِ ، هُـما الوالدانِ ، </w:t>
      </w:r>
      <w:r w:rsidR="00A63A29">
        <w:rPr>
          <w:rFonts w:ascii="Traditional Arabic" w:eastAsia="Times New Roman" w:hAnsi="Traditional Arabic" w:cs="Traditional Arabic" w:hint="cs"/>
          <w:sz w:val="32"/>
          <w:szCs w:val="32"/>
          <w:rtl/>
        </w:rPr>
        <w:t>والإخوة والأخوات، والخالات والأخوال، والعمات</w:t>
      </w:r>
      <w:r w:rsidR="00BA63D1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والأعمام </w:t>
      </w:r>
      <w:r w:rsidR="00A63A29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، </w:t>
      </w:r>
      <w:r w:rsidR="00A23DB9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والخالة </w:t>
      </w:r>
      <w:r w:rsidR="00BA63D1">
        <w:rPr>
          <w:rFonts w:ascii="Traditional Arabic" w:eastAsia="Times New Roman" w:hAnsi="Traditional Arabic" w:cs="Traditional Arabic" w:hint="cs"/>
          <w:sz w:val="32"/>
          <w:szCs w:val="32"/>
          <w:rtl/>
        </w:rPr>
        <w:t>لها منزلة ومكانة ، وتكون منزلتها أعلى عند من ماتت والدته</w:t>
      </w:r>
      <w:r w:rsidR="00A23DB9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، </w:t>
      </w:r>
      <w:r w:rsidR="00A63A29" w:rsidRPr="00A63A29">
        <w:rPr>
          <w:rFonts w:ascii="Traditional Arabic" w:eastAsia="Times New Roman" w:hAnsi="Traditional Arabic" w:cs="Traditional Arabic"/>
          <w:sz w:val="32"/>
          <w:szCs w:val="32"/>
          <w:rtl/>
        </w:rPr>
        <w:t>عَنِ ابْنِ عُمَرَ،</w:t>
      </w:r>
      <w:r w:rsidR="00A23DB9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رضي الله عنهما</w:t>
      </w:r>
      <w:r w:rsidR="00A63A29" w:rsidRPr="00A63A29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قَالَ: أَتَى رَسُولَ اللهِ </w:t>
      </w:r>
      <w:r w:rsidR="00A63F2F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ﷺ </w:t>
      </w:r>
      <w:r w:rsidR="00A63A29" w:rsidRPr="00A63A29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رَجُلٌ، فَقَالَ: يَا رَسُولَ</w:t>
      </w:r>
      <w:r w:rsidR="00A63A29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="00A63A29" w:rsidRPr="00A63A29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اللهِ، إِنِّي  أَذْنَبْتُ ذَنْبًا كَبِيرًا، فَهَلْ لِي تَوْبَةٌ؟ فَقَالَ لَهُ رَسُولُ اللهِ </w:t>
      </w:r>
      <w:proofErr w:type="gramStart"/>
      <w:r w:rsidR="00A63F2F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ﷺ </w:t>
      </w:r>
      <w:r w:rsidR="00A63A29" w:rsidRPr="00A63A29">
        <w:rPr>
          <w:rFonts w:ascii="Traditional Arabic" w:eastAsia="Times New Roman" w:hAnsi="Traditional Arabic" w:cs="Traditional Arabic"/>
          <w:sz w:val="32"/>
          <w:szCs w:val="32"/>
          <w:rtl/>
        </w:rPr>
        <w:lastRenderedPageBreak/>
        <w:t>:</w:t>
      </w:r>
      <w:proofErr w:type="gramEnd"/>
      <w:r w:rsidR="00A63A29" w:rsidRPr="00A63A29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" أَلَكَ وَالِدَانِ؟ " قَالَ: لَا، قَالَ: " فَلَكَ خَالَةٌ؟ "، قَالَ: نَعَمْ، فَقَالَ رَسُولُ اللهِ </w:t>
      </w:r>
      <w:proofErr w:type="gramStart"/>
      <w:r w:rsidR="00A63F2F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ﷺ </w:t>
      </w:r>
      <w:r w:rsidR="00A63A29" w:rsidRPr="00A63A29">
        <w:rPr>
          <w:rFonts w:ascii="Traditional Arabic" w:eastAsia="Times New Roman" w:hAnsi="Traditional Arabic" w:cs="Traditional Arabic"/>
          <w:sz w:val="32"/>
          <w:szCs w:val="32"/>
          <w:rtl/>
        </w:rPr>
        <w:t>:</w:t>
      </w:r>
      <w:proofErr w:type="gramEnd"/>
      <w:r w:rsidR="00A63A29" w:rsidRPr="00A63A29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" فَبِرَّهَا إِذًا "</w:t>
      </w:r>
      <w:r w:rsidR="00A63A29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أخرجه أحمد بإس</w:t>
      </w:r>
      <w:r w:rsidR="00A23DB9">
        <w:rPr>
          <w:rFonts w:ascii="Traditional Arabic" w:eastAsia="Times New Roman" w:hAnsi="Traditional Arabic" w:cs="Traditional Arabic" w:hint="cs"/>
          <w:sz w:val="32"/>
          <w:szCs w:val="32"/>
          <w:rtl/>
        </w:rPr>
        <w:t>ن</w:t>
      </w:r>
      <w:r w:rsidR="00A63A29">
        <w:rPr>
          <w:rFonts w:ascii="Traditional Arabic" w:eastAsia="Times New Roman" w:hAnsi="Traditional Arabic" w:cs="Traditional Arabic" w:hint="cs"/>
          <w:sz w:val="32"/>
          <w:szCs w:val="32"/>
          <w:rtl/>
        </w:rPr>
        <w:t>اد صحيح</w:t>
      </w:r>
    </w:p>
    <w:p w14:paraId="52BF3C18" w14:textId="77777777" w:rsidR="002A098C" w:rsidRDefault="002A098C" w:rsidP="002A098C">
      <w:pPr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7112A2">
        <w:rPr>
          <w:rFonts w:cs="Traditional Arabic"/>
          <w:sz w:val="36"/>
          <w:szCs w:val="36"/>
          <w:rtl/>
        </w:rPr>
        <w:t>اللهُ أَكْبَرُ اللهُ أَكْبَرُ، لَا إِلَهَ إِلَّا اللهُ وَاللهُ أَكْبَرُ، اللهُ أَكْبَرُ وَللهِ</w:t>
      </w:r>
      <w:r>
        <w:rPr>
          <w:rFonts w:cs="Traditional Arabic"/>
          <w:sz w:val="36"/>
          <w:szCs w:val="36"/>
          <w:rtl/>
        </w:rPr>
        <w:t xml:space="preserve"> الْحَمْدْ</w:t>
      </w:r>
    </w:p>
    <w:p w14:paraId="7ED33460" w14:textId="01CA2EDE" w:rsidR="002A098C" w:rsidRDefault="002A098C" w:rsidP="002A098C">
      <w:pPr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9C5617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أيها الـمسلمون</w:t>
      </w: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، أيتها </w:t>
      </w:r>
      <w:proofErr w:type="gramStart"/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المسلمات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:لا</w:t>
      </w:r>
      <w:proofErr w:type="gramEnd"/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تتوقفوا</w:t>
      </w:r>
      <w:r w:rsidRPr="003E6072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عن </w:t>
      </w:r>
      <w:r w:rsidRPr="0003592E">
        <w:rPr>
          <w:rFonts w:ascii="Traditional Arabic" w:eastAsia="Times New Roman" w:hAnsi="Traditional Arabic" w:cs="Traditional Arabic"/>
          <w:sz w:val="32"/>
          <w:szCs w:val="32"/>
          <w:rtl/>
        </w:rPr>
        <w:t>التَّكْبِيرِ</w:t>
      </w:r>
      <w:r w:rsidR="00BA63D1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و</w:t>
      </w:r>
      <w:r w:rsidR="00BA63D1" w:rsidRPr="0003592E">
        <w:rPr>
          <w:rFonts w:ascii="Traditional Arabic" w:eastAsia="Times New Roman" w:hAnsi="Traditional Arabic" w:cs="Traditional Arabic"/>
          <w:sz w:val="32"/>
          <w:szCs w:val="32"/>
          <w:rtl/>
        </w:rPr>
        <w:t>التَّهْلِيلِ</w:t>
      </w:r>
      <w:r w:rsidRPr="0003592E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و</w:t>
      </w:r>
      <w:proofErr w:type="spellStart"/>
      <w:r w:rsidRPr="0003592E">
        <w:rPr>
          <w:rFonts w:ascii="Traditional Arabic" w:eastAsia="Times New Roman" w:hAnsi="Traditional Arabic" w:cs="Traditional Arabic"/>
          <w:sz w:val="32"/>
          <w:szCs w:val="32"/>
          <w:rtl/>
        </w:rPr>
        <w:t>َالتَّحْمِيدِ</w:t>
      </w:r>
      <w:r w:rsidRPr="0003592E">
        <w:rPr>
          <w:rFonts w:ascii="Traditional Arabic" w:eastAsia="Times New Roman" w:hAnsi="Traditional Arabic" w:cs="Traditional Arabic" w:hint="cs"/>
          <w:sz w:val="32"/>
          <w:szCs w:val="32"/>
          <w:rtl/>
        </w:rPr>
        <w:t>،فالتكبير</w:t>
      </w:r>
      <w:proofErr w:type="spellEnd"/>
      <w:r w:rsidRPr="0003592E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المطلق يستمر إلى غياب شمس اليوم الثالث من أيام التشريق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Pr="0003592E">
        <w:rPr>
          <w:rFonts w:ascii="Traditional Arabic" w:eastAsia="Times New Roman" w:hAnsi="Traditional Arabic" w:cs="Traditional Arabic" w:hint="cs"/>
          <w:sz w:val="32"/>
          <w:szCs w:val="32"/>
          <w:rtl/>
        </w:rPr>
        <w:t>، والتكبير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3592E">
        <w:rPr>
          <w:rFonts w:ascii="Traditional Arabic" w:eastAsia="Times New Roman" w:hAnsi="Traditional Arabic" w:cs="Traditional Arabic" w:hint="cs"/>
          <w:sz w:val="32"/>
          <w:szCs w:val="32"/>
          <w:rtl/>
        </w:rPr>
        <w:t>ال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ـ</w:t>
      </w:r>
      <w:r w:rsidRPr="0003592E">
        <w:rPr>
          <w:rFonts w:ascii="Traditional Arabic" w:eastAsia="Times New Roman" w:hAnsi="Traditional Arabic" w:cs="Traditional Arabic" w:hint="cs"/>
          <w:sz w:val="32"/>
          <w:szCs w:val="32"/>
          <w:rtl/>
        </w:rPr>
        <w:t>م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ـ</w:t>
      </w:r>
      <w:r w:rsidRPr="0003592E">
        <w:rPr>
          <w:rFonts w:ascii="Traditional Arabic" w:eastAsia="Times New Roman" w:hAnsi="Traditional Arabic" w:cs="Traditional Arabic" w:hint="cs"/>
          <w:sz w:val="32"/>
          <w:szCs w:val="32"/>
          <w:rtl/>
        </w:rPr>
        <w:t>قيد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ُ</w:t>
      </w:r>
      <w:r w:rsidR="00BA63D1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بأدبار الصلوات</w:t>
      </w:r>
      <w:r w:rsidR="00A63F2F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يبدأ </w:t>
      </w:r>
      <w:r w:rsidRPr="0003592E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لغير الحاج من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بعد صلاة</w:t>
      </w:r>
      <w:r w:rsidRPr="0003592E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ال</w:t>
      </w:r>
      <w:r w:rsidRPr="0003592E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فجر يوم عرفة 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حتى يقولَهُ بعد</w:t>
      </w:r>
      <w:r w:rsidRPr="0003592E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صلاة العصر من ثالث أيام التشريق، </w:t>
      </w:r>
    </w:p>
    <w:p w14:paraId="078D53AB" w14:textId="0323FCED" w:rsidR="002A098C" w:rsidRPr="0003592E" w:rsidRDefault="002A098C" w:rsidP="002A098C">
      <w:pPr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522EBD">
        <w:rPr>
          <w:rFonts w:ascii="Traditional Arabic" w:eastAsia="Times New Roman" w:hAnsi="Traditional Arabic" w:cs="Traditional Arabic" w:hint="cs"/>
          <w:sz w:val="32"/>
          <w:szCs w:val="32"/>
          <w:rtl/>
        </w:rPr>
        <w:t>و</w:t>
      </w:r>
      <w:r w:rsidRPr="00522EBD">
        <w:rPr>
          <w:rFonts w:ascii="Traditional Arabic" w:eastAsia="Times New Roman" w:hAnsi="Traditional Arabic" w:cs="Traditional Arabic"/>
          <w:sz w:val="32"/>
          <w:szCs w:val="32"/>
          <w:rtl/>
        </w:rPr>
        <w:t>ل</w:t>
      </w:r>
      <w:r w:rsidRPr="00522EBD">
        <w:rPr>
          <w:rFonts w:ascii="Traditional Arabic" w:eastAsia="Times New Roman" w:hAnsi="Traditional Arabic" w:cs="Traditional Arabic" w:hint="cs"/>
          <w:sz w:val="32"/>
          <w:szCs w:val="32"/>
          <w:rtl/>
        </w:rPr>
        <w:t>ّ</w:t>
      </w:r>
      <w:r w:rsidRPr="00522EBD">
        <w:rPr>
          <w:rFonts w:ascii="Traditional Arabic" w:eastAsia="Times New Roman" w:hAnsi="Traditional Arabic" w:cs="Traditional Arabic"/>
          <w:sz w:val="32"/>
          <w:szCs w:val="32"/>
          <w:rtl/>
        </w:rPr>
        <w:t>يَعْلَم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كل مسلم ومسلمة أنه </w:t>
      </w:r>
      <w:proofErr w:type="spellStart"/>
      <w:r w:rsidRPr="0003592E">
        <w:rPr>
          <w:rFonts w:ascii="Traditional Arabic" w:eastAsia="Times New Roman" w:hAnsi="Traditional Arabic" w:cs="Traditional Arabic" w:hint="cs"/>
          <w:sz w:val="32"/>
          <w:szCs w:val="32"/>
          <w:rtl/>
        </w:rPr>
        <w:t>لايجوز</w:t>
      </w:r>
      <w:proofErr w:type="spellEnd"/>
      <w:r w:rsidRPr="0003592E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صوم يوم العيد ولا يجوز صوم أيام التشريق لغير </w:t>
      </w:r>
      <w:proofErr w:type="spellStart"/>
      <w:proofErr w:type="gramStart"/>
      <w:r w:rsidRPr="0003592E">
        <w:rPr>
          <w:rFonts w:ascii="Traditional Arabic" w:eastAsia="Times New Roman" w:hAnsi="Traditional Arabic" w:cs="Traditional Arabic" w:hint="cs"/>
          <w:sz w:val="32"/>
          <w:szCs w:val="32"/>
          <w:rtl/>
        </w:rPr>
        <w:t>الحاج،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قال</w:t>
      </w:r>
      <w:proofErr w:type="spellEnd"/>
      <w:proofErr w:type="gramEnd"/>
      <w:r w:rsidRPr="00A26939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عَلَيهِ الصَّلاةُ وَالسَّلامُ: 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"</w:t>
      </w:r>
      <w:r w:rsidRPr="00A26939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أَيَّامُ التَّشرِيقِ أَيَّامُ أَكلٍ وَشُربٍ وَذِكرٍ للهِ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"</w:t>
      </w:r>
      <w:r w:rsidRPr="00A26939">
        <w:rPr>
          <w:rFonts w:ascii="Traditional Arabic" w:eastAsia="Times New Roman" w:hAnsi="Traditional Arabic" w:cs="Traditional Arabic"/>
          <w:sz w:val="32"/>
          <w:szCs w:val="32"/>
          <w:rtl/>
        </w:rPr>
        <w:t>. رَوَاهُ مُسلِم</w:t>
      </w:r>
    </w:p>
    <w:p w14:paraId="53CF8649" w14:textId="77777777" w:rsidR="002A098C" w:rsidRDefault="002A098C" w:rsidP="002A098C">
      <w:pPr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025C9F">
        <w:rPr>
          <w:rFonts w:ascii="Traditional Arabic" w:eastAsia="Times New Roman" w:hAnsi="Traditional Arabic" w:cs="Traditional Arabic"/>
          <w:sz w:val="32"/>
          <w:szCs w:val="32"/>
          <w:rtl/>
        </w:rPr>
        <w:t>اللهُ أَكْبَرُ اللهُ أَكْبَرُ، لَا إِلَهَ إِلَّا اللهُ وَاللهُ أَكْبَرُ، اللهُ أَكْبَرُ وَللهِ الْحَمْدْ</w:t>
      </w:r>
      <w:r w:rsidRPr="00025C9F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14:paraId="5B5F7D14" w14:textId="676848A8" w:rsidR="002A098C" w:rsidRPr="00025C9F" w:rsidRDefault="002A098C" w:rsidP="002A098C">
      <w:pPr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025C9F">
        <w:rPr>
          <w:rFonts w:ascii="Traditional Arabic" w:eastAsia="Times New Roman" w:hAnsi="Traditional Arabic" w:cs="Traditional Arabic"/>
          <w:sz w:val="32"/>
          <w:szCs w:val="32"/>
          <w:rtl/>
        </w:rPr>
        <w:t>أقول قولي هذا وأستغفر الله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العظيم الجليل</w:t>
      </w:r>
      <w:r w:rsidRPr="00025C9F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لي ولكم </w:t>
      </w:r>
      <w:r w:rsidR="00A63F2F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ولسائر المسلمين، </w:t>
      </w:r>
      <w:r w:rsidRPr="00025C9F">
        <w:rPr>
          <w:rFonts w:ascii="Traditional Arabic" w:eastAsia="Times New Roman" w:hAnsi="Traditional Arabic" w:cs="Traditional Arabic"/>
          <w:sz w:val="32"/>
          <w:szCs w:val="32"/>
          <w:rtl/>
        </w:rPr>
        <w:t>من كل ذنب فاستغفروه إنه هو الغفور الرحيم</w:t>
      </w:r>
      <w:r w:rsidRPr="00025C9F">
        <w:rPr>
          <w:rFonts w:ascii="Traditional Arabic" w:eastAsia="Times New Roman" w:hAnsi="Traditional Arabic" w:cs="Traditional Arabic"/>
          <w:sz w:val="32"/>
          <w:szCs w:val="32"/>
        </w:rPr>
        <w:t>.</w:t>
      </w:r>
    </w:p>
    <w:p w14:paraId="7F4451D1" w14:textId="2F5EC76C" w:rsidR="00DB10EF" w:rsidRDefault="002A098C" w:rsidP="002A098C">
      <w:pPr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1C0EB0">
        <w:rPr>
          <w:rFonts w:ascii="Traditional Arabic" w:eastAsia="Times New Roman" w:hAnsi="Traditional Arabic" w:cs="Traditional Arabic" w:hint="cs"/>
          <w:b/>
          <w:bCs/>
          <w:sz w:val="32"/>
          <w:szCs w:val="32"/>
          <w:u w:val="single"/>
          <w:rtl/>
        </w:rPr>
        <w:t>الخطبة الثانية</w:t>
      </w:r>
      <w:r w:rsidRPr="0067596D">
        <w:rPr>
          <w:rFonts w:ascii="Traditional Arabic" w:eastAsia="Times New Roman" w:hAnsi="Traditional Arabic" w:cs="Traditional Arabic"/>
          <w:sz w:val="32"/>
          <w:szCs w:val="32"/>
        </w:rPr>
        <w:br/>
      </w:r>
      <w:r w:rsidRPr="00A63F2F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الله أكبر، الله أكبر، لا إله إلا الله، والله أكبر، الله أكبر، ولله الحمد</w:t>
      </w:r>
      <w:r w:rsidRPr="00A63F2F">
        <w:rPr>
          <w:rFonts w:ascii="Traditional Arabic" w:eastAsia="Times New Roman" w:hAnsi="Traditional Arabic" w:cs="Traditional Arabic"/>
          <w:b/>
          <w:bCs/>
          <w:sz w:val="32"/>
          <w:szCs w:val="32"/>
        </w:rPr>
        <w:t>.</w:t>
      </w:r>
      <w:r w:rsidRPr="0067596D">
        <w:rPr>
          <w:rFonts w:ascii="Traditional Arabic" w:eastAsia="Times New Roman" w:hAnsi="Traditional Arabic" w:cs="Traditional Arabic"/>
          <w:sz w:val="32"/>
          <w:szCs w:val="32"/>
        </w:rPr>
        <w:br/>
      </w:r>
      <w:r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>الحمد لله وحده، والصلاة والسلام على من لا نبي بعده، أما بعد</w:t>
      </w:r>
      <w:r w:rsidRPr="0067596D">
        <w:rPr>
          <w:rFonts w:ascii="Traditional Arabic" w:eastAsia="Times New Roman" w:hAnsi="Traditional Arabic" w:cs="Traditional Arabic"/>
          <w:sz w:val="32"/>
          <w:szCs w:val="32"/>
        </w:rPr>
        <w:t>:</w:t>
      </w:r>
      <w:r w:rsidRPr="0067596D">
        <w:rPr>
          <w:rFonts w:ascii="Traditional Arabic" w:eastAsia="Times New Roman" w:hAnsi="Traditional Arabic" w:cs="Traditional Arabic"/>
          <w:sz w:val="32"/>
          <w:szCs w:val="32"/>
        </w:rPr>
        <w:br/>
      </w:r>
      <w:r w:rsidRPr="00522EBD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أي</w:t>
      </w:r>
      <w:r w:rsidR="00A63F2F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تها المسلمات</w:t>
      </w:r>
      <w:r w:rsidRPr="00522EBD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:</w:t>
      </w:r>
      <w:r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أمهاتُ المؤمنين</w:t>
      </w:r>
      <w:r w:rsidR="00A63A29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أزواج النبي </w:t>
      </w:r>
      <w:r w:rsidR="00A63A29"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>ﷺ</w:t>
      </w:r>
      <w:r w:rsidR="00A63A29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و</w:t>
      </w:r>
      <w:r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>هنَّ خيرُ النساء، وقد وجَّههن الله عز وجل في كتابه فقال: ﴿</w:t>
      </w:r>
      <w:r w:rsidRPr="0003771C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وقَرْنَ في بيوتكن، ولا تبرَّجنَ تبرجَ الجاهليةِ الأولى، وأقمنَ الصلاةَ وآتينَ الزكاةَ، وأطعنَ الله ورسولَه</w:t>
      </w:r>
      <w:r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>﴾، وهذا التوجيه الإلهي</w:t>
      </w:r>
      <w:r>
        <w:rPr>
          <w:rFonts w:ascii="Traditional Arabic" w:eastAsia="Times New Roman" w:hAnsi="Traditional Arabic" w:cs="Traditional Arabic"/>
          <w:sz w:val="32"/>
          <w:szCs w:val="32"/>
          <w:rtl/>
        </w:rPr>
        <w:t>ُّ لأمهات المؤمنين</w:t>
      </w:r>
      <w:r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، 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وهو لــمــن</w:t>
      </w:r>
      <w:r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سار على دربِهن من نساء المؤمنين إلى يوم القيامة</w:t>
      </w:r>
      <w:r>
        <w:rPr>
          <w:rFonts w:ascii="Traditional Arabic" w:eastAsia="Times New Roman" w:hAnsi="Traditional Arabic" w:cs="Traditional Arabic"/>
          <w:sz w:val="32"/>
          <w:szCs w:val="32"/>
        </w:rPr>
        <w:t>.</w:t>
      </w:r>
    </w:p>
    <w:p w14:paraId="19A586EE" w14:textId="17044C18" w:rsidR="00175015" w:rsidRDefault="00DB10EF" w:rsidP="002A098C">
      <w:pPr>
        <w:rPr>
          <w:rFonts w:ascii="Traditional Arabic" w:eastAsia="Times New Roman" w:hAnsi="Traditional Arabic" w:cs="Traditional Arabic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و اعلمن أن النفس إن لم تشغلها بطاعة الله انشغلت بغير ذلك، فأقبلن على الطاعة من صلاة وصيام، وذكر لله عز وجل، وتعاون</w:t>
      </w:r>
      <w:r w:rsidR="00A63F2F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على البر </w:t>
      </w:r>
      <w:proofErr w:type="gramStart"/>
      <w:r w:rsidR="00A63F2F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والتقوى 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مع</w:t>
      </w:r>
      <w:proofErr w:type="gramEnd"/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النساء الصالحات في الخير </w:t>
      </w:r>
      <w:proofErr w:type="spellStart"/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والطاعة،</w:t>
      </w:r>
      <w:r w:rsidR="00A63A29">
        <w:rPr>
          <w:rFonts w:ascii="Traditional Arabic" w:eastAsia="Times New Roman" w:hAnsi="Traditional Arabic" w:cs="Traditional Arabic" w:hint="cs"/>
          <w:sz w:val="32"/>
          <w:szCs w:val="32"/>
          <w:rtl/>
        </w:rPr>
        <w:t>والدعوة</w:t>
      </w:r>
      <w:proofErr w:type="spellEnd"/>
      <w:r w:rsidR="002347CE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إلى الله</w:t>
      </w:r>
      <w:r w:rsidR="00A63A29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، 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وأقبلن على دور تحفيظ القرآن الكريم،</w:t>
      </w:r>
      <w:r w:rsidR="002347CE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لتعلم كتاب الله تعالى حفظا</w:t>
      </w:r>
      <w:r w:rsidR="00A23DB9">
        <w:rPr>
          <w:rFonts w:ascii="Traditional Arabic" w:eastAsia="Times New Roman" w:hAnsi="Traditional Arabic" w:cs="Traditional Arabic" w:hint="cs"/>
          <w:sz w:val="32"/>
          <w:szCs w:val="32"/>
          <w:rtl/>
        </w:rPr>
        <w:t>،</w:t>
      </w:r>
      <w:r w:rsidR="002347CE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و</w:t>
      </w:r>
      <w:r w:rsidR="00A63F2F">
        <w:rPr>
          <w:rFonts w:ascii="Traditional Arabic" w:eastAsia="Times New Roman" w:hAnsi="Traditional Arabic" w:cs="Traditional Arabic" w:hint="cs"/>
          <w:sz w:val="32"/>
          <w:szCs w:val="32"/>
          <w:rtl/>
        </w:rPr>
        <w:t>حضورا لمجالس الذكر وال</w:t>
      </w:r>
      <w:r w:rsidR="002347CE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تلاوة 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="00175015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قال رسول الله </w:t>
      </w:r>
      <w:r w:rsidR="00175015"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>ﷺ</w:t>
      </w:r>
      <w:r w:rsidR="00175015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" اقرؤوا القرآن فإنه يأتي يوم القيامة شفيعا لأصحابه ..." </w:t>
      </w:r>
      <w:r w:rsidR="00175015" w:rsidRPr="00A63F2F">
        <w:rPr>
          <w:rFonts w:ascii="Traditional Arabic" w:eastAsia="Times New Roman" w:hAnsi="Traditional Arabic" w:cs="Traditional Arabic" w:hint="cs"/>
          <w:sz w:val="26"/>
          <w:szCs w:val="26"/>
          <w:rtl/>
        </w:rPr>
        <w:t>رواه مسلم</w:t>
      </w:r>
    </w:p>
    <w:p w14:paraId="4B9E0838" w14:textId="3DB89D17" w:rsidR="002A098C" w:rsidRDefault="00175015" w:rsidP="00175015">
      <w:pPr>
        <w:rPr>
          <w:rFonts w:ascii="Traditional Arabic" w:eastAsia="Times New Roman" w:hAnsi="Traditional Arabic" w:cs="Traditional Arabic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و احذرن من الإسراف في المأكل والمشرب والملبس، قال تعالى </w:t>
      </w:r>
      <w:proofErr w:type="gramStart"/>
      <w:r w:rsidR="002347CE"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>﴿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وكلوا</w:t>
      </w:r>
      <w:proofErr w:type="gramEnd"/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و اشربوا ولا تسرفوا إنه </w:t>
      </w:r>
      <w:proofErr w:type="spellStart"/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لايحب</w:t>
      </w:r>
      <w:proofErr w:type="spellEnd"/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المسرفين </w:t>
      </w:r>
      <w:r w:rsidR="002347CE"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>﴾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</w:p>
    <w:p w14:paraId="08AE322D" w14:textId="77777777" w:rsidR="002A098C" w:rsidRPr="00AE7499" w:rsidRDefault="002A098C" w:rsidP="002A098C">
      <w:pPr>
        <w:rPr>
          <w:rFonts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lastRenderedPageBreak/>
        <w:t xml:space="preserve"> </w:t>
      </w:r>
      <w:r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>الله أكبر، الله أكبر، لا إله إلا الله، والله أكبر، الله أكبر، ولله الحمد</w:t>
      </w:r>
      <w:r w:rsidRPr="0067596D">
        <w:rPr>
          <w:rFonts w:ascii="Traditional Arabic" w:eastAsia="Times New Roman" w:hAnsi="Traditional Arabic" w:cs="Traditional Arabic"/>
          <w:sz w:val="32"/>
          <w:szCs w:val="32"/>
        </w:rPr>
        <w:t>.</w:t>
      </w:r>
      <w:r w:rsidRPr="00AE7499">
        <w:rPr>
          <w:rFonts w:cs="Traditional Arabic"/>
          <w:sz w:val="36"/>
          <w:szCs w:val="36"/>
        </w:rPr>
        <w:t>.</w:t>
      </w:r>
    </w:p>
    <w:p w14:paraId="1DC7960E" w14:textId="60CC249D" w:rsidR="002A098C" w:rsidRPr="00522EBD" w:rsidRDefault="002A098C" w:rsidP="002A098C">
      <w:pPr>
        <w:rPr>
          <w:rFonts w:cs="Traditional Arabic"/>
          <w:b/>
          <w:bCs/>
          <w:sz w:val="36"/>
          <w:szCs w:val="36"/>
          <w:rtl/>
        </w:rPr>
      </w:pPr>
      <w:r w:rsidRPr="00522EBD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أَيُّهَا المُ</w:t>
      </w:r>
      <w:r w:rsidR="00A63F2F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سلمون والمسلمات</w:t>
      </w:r>
      <w:r w:rsidRPr="00522EBD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،</w:t>
      </w:r>
    </w:p>
    <w:p w14:paraId="0CD46949" w14:textId="77777777" w:rsidR="002A098C" w:rsidRDefault="002A098C" w:rsidP="002A098C">
      <w:pPr>
        <w:rPr>
          <w:rFonts w:cs="Traditional Arabic"/>
          <w:sz w:val="36"/>
          <w:szCs w:val="36"/>
          <w:rtl/>
        </w:rPr>
      </w:pPr>
      <w:r w:rsidRPr="00AE7499">
        <w:rPr>
          <w:rFonts w:cs="Traditional Arabic"/>
          <w:sz w:val="36"/>
          <w:szCs w:val="36"/>
          <w:rtl/>
        </w:rPr>
        <w:t xml:space="preserve"> </w:t>
      </w:r>
      <w:r w:rsidRPr="00051D90">
        <w:rPr>
          <w:rFonts w:ascii="Traditional Arabic" w:eastAsia="Times New Roman" w:hAnsi="Traditional Arabic" w:cs="Traditional Arabic"/>
          <w:sz w:val="32"/>
          <w:szCs w:val="32"/>
          <w:rtl/>
        </w:rPr>
        <w:t>أَعَادَهُ اللهُ تَعَالَى</w:t>
      </w:r>
      <w:r w:rsidRPr="00051D90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العيد</w:t>
      </w:r>
      <w:r w:rsidRPr="00051D90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عَلَيْنَا وَعَلَيْكُمْ وَعَلَى الْمُسْلِمِينَ بِالْيُمْنِ وَالْإِيمَانِ، وَالسَّلَامَةِ وَالْإِسْلَامِ، وَتَقَبَّلَ مِنَّا وَمِنْكُمْ صَالِحَ الْأَعْمَالِ</w:t>
      </w:r>
      <w:r w:rsidRPr="00AE7499">
        <w:rPr>
          <w:rFonts w:cs="Traditional Arabic"/>
          <w:sz w:val="36"/>
          <w:szCs w:val="36"/>
          <w:rtl/>
        </w:rPr>
        <w:t>.</w:t>
      </w:r>
    </w:p>
    <w:p w14:paraId="4BD7D2F6" w14:textId="77777777" w:rsidR="002A098C" w:rsidRPr="00AE7499" w:rsidRDefault="002A098C" w:rsidP="002A098C">
      <w:pPr>
        <w:rPr>
          <w:rFonts w:cs="Traditional Arabic"/>
          <w:sz w:val="36"/>
          <w:szCs w:val="36"/>
        </w:rPr>
      </w:pPr>
      <w:r w:rsidRPr="00051D90">
        <w:rPr>
          <w:rFonts w:ascii="Traditional Arabic" w:eastAsia="Times New Roman" w:hAnsi="Traditional Arabic" w:cs="Traditional Arabic"/>
          <w:sz w:val="32"/>
          <w:szCs w:val="32"/>
          <w:rtl/>
        </w:rPr>
        <w:t>ثم صلُّوا وسلِّموا على رسول الله</w:t>
      </w:r>
      <w:r w:rsidRPr="00051D90">
        <w:rPr>
          <w:rFonts w:ascii="Traditional Arabic" w:eastAsia="Times New Roman" w:hAnsi="Traditional Arabic" w:cs="Traditional Arabic" w:hint="cs"/>
          <w:sz w:val="32"/>
          <w:szCs w:val="32"/>
          <w:rtl/>
        </w:rPr>
        <w:t>، كما أمركم الله تعالى في كتابه، فقال سبحانه</w:t>
      </w:r>
      <w:proofErr w:type="gramStart"/>
      <w:r>
        <w:rPr>
          <w:rFonts w:cs="Traditional Arabic" w:hint="cs"/>
          <w:sz w:val="36"/>
          <w:szCs w:val="36"/>
          <w:rtl/>
        </w:rPr>
        <w:t>:</w:t>
      </w:r>
      <w:r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>﴿</w:t>
      </w:r>
      <w:proofErr w:type="gramEnd"/>
      <w:r w:rsidRPr="00051D90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إِنَّ اللَّهَ وَمَلَائِكَتَهُ يُصَلُّونَ عَلَى النَّبِيِّ يَا أَيُّهَا الَّذِينَ آمَنُوا صَلُّوا عَلَيْهِ وَسَلِّمُوا</w:t>
      </w:r>
      <w:r w:rsidRPr="00051D90">
        <w:rPr>
          <w:rFonts w:cs="Traditional Arabic"/>
          <w:b/>
          <w:bCs/>
          <w:sz w:val="36"/>
          <w:szCs w:val="36"/>
          <w:rtl/>
        </w:rPr>
        <w:t xml:space="preserve"> </w:t>
      </w:r>
      <w:r w:rsidRPr="00051D90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تَسْلِيمًا</w:t>
      </w:r>
      <w:r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>﴾</w:t>
      </w:r>
      <w:r w:rsidRPr="0097681A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051D90">
        <w:rPr>
          <w:rFonts w:ascii="Traditional Arabic" w:eastAsia="Times New Roman" w:hAnsi="Traditional Arabic" w:cs="Traditional Arabic"/>
          <w:sz w:val="30"/>
          <w:szCs w:val="30"/>
          <w:rtl/>
        </w:rPr>
        <w:t>[الْأَحْزَابِ</w:t>
      </w:r>
      <w:r w:rsidRPr="00051D90">
        <w:rPr>
          <w:rFonts w:cs="Traditional Arabic"/>
          <w:sz w:val="34"/>
          <w:szCs w:val="34"/>
          <w:rtl/>
        </w:rPr>
        <w:t xml:space="preserve">: </w:t>
      </w:r>
      <w:r w:rsidRPr="00051D90">
        <w:rPr>
          <w:rFonts w:ascii="Traditional Arabic" w:eastAsia="Times New Roman" w:hAnsi="Traditional Arabic" w:cs="Traditional Arabic"/>
          <w:sz w:val="30"/>
          <w:szCs w:val="30"/>
          <w:rtl/>
        </w:rPr>
        <w:t>56]</w:t>
      </w:r>
      <w:r w:rsidRPr="00051D90">
        <w:rPr>
          <w:rFonts w:cs="Traditional Arabic"/>
          <w:sz w:val="34"/>
          <w:szCs w:val="34"/>
          <w:rtl/>
        </w:rPr>
        <w:t>.</w:t>
      </w:r>
      <w:r w:rsidRPr="00051D90">
        <w:rPr>
          <w:rFonts w:cs="Traditional Arabic"/>
          <w:sz w:val="42"/>
          <w:szCs w:val="42"/>
          <w:rtl/>
        </w:rPr>
        <w:t xml:space="preserve"> </w:t>
      </w:r>
      <w:r w:rsidRPr="0067596D">
        <w:rPr>
          <w:rFonts w:ascii="Traditional Arabic" w:eastAsia="Times New Roman" w:hAnsi="Traditional Arabic" w:cs="Traditional Arabic"/>
          <w:sz w:val="32"/>
          <w:szCs w:val="32"/>
        </w:rPr>
        <w:br/>
      </w:r>
      <w:r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اللهم صلِّ وسلِّم وبارك على عبدك ورسولك نبينا محمد، وعلى </w:t>
      </w:r>
      <w:proofErr w:type="spellStart"/>
      <w:r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>آله</w:t>
      </w:r>
      <w:proofErr w:type="spellEnd"/>
      <w:r w:rsidRPr="0067596D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وصحبه أجمعين</w:t>
      </w:r>
      <w:r>
        <w:rPr>
          <w:rFonts w:ascii="Traditional Arabic" w:eastAsia="Times New Roman" w:hAnsi="Traditional Arabic" w:cs="Traditional Arabic"/>
          <w:sz w:val="32"/>
          <w:szCs w:val="32"/>
        </w:rPr>
        <w:t>.</w:t>
      </w:r>
      <w:r w:rsidRPr="0067596D">
        <w:rPr>
          <w:rFonts w:ascii="Traditional Arabic" w:eastAsia="Times New Roman" w:hAnsi="Traditional Arabic" w:cs="Traditional Arabic"/>
          <w:sz w:val="32"/>
          <w:szCs w:val="32"/>
        </w:rPr>
        <w:br/>
      </w:r>
      <w:r w:rsidRPr="003635F1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سُبْحَانَ رَبِّكَ رَبِّ الْعِزَّة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ِ عَمَّا يَصِفُونَ</w:t>
      </w: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،</w:t>
      </w:r>
      <w:r w:rsidRPr="003635F1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 xml:space="preserve"> وَسَ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لَامٌ عَلَى الْمُرْسَلِينَ</w:t>
      </w: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،</w:t>
      </w:r>
      <w:r w:rsidRPr="003635F1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 xml:space="preserve"> وَالْحَمْدُ لِلَّهِ رَبِّ الْعَالَمِينَ</w:t>
      </w:r>
    </w:p>
    <w:p w14:paraId="6A7D08BA" w14:textId="77777777" w:rsidR="00F27113" w:rsidRPr="002A098C" w:rsidRDefault="00F27113"/>
    <w:sectPr w:rsidR="00F27113" w:rsidRPr="002A098C" w:rsidSect="00956627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14024101"/>
      <w:docPartObj>
        <w:docPartGallery w:val="Page Numbers (Top of Page)"/>
        <w:docPartUnique/>
      </w:docPartObj>
    </w:sdtPr>
    <w:sdtContent>
      <w:p w14:paraId="31C4FF1C" w14:textId="77777777" w:rsidR="0067596D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3771C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6D7BA38B" w14:textId="77777777" w:rsidR="0067596D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8C"/>
    <w:rsid w:val="00175015"/>
    <w:rsid w:val="002347CE"/>
    <w:rsid w:val="002A098C"/>
    <w:rsid w:val="00956627"/>
    <w:rsid w:val="00A23DB9"/>
    <w:rsid w:val="00A63A29"/>
    <w:rsid w:val="00A63F2F"/>
    <w:rsid w:val="00BA63D1"/>
    <w:rsid w:val="00BE5759"/>
    <w:rsid w:val="00D20298"/>
    <w:rsid w:val="00DB10EF"/>
    <w:rsid w:val="00F2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BE6A9"/>
  <w15:chartTrackingRefBased/>
  <w15:docId w15:val="{AABE7DDC-E269-4772-997A-429FFC07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98C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09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A098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Ricketts</dc:creator>
  <cp:keywords/>
  <dc:description/>
  <cp:lastModifiedBy>Sue Ricketts</cp:lastModifiedBy>
  <cp:revision>3</cp:revision>
  <cp:lastPrinted>2023-06-28T01:39:00Z</cp:lastPrinted>
  <dcterms:created xsi:type="dcterms:W3CDTF">2023-06-27T21:04:00Z</dcterms:created>
  <dcterms:modified xsi:type="dcterms:W3CDTF">2023-06-28T01:41:00Z</dcterms:modified>
</cp:coreProperties>
</file>