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7F" w:rsidRDefault="0060127F" w:rsidP="0060127F">
      <w:pPr>
        <w:jc w:val="center"/>
        <w:rPr>
          <w:rFonts w:cs="Simplified Arabic" w:hint="cs"/>
          <w:b/>
          <w:bCs/>
          <w:color w:val="C00000"/>
          <w:sz w:val="32"/>
          <w:szCs w:val="32"/>
          <w:rtl/>
        </w:rPr>
      </w:pP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الد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روس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الم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س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تفاد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ق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ص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الت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60127F">
        <w:rPr>
          <w:rFonts w:cs="Simplified Arabic" w:hint="cs"/>
          <w:b/>
          <w:bCs/>
          <w:color w:val="C00000"/>
          <w:sz w:val="32"/>
          <w:szCs w:val="32"/>
          <w:rtl/>
        </w:rPr>
        <w:t>يم</w:t>
      </w:r>
    </w:p>
    <w:p w:rsidR="0060127F" w:rsidRPr="0060127F" w:rsidRDefault="0060127F" w:rsidP="00454670">
      <w:pPr>
        <w:jc w:val="center"/>
        <w:rPr>
          <w:rFonts w:cs="Simplified Arabic" w:hint="cs"/>
          <w:b/>
          <w:bCs/>
          <w:color w:val="C00000"/>
          <w:sz w:val="32"/>
          <w:szCs w:val="32"/>
          <w:rtl/>
        </w:rPr>
      </w:pPr>
      <w:r w:rsidRPr="00C440A5">
        <w:rPr>
          <w:rFonts w:cs="Simplified Arabic" w:hint="cs"/>
          <w:color w:val="00B050"/>
          <w:sz w:val="32"/>
          <w:szCs w:val="32"/>
          <w:rtl/>
        </w:rPr>
        <w:t>{</w:t>
      </w:r>
      <w:r w:rsidRPr="00C440A5">
        <w:rPr>
          <w:rFonts w:cs="Simplified Arabic"/>
          <w:b/>
          <w:bCs/>
          <w:color w:val="00B050"/>
          <w:sz w:val="32"/>
          <w:szCs w:val="32"/>
          <w:rtl/>
        </w:rPr>
        <w:t>يَا أَيُّهَا النَّبِيُّ لِمَ تُحَرِّمُ مَا أَحَلَّ اللَّهُ لَكَ</w:t>
      </w:r>
      <w:r w:rsidRPr="00C440A5">
        <w:rPr>
          <w:rFonts w:cs="Simplified Arabic" w:hint="cs"/>
          <w:color w:val="00B050"/>
          <w:sz w:val="32"/>
          <w:szCs w:val="32"/>
          <w:rtl/>
        </w:rPr>
        <w:t>}</w:t>
      </w:r>
    </w:p>
    <w:p w:rsidR="00454670" w:rsidRPr="00C440A5" w:rsidRDefault="00454670" w:rsidP="00454670">
      <w:pPr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 w:rsidRPr="00C440A5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د. محمود بن أحمد الدوسري</w:t>
      </w:r>
    </w:p>
    <w:p w:rsidR="005B73B6" w:rsidRDefault="00454670" w:rsidP="00A614B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جاء في </w:t>
      </w:r>
      <w:r w:rsidR="00A614BA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614BA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614BA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حر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E1E75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E1E7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عَنْ عُمَرَ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قَالَ: 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دَخَلَ رَسُولُ اللَّهِ صَلَّى اللهُ عَلَيْهِ وَسَلَّمَ بِأُمِّ وَلَدِهِ مَارِيَةَ فِي بَيْتِ حَفْصَةَ, فَوَجَدْتُهُ حَفْصَةُ مَعَهَا, فَقَالَتْ لَهُ: تُدْخِلُهَا بَيْتِي</w:t>
      </w:r>
      <w:r w:rsidR="007940B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مَا صَنَعْتَ بِي هَذَا مِنْ بَيْنَ نِسَائِكَ إِلَّا مِنْ هَوَانِي عَلَيْكَ</w:t>
      </w:r>
      <w:r w:rsidR="007940B0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 فَقَالَ: «لَا تَذْكُرِي هَذَا لِعَائِشَةَ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 فَهِيَ عَلَيَّ حَرَامٌ إِنْ قَرَبْتُهَا», قَالَتْ حَفْصَةُ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: وَكَيْفَ تُحَرَّمُ عَلَيْكَ وَهِيَ جَارِيَتُكَ؟ فَحَلَفَ لَهَا لَا يَقْرَبُهَا, فَقَالَ النَّبِيُّ صَلَّى اللهُ عَلَيْهِ وَسَلَّمَ: «لَا تَذْكُرِيهِ</w:t>
      </w:r>
      <w:bookmarkStart w:id="0" w:name="_GoBack"/>
      <w:bookmarkEnd w:id="0"/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 لِأَحَدٍ», فَذَكَرَتْهُ لِعَائِشَةَ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 فَآلَى لَا يَدْخُلُ عَلَى نِسَائِهِ شَهْرًا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 xml:space="preserve"> فَاعْتَزَلَهُنَّ تِسْعًا وَعِشْرِينَ لَيْلَةً, فَأَنْزَلَ اللَّهُ</w:t>
      </w:r>
      <w:r w:rsidR="00F74E67">
        <w:rPr>
          <w:rFonts w:ascii="Simplified Arabic" w:hAnsi="Simplified Arabic" w:cs="Simplified Arabic" w:hint="cs"/>
          <w:sz w:val="32"/>
          <w:szCs w:val="32"/>
          <w:rtl/>
        </w:rPr>
        <w:t xml:space="preserve"> تعالى: 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{</w:t>
      </w:r>
      <w:r w:rsidR="00F74E67" w:rsidRPr="002A3CCE">
        <w:rPr>
          <w:rFonts w:cs="Simplified Arabic"/>
          <w:b/>
          <w:bCs/>
          <w:sz w:val="32"/>
          <w:szCs w:val="32"/>
          <w:rtl/>
        </w:rPr>
        <w:t>يَا أَيُّهَا النَّبِيُّ لِمَ تُحَرِّمُ مَا أَحَلَّ اللَّهُ لَكَ</w:t>
      </w:r>
      <w:r w:rsidR="008E1E75" w:rsidRPr="008E1E75">
        <w:rPr>
          <w:rFonts w:ascii="Simplified Arabic" w:hAnsi="Simplified Arabic" w:cs="Simplified Arabic"/>
          <w:sz w:val="32"/>
          <w:szCs w:val="32"/>
          <w:rtl/>
        </w:rPr>
        <w:t>} [التحريم: 1] الْآيَةَ</w:t>
      </w:r>
      <w:r w:rsidR="00976AFA">
        <w:rPr>
          <w:rFonts w:ascii="Simplified Arabic" w:hAnsi="Simplified Arabic" w:cs="Simplified Arabic" w:hint="cs"/>
          <w:sz w:val="32"/>
          <w:szCs w:val="32"/>
          <w:rtl/>
        </w:rPr>
        <w:t>) رواه</w:t>
      </w:r>
      <w:r w:rsidR="005B73B6">
        <w:rPr>
          <w:rFonts w:ascii="Simplified Arabic" w:hAnsi="Simplified Arabic" w:cs="Simplified Arabic" w:hint="cs"/>
          <w:sz w:val="32"/>
          <w:szCs w:val="32"/>
          <w:rtl/>
        </w:rPr>
        <w:t xml:space="preserve"> النسائي, والحاكم, و</w:t>
      </w:r>
      <w:r w:rsidR="00976AFA">
        <w:rPr>
          <w:rFonts w:ascii="Simplified Arabic" w:hAnsi="Simplified Arabic" w:cs="Simplified Arabic" w:hint="cs"/>
          <w:sz w:val="32"/>
          <w:szCs w:val="32"/>
          <w:rtl/>
        </w:rPr>
        <w:t>الدارقطني</w:t>
      </w:r>
      <w:r w:rsidR="005B73B6">
        <w:rPr>
          <w:rFonts w:ascii="Simplified Arabic" w:hAnsi="Simplified Arabic" w:cs="Simplified Arabic" w:hint="cs"/>
          <w:sz w:val="32"/>
          <w:szCs w:val="32"/>
          <w:rtl/>
        </w:rPr>
        <w:t>, وابن سعد.</w:t>
      </w:r>
    </w:p>
    <w:p w:rsidR="00E23D62" w:rsidRDefault="00E23D62" w:rsidP="00E23D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C0E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وفي رواية</w:t>
      </w:r>
      <w:r w:rsidR="007940B0" w:rsidRPr="008C0E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8C0E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للبخاري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فَاعْتَزَلَ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نِسَاءَهُ مِنْ أَجْلِ ذَلِكَ الْحَدِيثِ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حِينَ أَفْشَتْهُ حَفْصَةُ إِلَى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تِسْعًا وَعِشْرِينَ لَيْلَةً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وَكَانَ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>مَا أَنَا بِدَاخِلٍ عَلَيْهِنَّ شَهْرًا</w:t>
      </w:r>
      <w:r>
        <w:rPr>
          <w:rFonts w:ascii="Simplified Arabic" w:hAnsi="Simplified Arabic" w:cs="Simplified Arabic" w:hint="cs"/>
          <w:sz w:val="32"/>
          <w:szCs w:val="32"/>
          <w:rtl/>
        </w:rPr>
        <w:t>"؛</w:t>
      </w:r>
      <w:r w:rsidRPr="002C5517">
        <w:rPr>
          <w:rFonts w:ascii="Simplified Arabic" w:hAnsi="Simplified Arabic" w:cs="Simplified Arabic"/>
          <w:sz w:val="32"/>
          <w:szCs w:val="32"/>
          <w:rtl/>
        </w:rPr>
        <w:t xml:space="preserve"> مِنْ شِدَّةِ مَوْجِدَتِهِ عَلَيْهِنَّ حِينَ عَاتَبَهُ اللَّهُ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A0047D" w:rsidRDefault="00DC509F" w:rsidP="00DC509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الر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اج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س</w:t>
      </w:r>
      <w:r w:rsid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زول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آيات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EB10C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حريم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هو "ت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حريم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 </w:t>
      </w:r>
      <w:r w:rsidR="00A0047D" w:rsidRPr="008E1E75">
        <w:rPr>
          <w:rFonts w:ascii="Simplified Arabic" w:hAnsi="Simplified Arabic" w:cs="Simplified Arabic"/>
          <w:sz w:val="32"/>
          <w:szCs w:val="32"/>
          <w:rtl/>
        </w:rPr>
        <w:t>مَارِيَةَ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", وأمَّا حاد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"شُرْبَ العَسَلِ" ليست سببًا للنزول, وإنما ذُكِرَتْ فيها آية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حريم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على سبيل الاستشهاد. قال ابن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A0047D" w:rsidRPr="00A0047D">
        <w:rPr>
          <w:rFonts w:ascii="Simplified Arabic" w:hAnsi="Simplified Arabic" w:cs="Simplified Arabic"/>
          <w:sz w:val="32"/>
          <w:szCs w:val="32"/>
          <w:rtl/>
        </w:rPr>
        <w:t>وَالرَّاجِحُ مِنَ الْأَقْوَالِ كُلِّهَا قِصَّةُ مَارِيَةَ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0047D" w:rsidRPr="00A0047D">
        <w:rPr>
          <w:rFonts w:ascii="Simplified Arabic" w:hAnsi="Simplified Arabic" w:cs="Simplified Arabic"/>
          <w:sz w:val="32"/>
          <w:szCs w:val="32"/>
          <w:rtl/>
        </w:rPr>
        <w:t xml:space="preserve"> لِاخْتِصَاصِ عَائِشَةَ وَحَفْصَةَ بِهَا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0047D" w:rsidRPr="00A0047D">
        <w:rPr>
          <w:rFonts w:ascii="Simplified Arabic" w:hAnsi="Simplified Arabic" w:cs="Simplified Arabic"/>
          <w:sz w:val="32"/>
          <w:szCs w:val="32"/>
          <w:rtl/>
        </w:rPr>
        <w:t xml:space="preserve"> بِخِلَافِ الْعَسَلِ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0047D" w:rsidRPr="00A0047D">
        <w:rPr>
          <w:rFonts w:ascii="Simplified Arabic" w:hAnsi="Simplified Arabic" w:cs="Simplified Arabic"/>
          <w:sz w:val="32"/>
          <w:szCs w:val="32"/>
          <w:rtl/>
        </w:rPr>
        <w:t xml:space="preserve"> فَإِنَّهُ اجْتَمَعَ فِيهِ جَمَاعَةٌ مِنْهُنَّ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74E67" w:rsidRDefault="00E23D62" w:rsidP="00A00D8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ق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ص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ة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الت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حريم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من أهم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ِّ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الح</w:t>
      </w:r>
      <w:r w:rsidR="003979D1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واد</w:t>
      </w:r>
      <w:r w:rsidR="003979D1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ث</w:t>
      </w:r>
      <w:r w:rsidR="003979D1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التي ح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د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ث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ت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في بيت الن</w:t>
      </w:r>
      <w:r w:rsidR="00EB10C3"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Pr="00A00D8E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بوة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 xml:space="preserve">؛ لأنها </w:t>
      </w:r>
      <w:r>
        <w:rPr>
          <w:rFonts w:ascii="Simplified Arabic" w:hAnsi="Simplified Arabic" w:cs="Simplified Arabic" w:hint="cs"/>
          <w:sz w:val="32"/>
          <w:szCs w:val="32"/>
          <w:rtl/>
        </w:rPr>
        <w:t>تُبيِّنُ ب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جلاء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ةَ النبيِّ صلى الله عليه وسلم في إدارة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ات, وح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الزوجية, فلا بد أن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تفيد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منها في م</w:t>
      </w:r>
      <w:r w:rsidR="00EB10C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عالجة م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نا الزوجية, وخ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لافات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نا الأ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سرية.</w:t>
      </w:r>
      <w:r w:rsidR="00A00D8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ومن أهم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روس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ستفاد</w:t>
      </w:r>
      <w:r w:rsidR="000E20E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 م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0047D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حر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A6A79"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1A6A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047D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7648C7" w:rsidRDefault="007648C7" w:rsidP="002B33A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أهمي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مان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الأسرار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الحياة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وجية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وعدم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إفشائ</w:t>
      </w:r>
      <w:r w:rsidR="00930F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, مهما كان ح</w:t>
      </w:r>
      <w:r w:rsidR="00930FB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30FB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0FB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930FB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30FB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, ومهما كان نوع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. قال تعالى: {</w:t>
      </w:r>
      <w:r w:rsidR="00511973" w:rsidRPr="002A3CCE">
        <w:rPr>
          <w:rFonts w:cs="Simplified Arabic"/>
          <w:b/>
          <w:bCs/>
          <w:sz w:val="32"/>
          <w:szCs w:val="32"/>
          <w:rtl/>
        </w:rPr>
        <w:t xml:space="preserve">وَإِذْ أَسَرَّ النَّبِيُّ إِلَى بَعْضِ أَزْوَاجِهِ حَدِيثًا </w:t>
      </w:r>
      <w:r w:rsidR="00511973" w:rsidRPr="002A3CCE">
        <w:rPr>
          <w:rFonts w:cs="Simplified Arabic"/>
          <w:b/>
          <w:bCs/>
          <w:sz w:val="32"/>
          <w:szCs w:val="32"/>
          <w:rtl/>
        </w:rPr>
        <w:lastRenderedPageBreak/>
        <w:t>فَلَمَّا نَبَّأَتْ بِهِ وَأَظْهَرَهُ اللَّهُ عَلَيْهِ عَرَّفَ بَعْضَهُ وَأَعْرَضَ عَنْ بَعْضٍ فَلَمَّا نَبَّأَهَا بِهِ قَالَتْ مَنْ أَنْبَأَكَ هَذَا قَالَ نَبَّأَنِي الْعَلِيمُ الْخَبِيرُ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} [التحريم: 3]. فإن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 xml:space="preserve"> حفصة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 xml:space="preserve"> أخطأت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 xml:space="preserve"> حينما أف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2B33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عائشة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 - رضي الله عنهما</w:t>
      </w:r>
      <w:r w:rsidR="0051197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27AC" w:rsidRDefault="00A614BA" w:rsidP="001A6A79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</w:t>
      </w:r>
      <w:r w:rsidR="00511973"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="00511973"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 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نبغ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أ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C509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C509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C509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مُ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نفس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90F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9627AC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627AC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627AC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الاً</w:t>
      </w:r>
      <w:r w:rsidR="009627AC" w:rsidRPr="00D35756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627AC">
        <w:rPr>
          <w:rFonts w:ascii="Simplified Arabic" w:hAnsi="Simplified Arabic" w:cs="Simplified Arabic"/>
          <w:sz w:val="32"/>
          <w:szCs w:val="32"/>
          <w:rtl/>
        </w:rPr>
        <w:t>–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ولو بالامتناع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عنه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فلا يملك ذلك أحدٌ إلاَّ اللهُ تبارك وتعالى, ومن رحمة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تعالى شرع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لنا الت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>راج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عن 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هذا القرار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 الخطأ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؛ فقال سبحانه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9627AC" w:rsidRPr="002A3CCE">
        <w:rPr>
          <w:rFonts w:cs="Simplified Arabic"/>
          <w:b/>
          <w:bCs/>
          <w:sz w:val="32"/>
          <w:szCs w:val="32"/>
          <w:rtl/>
        </w:rPr>
        <w:t>قَدْ فَرَضَ اللَّهُ لَكُمْ تَحِلَّةَ أَيْمَانِكُمْ</w:t>
      </w:r>
      <w:r w:rsidR="009627AC">
        <w:rPr>
          <w:rFonts w:ascii="Simplified Arabic" w:hAnsi="Simplified Arabic" w:cs="Simplified Arabic" w:hint="cs"/>
          <w:sz w:val="32"/>
          <w:szCs w:val="32"/>
          <w:rtl/>
        </w:rPr>
        <w:t xml:space="preserve">} [التحريم: 2]. ثم أكد النبيُّ صلى الله عليه وسلم ذلك, وحثنا على التراجع فقال: </w:t>
      </w:r>
      <w:r w:rsidR="009627A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627AC" w:rsidRPr="009627AC">
        <w:rPr>
          <w:rStyle w:val="a3"/>
          <w:rFonts w:ascii="Simplified Arabic" w:hAnsi="Simplified Arabic" w:cs="Simplified Arabic"/>
          <w:sz w:val="32"/>
          <w:szCs w:val="32"/>
          <w:rtl/>
        </w:rPr>
        <w:t>إِذَا حَلَفْتَ عَلَى يَمِينٍ</w:t>
      </w:r>
      <w:r w:rsidR="00962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9627AC" w:rsidRPr="00962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فَرَأَيْتَ غَيْرَهَا خَيْرًا مِنْهَا</w:t>
      </w:r>
      <w:r w:rsidR="00962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9627AC" w:rsidRPr="00962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فَكَفِّرْ عَنْ يَمِينِكَ</w:t>
      </w:r>
      <w:r w:rsidR="00962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962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وَأْتِ الَّذِ</w:t>
      </w:r>
      <w:r w:rsidR="00962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627AC" w:rsidRPr="00962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هُوَ خَيْرٌ</w:t>
      </w:r>
      <w:r w:rsidR="009627A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62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A614BA" w:rsidRDefault="00A614BA" w:rsidP="00A614B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</w:t>
      </w: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لم 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ستعمل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النبيُّ صلى الله عليه وسلم أ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سلوب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الض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هذه الم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شكل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وجية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لكنه ات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خذ قرارًا حاز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مًا 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واف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 هذا الخطأ الذي 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الحياة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الزوجية, وي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على استقراها, فاستعمل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سلوب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وهو أ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سلوب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تربوي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هادف, وهو أكثر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أيلامًا في الن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وأش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عًا عليها.</w:t>
      </w:r>
    </w:p>
    <w:p w:rsidR="00810119" w:rsidRDefault="009627AC" w:rsidP="00FF704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</w:t>
      </w:r>
      <w:r w:rsidRPr="00DC509F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يجب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</w:t>
      </w:r>
      <w:r w:rsidR="00FF704E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F704E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سل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704E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مُ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أن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صون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سرت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وي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حاف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1011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علي</w:t>
      </w:r>
      <w:r w:rsidR="001A6A79"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, ولا يستخدم ألفاظ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حريم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, ولا يتل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 xml:space="preserve">ظ بأيمانٍ 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أو غير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مُغَلَّظَةٍ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ي إلى هدم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الزوجية, أو 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سرة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؛ بسبب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الجهل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بأحكام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رع. فبعض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هم 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لز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ه بإ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لزامات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وألفاظ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عجيبة؛ 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هم: "عليَّ الحرام كذا وكذا!" أو "عليَّ الط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لاق كذا وكذا". ثم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ذهب و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بحث عن م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عند أهل العلم, فيقع في الح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0119">
        <w:rPr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C85D8C" w:rsidRDefault="00810119" w:rsidP="00C85D8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5-</w:t>
      </w:r>
      <w:r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ماحة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الإسلام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وي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تعاليم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ه, ور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 أتباع</w:t>
      </w:r>
      <w:r w:rsidR="00FF704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35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 فقد شر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F704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لنا ت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يمان: {</w:t>
      </w:r>
      <w:r w:rsidRPr="002A3CCE">
        <w:rPr>
          <w:rFonts w:cs="Simplified Arabic"/>
          <w:b/>
          <w:bCs/>
          <w:sz w:val="32"/>
          <w:szCs w:val="32"/>
          <w:rtl/>
        </w:rPr>
        <w:t>قَدْ فَرَضَ اللَّهُ لَكُمْ تَحِلَّةَ أَيْمَانِكُمْ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قال 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>الْمُهَلَّبُ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>مِنْ نِعَمِ اللَّهِ عَلَى هَذِهِ الْأُمَّةِ</w:t>
      </w:r>
      <w:r w:rsidR="001A6A7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فِيمَا خَفَّفَ عَنْهُمْ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أَنَّ مَنْ قَبْلَهُمْ كَانُوا إِذَا حَرَّمُوا عَلَى أَنْفُسِهِمْ شَيْئًا حَرُمَ عَلَيْهِمْ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كَمَا وَقَعَ لِيَعْقُوبَ عَلَيْهِ السَّلَامُ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فَخَفَّفَ اللَّهُ ذَلِكَ عَنْ هَذِهِ الْأُمَّةِ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وَنَهَاهُمْ أَنْ يُحَرِّمُوا عَلَى أَنْفُسِهِمْ شَيْئ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>ا مِمَّا أ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>ح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>ل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لَهُم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ْ,</w:t>
      </w:r>
      <w:r w:rsidRPr="00810119">
        <w:rPr>
          <w:rFonts w:ascii="Simplified Arabic" w:hAnsi="Simplified Arabic" w:cs="Simplified Arabic"/>
          <w:sz w:val="32"/>
          <w:szCs w:val="32"/>
          <w:rtl/>
        </w:rPr>
        <w:t xml:space="preserve"> فَقَالَ تَعَالَى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85D8C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لَا تُحَرِّمُوا طَيِّبَاتِ مَا أَحَلَّ اللَّهُ لَكُمْ</w:t>
      </w:r>
      <w:r w:rsidR="00C85D8C">
        <w:rPr>
          <w:rFonts w:ascii="Simplified Arabic" w:hAnsi="Simplified Arabic" w:cs="Simplified Arabic" w:hint="cs"/>
          <w:sz w:val="32"/>
          <w:szCs w:val="32"/>
          <w:rtl/>
        </w:rPr>
        <w:t>} [المائدة: 87]).</w:t>
      </w:r>
    </w:p>
    <w:p w:rsidR="00D35756" w:rsidRDefault="00C85D8C" w:rsidP="00D82B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الت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عام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مع الخ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لافات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وجية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الخاص</w:t>
      </w:r>
      <w:r w:rsid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DA47AE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: الس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كوت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عن أسباب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ها, وعدم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صريح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بها, ولا سيما إذا كانت تتعل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صوص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وجين, والك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اية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عنها 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 xml:space="preserve"> عامٍّ دون الد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خول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 xml:space="preserve"> في الت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فاصيل.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يدل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على ذلك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="00DA47AE" w:rsidRPr="002A3CCE">
        <w:rPr>
          <w:rFonts w:cs="Simplified Arabic"/>
          <w:b/>
          <w:bCs/>
          <w:sz w:val="32"/>
          <w:szCs w:val="32"/>
          <w:rtl/>
        </w:rPr>
        <w:t xml:space="preserve">يَا </w:t>
      </w:r>
      <w:r w:rsidR="00DA47AE" w:rsidRPr="002A3CCE">
        <w:rPr>
          <w:rFonts w:cs="Simplified Arabic"/>
          <w:b/>
          <w:bCs/>
          <w:sz w:val="32"/>
          <w:szCs w:val="32"/>
          <w:rtl/>
        </w:rPr>
        <w:lastRenderedPageBreak/>
        <w:t>أَيُّهَا النَّبِيُّ لِمَ تُحَرِّمُ مَا أَحَلَّ اللَّهُ لَكَ</w:t>
      </w:r>
      <w:r w:rsidR="00DA47AE" w:rsidRPr="008E1E75">
        <w:rPr>
          <w:rFonts w:ascii="Simplified Arabic" w:hAnsi="Simplified Arabic" w:cs="Simplified Arabic"/>
          <w:sz w:val="32"/>
          <w:szCs w:val="32"/>
          <w:rtl/>
        </w:rPr>
        <w:t>}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. فالآية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حد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عن شيء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ه رسول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وسلم, ولم 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أيَّ شيءٍ كان ذلك الم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رَّم.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وقال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DA47AE" w:rsidRPr="002A3CCE">
        <w:rPr>
          <w:rFonts w:cs="Simplified Arabic"/>
          <w:b/>
          <w:bCs/>
          <w:sz w:val="32"/>
          <w:szCs w:val="32"/>
          <w:rtl/>
        </w:rPr>
        <w:t>وَإِذْ أَسَرَّ النَّبِيُّ إِلَى بَعْضِ أَزْوَاجِهِ حَدِيثًا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} [التحريم: 3]؛ هكذا بصيغة الت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, ولم ي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الذي أس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>رَّه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إلى بعض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 أزواج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47AE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</w:p>
    <w:p w:rsidR="007648C7" w:rsidRDefault="00CF54BD" w:rsidP="00CF54B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وقد تأد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حابة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رضي الله عنهم بهذه الأدب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الكريم</w:t>
      </w:r>
      <w:r w:rsidR="00D82B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قال ابنُ </w:t>
      </w:r>
      <w:r w:rsidR="00DA47AE" w:rsidRPr="00DA47AE">
        <w:rPr>
          <w:rFonts w:ascii="Simplified Arabic" w:hAnsi="Simplified Arabic" w:cs="Simplified Arabic"/>
          <w:sz w:val="32"/>
          <w:szCs w:val="32"/>
          <w:rtl/>
        </w:rPr>
        <w:t>عَبَّاسٍ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عنهما: (</w:t>
      </w:r>
      <w:r w:rsidR="00DA47AE" w:rsidRPr="00DA47AE">
        <w:rPr>
          <w:rFonts w:ascii="Simplified Arabic" w:hAnsi="Simplified Arabic" w:cs="Simplified Arabic"/>
          <w:sz w:val="32"/>
          <w:szCs w:val="32"/>
          <w:rtl/>
        </w:rPr>
        <w:t>مَكَثْتُ سَنَةً وَأَنَا أُرِيدُ أَنْ أَسْأَلَ عُمَرَ بْنَ الْخَطَّابِ عَنْ آيَةٍ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A47AE" w:rsidRPr="00DA47AE">
        <w:rPr>
          <w:rFonts w:ascii="Simplified Arabic" w:hAnsi="Simplified Arabic" w:cs="Simplified Arabic"/>
          <w:sz w:val="32"/>
          <w:szCs w:val="32"/>
          <w:rtl/>
        </w:rPr>
        <w:t xml:space="preserve"> فَمَا أَسْتَطِيعُ أَنْ أَسْأَلَهُ هَيْبَةً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) رواه البخاري ومسلم.</w:t>
      </w:r>
      <w:r w:rsidR="00B377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فالذي 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 من الس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هو أن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أمر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خاص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لا ينبغي الت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في البحث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عن أسباب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ه, وك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أسرار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B377E2" w:rsidRDefault="00B377E2" w:rsidP="005C0C8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7-</w:t>
      </w:r>
      <w:r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بعد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هذا اله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دام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شهرًا</w:t>
      </w:r>
      <w:r w:rsid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أنزل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الوحيَ؛ ل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حدًّا لهذه الم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 طريق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وبة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الخال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0C8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82B0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5C0C83" w:rsidRPr="002A3CCE">
        <w:rPr>
          <w:rFonts w:cs="Simplified Arabic"/>
          <w:b/>
          <w:bCs/>
          <w:sz w:val="32"/>
          <w:szCs w:val="32"/>
          <w:rtl/>
        </w:rPr>
        <w:t>إِنْ تَتُوبَا إِلَى اللَّهِ فَقَدْ صَغَتْ قُلُوبُكُمَا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} والخ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طاب هنا: للز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وجتين الك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يمتين؛ عائشة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وحفصة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عنهما, فعلى ك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زوجة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أخل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بأدب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عاشرة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مع ز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ها أن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تتوب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إلى الله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ها؛ 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بذلك صفحة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جديدة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في حيات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ها الزوجية, ق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وام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ها الطاع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 xml:space="preserve"> والاحترام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C0C8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E20EF" w:rsidRPr="001C3FAC" w:rsidRDefault="000E20EF" w:rsidP="000E20EF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0E20EF" w:rsidRDefault="000E20EF" w:rsidP="000E20EF">
      <w:pPr>
        <w:ind w:firstLine="720"/>
        <w:jc w:val="both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 w:rsidRPr="000E20E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ومن أهم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ستفاد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</w:p>
    <w:p w:rsidR="00C32959" w:rsidRDefault="00C32959" w:rsidP="00C329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8</w:t>
      </w: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من آداب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وجية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 ألاَّ يستقصي الزَّوْجُ عُيوبَ زَوجَتِه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ولا يترصَّدَ أخطاءَها, ومَواطِنَ الضَّعْفِ عندها, فإنَّ ذلك يَبْعَثُ على السَّآمَةِ والمَلَلِ في نفسِها, مما يؤدي إلى فَسادِ الحياةِ الزوجية, قال تعالى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يتحدَّثُ عن مَوقِفِ النبيِّ صلى الله عليه وسلم من إِفْشَاءِ بعضِ نسائِه السِّرَّ: {</w:t>
      </w:r>
      <w:r w:rsidRPr="002A3CCE">
        <w:rPr>
          <w:rFonts w:cs="Simplified Arabic"/>
          <w:b/>
          <w:bCs/>
          <w:sz w:val="32"/>
          <w:szCs w:val="32"/>
          <w:rtl/>
        </w:rPr>
        <w:t>عَرَّفَ بَعْضَهُ وَأَعْرَضَ عَنْ بَعْضٍ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قال </w:t>
      </w:r>
      <w:r w:rsidRPr="001378A0">
        <w:rPr>
          <w:rFonts w:ascii="Simplified Arabic" w:hAnsi="Simplified Arabic" w:cs="Simplified Arabic"/>
          <w:sz w:val="32"/>
          <w:szCs w:val="32"/>
          <w:rtl/>
        </w:rPr>
        <w:t>سفيانُ الثوريُّ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</w:t>
      </w:r>
      <w:r w:rsidRPr="001378A0">
        <w:rPr>
          <w:rFonts w:ascii="Simplified Arabic" w:hAnsi="Simplified Arabic" w:cs="Simplified Arabic"/>
          <w:sz w:val="32"/>
          <w:szCs w:val="32"/>
          <w:rtl/>
        </w:rPr>
        <w:t>(مَا اسْتَقْصَى كَرِيمٌ قَطٌّ، وَمَا زَالَ التَّغَافُلُ مَنْ فِعْلِ الْكِرَامِ، عَرَّفَ رَسُولُ اللهِ صلى الله عليه وسلم حَفْصَةَ بَعْضَ مَا فَعَلَتْ، وَأعْرَضَ عَنْ بَعْضٍ).</w:t>
      </w:r>
    </w:p>
    <w:p w:rsidR="00C42C43" w:rsidRDefault="00C32959" w:rsidP="00C329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9</w:t>
      </w:r>
      <w:r w:rsidR="005C0C83"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خالفة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رسول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صلى الله عليه وسلم أم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عظيم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ينبغي للمسلم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يقع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فيه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لقوله تعالى: 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C42C43" w:rsidRPr="002A3CCE">
        <w:rPr>
          <w:rFonts w:cs="Simplified Arabic"/>
          <w:b/>
          <w:bCs/>
          <w:sz w:val="32"/>
          <w:szCs w:val="32"/>
          <w:rtl/>
        </w:rPr>
        <w:t>وَإِنْ تَظَاهَرَا عَلَيْهِ فَإِنَّ اللَّهَ هُوَ مَوْلَاهُ وَجِبْرِيلُ وَصَالِحُ الْمُؤْمِنِينَ وَالْمَلَائِكَةُ بَعْدَ ذَلِكَ ظَهِيرٌ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>} [التحريم: 4]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>وفيه ع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>ناي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 xml:space="preserve"> برسول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عليه وسلم؛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 xml:space="preserve"> لأنَّ هؤلاء جمعيًا هم أعوانٌ</w:t>
      </w:r>
      <w:r w:rsidR="00242B95">
        <w:rPr>
          <w:rFonts w:ascii="Simplified Arabic" w:hAnsi="Simplified Arabic" w:cs="Simplified Arabic" w:hint="cs"/>
          <w:sz w:val="32"/>
          <w:szCs w:val="32"/>
          <w:rtl/>
        </w:rPr>
        <w:t xml:space="preserve"> له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وفي هذا أكبر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فضيلة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وش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ر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ف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س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ي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د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المرسلين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حيث جعل</w:t>
      </w:r>
      <w:r w:rsidR="00D82B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2B9F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92B9F">
        <w:rPr>
          <w:rFonts w:ascii="Simplified Arabic" w:hAnsi="Simplified Arabic" w:cs="Simplified Arabic" w:hint="cs"/>
          <w:sz w:val="32"/>
          <w:szCs w:val="32"/>
          <w:rtl/>
        </w:rPr>
        <w:t>لهُ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نفس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ه الكريمة</w:t>
      </w:r>
      <w:r w:rsidR="00892B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،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وخ</w:t>
      </w:r>
      <w:r w:rsidR="00892B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واص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 xml:space="preserve"> خلق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ه، أعوانًا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 xml:space="preserve"> له.</w:t>
      </w:r>
    </w:p>
    <w:p w:rsidR="00C32959" w:rsidRDefault="00C32959" w:rsidP="00C329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10</w:t>
      </w:r>
      <w:r w:rsidR="00C42C43"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="00C42C43" w:rsidRPr="00DC509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فيه 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تَحذِيرٌ وتَخوِيفٌ يَشُقُّ على 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الن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ساء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غاية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الم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ش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</w:t>
      </w:r>
      <w:r w:rsidRPr="00C32959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وهو الط</w:t>
      </w:r>
      <w:r w:rsidRP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32959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لاق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لقوله تعالى: 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{</w:t>
      </w:r>
      <w:r w:rsidR="00C42C43" w:rsidRPr="00C42C43">
        <w:rPr>
          <w:rFonts w:ascii="Simplified Arabic" w:hAnsi="Simplified Arabic" w:cs="Simplified Arabic"/>
          <w:b/>
          <w:bCs/>
          <w:sz w:val="32"/>
          <w:szCs w:val="32"/>
          <w:rtl/>
        </w:rPr>
        <w:t>عَسَى رَبُّهُ إِنْ طَلَّقَكُنَّ أَنْ يُبْدِلَهُ أَزْوَاجًا خَيْرًا مِنْكُنَّ</w:t>
      </w:r>
      <w:r w:rsidR="00C42C43" w:rsidRPr="00454670">
        <w:rPr>
          <w:rFonts w:ascii="Simplified Arabic" w:hAnsi="Simplified Arabic" w:cs="Simplified Arabic"/>
          <w:sz w:val="32"/>
          <w:szCs w:val="32"/>
          <w:rtl/>
        </w:rPr>
        <w:t>}</w:t>
      </w:r>
      <w:r w:rsidR="00C42C43">
        <w:rPr>
          <w:rFonts w:ascii="Simplified Arabic" w:hAnsi="Simplified Arabic" w:cs="Simplified Arabic" w:hint="cs"/>
          <w:sz w:val="32"/>
          <w:szCs w:val="32"/>
          <w:rtl/>
        </w:rPr>
        <w:t xml:space="preserve"> [التحريم: 5].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فهذا شيءٌ شاقٌّ على النساء, وهو أداةُ رَدْعٍ مُهمة, ووسيلةٌ للتأديب, ولا يُتَوَسَّعُ فيه.</w:t>
      </w:r>
    </w:p>
    <w:p w:rsidR="00A00D8E" w:rsidRDefault="00C32959" w:rsidP="00A00D8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11</w:t>
      </w:r>
      <w:r w:rsidR="002F39D9"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لم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 اختار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الله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لرسول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 ب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قاء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ن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سائ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 الم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ذ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كورات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معه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دل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على أنهن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خير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الن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ساء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وأكمل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00D8E" w:rsidRPr="00A00D8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A00D8E" w:rsidRPr="00A00D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00D8E">
        <w:rPr>
          <w:rFonts w:ascii="Simplified Arabic" w:hAnsi="Simplified Arabic" w:cs="Simplified Arabic" w:hint="cs"/>
          <w:sz w:val="32"/>
          <w:szCs w:val="32"/>
          <w:rtl/>
        </w:rPr>
        <w:t>؛ فعندما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378A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378A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378A0">
        <w:rPr>
          <w:rFonts w:ascii="Simplified Arabic" w:hAnsi="Simplified Arabic" w:cs="Simplified Arabic" w:hint="cs"/>
          <w:sz w:val="32"/>
          <w:szCs w:val="32"/>
          <w:rtl/>
        </w:rPr>
        <w:t>هات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378A0">
        <w:rPr>
          <w:rFonts w:ascii="Simplified Arabic" w:hAnsi="Simplified Arabic" w:cs="Simplified Arabic" w:hint="cs"/>
          <w:sz w:val="32"/>
          <w:szCs w:val="32"/>
          <w:rtl/>
        </w:rPr>
        <w:t xml:space="preserve"> المؤمنين - رضي الله عنهنَّ - 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هذا الت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خويف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أ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د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يب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َ؛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باد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ر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ن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إلى ر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ض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ا رسول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وسلم، فكان هذا الوصف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ط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ب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قًا عليهن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، ف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ص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ر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ن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أفضل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س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اء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المؤمنين، وفي هذا دليل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على أن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خ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تار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لرسول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>ه صلى الله عليه وسلم إلا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39D9" w:rsidRPr="00454670">
        <w:rPr>
          <w:rFonts w:ascii="Simplified Arabic" w:hAnsi="Simplified Arabic" w:cs="Simplified Arabic"/>
          <w:sz w:val="32"/>
          <w:szCs w:val="32"/>
          <w:rtl/>
        </w:rPr>
        <w:t xml:space="preserve"> أكمل</w:t>
      </w:r>
      <w:r w:rsidR="002F3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133CF">
        <w:rPr>
          <w:rFonts w:ascii="Simplified Arabic" w:hAnsi="Simplified Arabic" w:cs="Simplified Arabic"/>
          <w:sz w:val="32"/>
          <w:szCs w:val="32"/>
          <w:rtl/>
        </w:rPr>
        <w:t xml:space="preserve"> الأحوال</w:t>
      </w:r>
      <w:r w:rsidR="005133C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48C7" w:rsidRDefault="001378A0" w:rsidP="00D3575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12-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الإ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لها أث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ض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ٌّ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C83AE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في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سرة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83AE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 w:rsidR="00C83AE3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في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C329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8660C" w:rsidRPr="00A614B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جتمع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, ولا سيما فيما ي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بالحياة الأ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سرية, فعندما اعتزل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ساء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ه - في حادثة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حريم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660C">
        <w:rPr>
          <w:rFonts w:ascii="Simplified Arabic" w:hAnsi="Simplified Arabic" w:cs="Simplified Arabic"/>
          <w:sz w:val="32"/>
          <w:szCs w:val="32"/>
          <w:rtl/>
        </w:rPr>
        <w:t>–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شاع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في المدينة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أنَّ النبيَّ صلى الله عليه وسلم ط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ساء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ه, فما كان من ع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إلاَّ أن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ذه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ي الخ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من 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C83AE3">
        <w:rPr>
          <w:rFonts w:ascii="Simplified Arabic" w:hAnsi="Simplified Arabic" w:cs="Simplified Arabic"/>
          <w:sz w:val="32"/>
          <w:szCs w:val="32"/>
          <w:rtl/>
        </w:rPr>
        <w:t>–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ناق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يه, وان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شار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ه بين الناس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يقول 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عُمَرُ </w:t>
      </w:r>
      <w:r w:rsidR="0038660C">
        <w:rPr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>قُلْتُ يَا رَسُولَ اللَّهِ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أَطَلَّقْتَهُنَّ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3AE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>لاَ</w:t>
      </w:r>
      <w:r w:rsidR="00C83AE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C83AE3"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دَخَلْتُ الْمَسْجِدَ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وَالْمُسْلِمُونَ يَنْكُتُونَ بِالْحَصَى يَقُولُونَ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>طَلَّقَ رَسُولُ اللَّهِ صلى الله عليه وسلم نِسَاءَهُ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"؛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أَفَأَنْزِلُ فَأُخْبِرَهُمْ أَنَّكَ لَمْ تُطَلِّقْهُنَّ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3AE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8660C" w:rsidRPr="0038660C">
        <w:rPr>
          <w:rFonts w:ascii="Simplified Arabic" w:hAnsi="Simplified Arabic" w:cs="Simplified Arabic"/>
          <w:sz w:val="32"/>
          <w:szCs w:val="32"/>
          <w:rtl/>
        </w:rPr>
        <w:t>نَعَمْ إِنْ شِئْتَ</w:t>
      </w:r>
      <w:r w:rsidR="00C83AE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83AE3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83AE3" w:rsidRDefault="00C83AE3" w:rsidP="00DC509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C50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ومن فوائد الحديث</w:t>
      </w:r>
      <w:r w:rsidRPr="00DC509F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C509F"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التي ذ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357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ها ابن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C0E8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509F">
        <w:rPr>
          <w:rFonts w:ascii="Simplified Arabic" w:hAnsi="Simplified Arabic" w:cs="Simplified Arabic"/>
          <w:sz w:val="32"/>
          <w:szCs w:val="32"/>
          <w:rtl/>
        </w:rPr>
        <w:t>–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C83AE3">
        <w:rPr>
          <w:rFonts w:ascii="Simplified Arabic" w:hAnsi="Simplified Arabic" w:cs="Simplified Arabic"/>
          <w:sz w:val="32"/>
          <w:szCs w:val="32"/>
          <w:rtl/>
        </w:rPr>
        <w:t>أَنَّ الْأَخْبَارَ الَّتِي تُشَاعُ وَلَوْ كَثُرَ نَاقِلُوهَا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83AE3">
        <w:rPr>
          <w:rFonts w:ascii="Simplified Arabic" w:hAnsi="Simplified Arabic" w:cs="Simplified Arabic"/>
          <w:sz w:val="32"/>
          <w:szCs w:val="32"/>
          <w:rtl/>
        </w:rPr>
        <w:t xml:space="preserve"> إِنْ لَمْ يَكُنْ مَرْجِعُهَا إِلَى أَمْرٍ حِسِّيٍّ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83AE3">
        <w:rPr>
          <w:rFonts w:ascii="Simplified Arabic" w:hAnsi="Simplified Arabic" w:cs="Simplified Arabic"/>
          <w:sz w:val="32"/>
          <w:szCs w:val="32"/>
          <w:rtl/>
        </w:rPr>
        <w:t xml:space="preserve"> مِنْ مُشَاهَدَةٍ أَوْ سَمَاعٍ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83AE3">
        <w:rPr>
          <w:rFonts w:ascii="Simplified Arabic" w:hAnsi="Simplified Arabic" w:cs="Simplified Arabic"/>
          <w:sz w:val="32"/>
          <w:szCs w:val="32"/>
          <w:rtl/>
        </w:rPr>
        <w:t xml:space="preserve"> لَا تَسْتَلْزِمُ الصِّدْقَ</w:t>
      </w:r>
      <w:r w:rsidR="00DC509F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83AE3" w:rsidRDefault="00C83AE3" w:rsidP="00C83AE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38660C" w:rsidRDefault="0038660C" w:rsidP="007648C7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454670" w:rsidRDefault="00454670" w:rsidP="0045467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sectPr w:rsidR="0045467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70"/>
    <w:rsid w:val="000E20EF"/>
    <w:rsid w:val="001378A0"/>
    <w:rsid w:val="001A6A79"/>
    <w:rsid w:val="001D290F"/>
    <w:rsid w:val="00242B95"/>
    <w:rsid w:val="002B33A5"/>
    <w:rsid w:val="002C5517"/>
    <w:rsid w:val="002F39D9"/>
    <w:rsid w:val="0038660C"/>
    <w:rsid w:val="003979D1"/>
    <w:rsid w:val="0040474E"/>
    <w:rsid w:val="00454670"/>
    <w:rsid w:val="00511973"/>
    <w:rsid w:val="005133CF"/>
    <w:rsid w:val="005B73B6"/>
    <w:rsid w:val="005C0C83"/>
    <w:rsid w:val="0060127F"/>
    <w:rsid w:val="00606418"/>
    <w:rsid w:val="00615877"/>
    <w:rsid w:val="006F3D59"/>
    <w:rsid w:val="007511B1"/>
    <w:rsid w:val="007648C7"/>
    <w:rsid w:val="007940B0"/>
    <w:rsid w:val="00810119"/>
    <w:rsid w:val="00892B9F"/>
    <w:rsid w:val="008C0E86"/>
    <w:rsid w:val="008E1E75"/>
    <w:rsid w:val="00930FB7"/>
    <w:rsid w:val="009627AC"/>
    <w:rsid w:val="0096546A"/>
    <w:rsid w:val="00976AFA"/>
    <w:rsid w:val="00A0047D"/>
    <w:rsid w:val="00A00D8E"/>
    <w:rsid w:val="00A614BA"/>
    <w:rsid w:val="00B05F8C"/>
    <w:rsid w:val="00B377E2"/>
    <w:rsid w:val="00C32959"/>
    <w:rsid w:val="00C42C43"/>
    <w:rsid w:val="00C440A5"/>
    <w:rsid w:val="00C83AE3"/>
    <w:rsid w:val="00C85D8C"/>
    <w:rsid w:val="00CF54BD"/>
    <w:rsid w:val="00D35756"/>
    <w:rsid w:val="00D82B0E"/>
    <w:rsid w:val="00DA47AE"/>
    <w:rsid w:val="00DC509F"/>
    <w:rsid w:val="00E23D62"/>
    <w:rsid w:val="00EB10C3"/>
    <w:rsid w:val="00EC50E0"/>
    <w:rsid w:val="00F74E67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4670"/>
  </w:style>
  <w:style w:type="paragraph" w:styleId="a4">
    <w:name w:val="List Paragraph"/>
    <w:basedOn w:val="a"/>
    <w:uiPriority w:val="34"/>
    <w:qFormat/>
    <w:rsid w:val="00764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4670"/>
  </w:style>
  <w:style w:type="paragraph" w:styleId="a4">
    <w:name w:val="List Paragraph"/>
    <w:basedOn w:val="a"/>
    <w:uiPriority w:val="34"/>
    <w:qFormat/>
    <w:rsid w:val="0076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2023-06-10T06:22:00Z</dcterms:created>
  <dcterms:modified xsi:type="dcterms:W3CDTF">2023-06-11T12:14:00Z</dcterms:modified>
</cp:coreProperties>
</file>