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3825" w14:textId="430C2905" w:rsidR="000E1CC6" w:rsidRPr="0017377B" w:rsidRDefault="00B20D2F" w:rsidP="000E1CC6">
      <w:pPr>
        <w:autoSpaceDE w:val="0"/>
        <w:autoSpaceDN w:val="0"/>
        <w:adjustRightInd w:val="0"/>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غداً ستفرحون بالآثار</w:t>
      </w:r>
    </w:p>
    <w:p w14:paraId="2C3A51BF" w14:textId="77777777" w:rsidR="00FC28C6" w:rsidRPr="00FC28C6" w:rsidRDefault="00FC28C6" w:rsidP="00FC28C6">
      <w:pPr>
        <w:autoSpaceDE w:val="0"/>
        <w:autoSpaceDN w:val="0"/>
        <w:adjustRightInd w:val="0"/>
        <w:spacing w:after="0" w:line="240" w:lineRule="auto"/>
        <w:rPr>
          <w:rFonts w:ascii="Traditional Arabic" w:hAnsi="Traditional Arabic" w:cs="Traditional Arabic"/>
          <w:b/>
          <w:bCs/>
          <w:sz w:val="36"/>
          <w:szCs w:val="36"/>
        </w:rPr>
      </w:pPr>
      <w:r w:rsidRPr="00FC28C6">
        <w:rPr>
          <w:rFonts w:ascii="Traditional Arabic" w:hAnsi="Traditional Arabic" w:cs="Traditional Arabic"/>
          <w:b/>
          <w:bCs/>
          <w:sz w:val="36"/>
          <w:szCs w:val="36"/>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FC28C6">
        <w:rPr>
          <w:rFonts w:ascii="Traditional Arabic" w:hAnsi="Traditional Arabic" w:cs="Traditional Arabic"/>
          <w:b/>
          <w:bCs/>
          <w:sz w:val="36"/>
          <w:szCs w:val="36"/>
          <w:rtl/>
        </w:rPr>
        <w:t>آله</w:t>
      </w:r>
      <w:proofErr w:type="spellEnd"/>
      <w:r w:rsidRPr="00FC28C6">
        <w:rPr>
          <w:rFonts w:ascii="Traditional Arabic" w:hAnsi="Traditional Arabic" w:cs="Traditional Arabic"/>
          <w:b/>
          <w:bCs/>
          <w:sz w:val="36"/>
          <w:szCs w:val="36"/>
          <w:rtl/>
        </w:rPr>
        <w:t xml:space="preserve"> وصحبه ومن تبعهم بإحسان إلى يوم الدين، وسَلَّمَ تسليمًا كثيرًا.</w:t>
      </w:r>
    </w:p>
    <w:p w14:paraId="545EC4A8" w14:textId="77777777" w:rsidR="00FC28C6" w:rsidRPr="00FC28C6" w:rsidRDefault="00FC28C6" w:rsidP="00FC28C6">
      <w:pPr>
        <w:autoSpaceDE w:val="0"/>
        <w:autoSpaceDN w:val="0"/>
        <w:adjustRightInd w:val="0"/>
        <w:spacing w:after="0" w:line="240" w:lineRule="auto"/>
        <w:rPr>
          <w:rFonts w:ascii="Traditional Arabic" w:hAnsi="Traditional Arabic" w:cs="Traditional Arabic"/>
          <w:b/>
          <w:bCs/>
          <w:sz w:val="36"/>
          <w:szCs w:val="36"/>
          <w:rtl/>
        </w:rPr>
      </w:pPr>
      <w:r w:rsidRPr="00FC28C6">
        <w:rPr>
          <w:rFonts w:ascii="Traditional Arabic" w:hAnsi="Traditional Arabic" w:cs="Traditional Arabic"/>
          <w:b/>
          <w:bCs/>
          <w:sz w:val="36"/>
          <w:szCs w:val="36"/>
          <w:rtl/>
        </w:rPr>
        <w:t xml:space="preserve">أما </w:t>
      </w:r>
      <w:proofErr w:type="gramStart"/>
      <w:r w:rsidRPr="00FC28C6">
        <w:rPr>
          <w:rFonts w:ascii="Traditional Arabic" w:hAnsi="Traditional Arabic" w:cs="Traditional Arabic"/>
          <w:b/>
          <w:bCs/>
          <w:sz w:val="36"/>
          <w:szCs w:val="36"/>
          <w:rtl/>
        </w:rPr>
        <w:t>بعدُ :</w:t>
      </w:r>
      <w:proofErr w:type="gramEnd"/>
      <w:r w:rsidRPr="00FC28C6">
        <w:rPr>
          <w:rFonts w:ascii="Traditional Arabic" w:hAnsi="Traditional Arabic" w:cs="Traditional Arabic"/>
          <w:b/>
          <w:bCs/>
          <w:sz w:val="36"/>
          <w:szCs w:val="36"/>
          <w:rtl/>
        </w:rPr>
        <w:t xml:space="preserve"> فاتقوا الله عبادَ الله حق التقوى: </w:t>
      </w:r>
      <w:r w:rsidRPr="00FC28C6">
        <w:rPr>
          <w:rFonts w:ascii="Traditional Arabic" w:hAnsi="Traditional Arabic" w:cs="Traditional Arabic" w:hint="cs"/>
          <w:b/>
          <w:bCs/>
          <w:sz w:val="36"/>
          <w:szCs w:val="36"/>
          <w:rtl/>
        </w:rPr>
        <w:t>{</w:t>
      </w:r>
      <w:r w:rsidRPr="00FC28C6">
        <w:rPr>
          <w:rFonts w:ascii="Traditional Arabic" w:hAnsi="Traditional Arabic" w:cs="Traditional Arabic"/>
          <w:b/>
          <w:bCs/>
          <w:sz w:val="36"/>
          <w:szCs w:val="36"/>
          <w:rtl/>
        </w:rPr>
        <w:t>يَا أَيُّهَا الَّذِينَ آمَنُوا اتَّقُوا اللَّهَ حَقَّ تُقَاتِهِ وَلَا تَمُوتُنَّ إِلَّا وَأَنْتُمْ مُسْلِمُونَ</w:t>
      </w:r>
      <w:r w:rsidRPr="00FC28C6">
        <w:rPr>
          <w:rFonts w:ascii="Traditional Arabic" w:hAnsi="Traditional Arabic" w:cs="Traditional Arabic" w:hint="cs"/>
          <w:b/>
          <w:bCs/>
          <w:sz w:val="36"/>
          <w:szCs w:val="36"/>
          <w:rtl/>
        </w:rPr>
        <w:t>}</w:t>
      </w:r>
    </w:p>
    <w:p w14:paraId="6B6F778B" w14:textId="4B05C771" w:rsidR="00147285" w:rsidRDefault="00FC28C6" w:rsidP="00147285">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الله </w:t>
      </w:r>
      <w:r w:rsidR="001C0669">
        <w:rPr>
          <w:rFonts w:ascii="Traditional Arabic" w:hAnsi="Traditional Arabic" w:cs="Traditional Arabic" w:hint="cs"/>
          <w:b/>
          <w:bCs/>
          <w:sz w:val="36"/>
          <w:szCs w:val="36"/>
          <w:rtl/>
        </w:rPr>
        <w:t>طوبى للعبد الصالح فكل خطوة</w:t>
      </w:r>
      <w:r w:rsidR="00B20D2F">
        <w:rPr>
          <w:rFonts w:ascii="Traditional Arabic" w:hAnsi="Traditional Arabic" w:cs="Traditional Arabic" w:hint="cs"/>
          <w:b/>
          <w:bCs/>
          <w:sz w:val="36"/>
          <w:szCs w:val="36"/>
          <w:rtl/>
        </w:rPr>
        <w:t>ٍ</w:t>
      </w:r>
      <w:r w:rsidR="001C0669">
        <w:rPr>
          <w:rFonts w:ascii="Traditional Arabic" w:hAnsi="Traditional Arabic" w:cs="Traditional Arabic" w:hint="cs"/>
          <w:b/>
          <w:bCs/>
          <w:sz w:val="36"/>
          <w:szCs w:val="36"/>
          <w:rtl/>
        </w:rPr>
        <w:t xml:space="preserve"> يخطوها في الخير مسطورة</w:t>
      </w:r>
      <w:r w:rsidR="00526D74">
        <w:rPr>
          <w:rFonts w:ascii="Traditional Arabic" w:hAnsi="Traditional Arabic" w:cs="Traditional Arabic" w:hint="cs"/>
          <w:b/>
          <w:bCs/>
          <w:sz w:val="36"/>
          <w:szCs w:val="36"/>
          <w:rtl/>
        </w:rPr>
        <w:t>ٌ</w:t>
      </w:r>
      <w:r w:rsidR="001C0669">
        <w:rPr>
          <w:rFonts w:ascii="Traditional Arabic" w:hAnsi="Traditional Arabic" w:cs="Traditional Arabic" w:hint="cs"/>
          <w:b/>
          <w:bCs/>
          <w:sz w:val="36"/>
          <w:szCs w:val="36"/>
          <w:rtl/>
        </w:rPr>
        <w:t xml:space="preserve"> مسجلة</w:t>
      </w:r>
      <w:r w:rsidR="00526D74">
        <w:rPr>
          <w:rFonts w:ascii="Traditional Arabic" w:hAnsi="Traditional Arabic" w:cs="Traditional Arabic" w:hint="cs"/>
          <w:b/>
          <w:bCs/>
          <w:sz w:val="36"/>
          <w:szCs w:val="36"/>
          <w:rtl/>
        </w:rPr>
        <w:t>ٌ</w:t>
      </w:r>
      <w:r w:rsidR="00B20D2F">
        <w:rPr>
          <w:rFonts w:ascii="Traditional Arabic" w:hAnsi="Traditional Arabic" w:cs="Traditional Arabic" w:hint="cs"/>
          <w:b/>
          <w:bCs/>
          <w:sz w:val="36"/>
          <w:szCs w:val="36"/>
          <w:rtl/>
        </w:rPr>
        <w:t>،</w:t>
      </w:r>
      <w:r w:rsidR="001C0669">
        <w:rPr>
          <w:rFonts w:ascii="Traditional Arabic" w:hAnsi="Traditional Arabic" w:cs="Traditional Arabic" w:hint="cs"/>
          <w:b/>
          <w:bCs/>
          <w:sz w:val="36"/>
          <w:szCs w:val="36"/>
          <w:rtl/>
        </w:rPr>
        <w:t xml:space="preserve"> فالملائكة بها م</w:t>
      </w:r>
      <w:r w:rsidR="00B20D2F">
        <w:rPr>
          <w:rFonts w:ascii="Traditional Arabic" w:hAnsi="Traditional Arabic" w:cs="Traditional Arabic" w:hint="cs"/>
          <w:b/>
          <w:bCs/>
          <w:sz w:val="36"/>
          <w:szCs w:val="36"/>
          <w:rtl/>
        </w:rPr>
        <w:t>ُ</w:t>
      </w:r>
      <w:r w:rsidR="001C0669">
        <w:rPr>
          <w:rFonts w:ascii="Traditional Arabic" w:hAnsi="Traditional Arabic" w:cs="Traditional Arabic" w:hint="cs"/>
          <w:b/>
          <w:bCs/>
          <w:sz w:val="36"/>
          <w:szCs w:val="36"/>
          <w:rtl/>
        </w:rPr>
        <w:t>وك</w:t>
      </w:r>
      <w:r w:rsidR="00B20D2F">
        <w:rPr>
          <w:rFonts w:ascii="Traditional Arabic" w:hAnsi="Traditional Arabic" w:cs="Traditional Arabic" w:hint="cs"/>
          <w:b/>
          <w:bCs/>
          <w:sz w:val="36"/>
          <w:szCs w:val="36"/>
          <w:rtl/>
        </w:rPr>
        <w:t>َ</w:t>
      </w:r>
      <w:r w:rsidR="001C0669">
        <w:rPr>
          <w:rFonts w:ascii="Traditional Arabic" w:hAnsi="Traditional Arabic" w:cs="Traditional Arabic" w:hint="cs"/>
          <w:b/>
          <w:bCs/>
          <w:sz w:val="36"/>
          <w:szCs w:val="36"/>
          <w:rtl/>
        </w:rPr>
        <w:t>لة</w:t>
      </w:r>
      <w:r w:rsidR="00526D74">
        <w:rPr>
          <w:rFonts w:ascii="Traditional Arabic" w:hAnsi="Traditional Arabic" w:cs="Traditional Arabic" w:hint="cs"/>
          <w:b/>
          <w:bCs/>
          <w:sz w:val="36"/>
          <w:szCs w:val="36"/>
          <w:rtl/>
        </w:rPr>
        <w:t>ٌ</w:t>
      </w:r>
      <w:r w:rsidR="001C0669">
        <w:rPr>
          <w:rFonts w:ascii="Traditional Arabic" w:hAnsi="Traditional Arabic" w:cs="Traditional Arabic" w:hint="cs"/>
          <w:b/>
          <w:bCs/>
          <w:sz w:val="36"/>
          <w:szCs w:val="36"/>
          <w:rtl/>
        </w:rPr>
        <w:t>،</w:t>
      </w:r>
      <w:r w:rsidR="00147285">
        <w:rPr>
          <w:rFonts w:ascii="Traditional Arabic" w:hAnsi="Traditional Arabic" w:cs="Traditional Arabic" w:hint="cs"/>
          <w:b/>
          <w:bCs/>
          <w:sz w:val="36"/>
          <w:szCs w:val="36"/>
          <w:rtl/>
        </w:rPr>
        <w:t xml:space="preserve"> وإلى تدوينها مسارعة</w:t>
      </w:r>
      <w:r w:rsidR="00526D74">
        <w:rPr>
          <w:rFonts w:ascii="Traditional Arabic" w:hAnsi="Traditional Arabic" w:cs="Traditional Arabic" w:hint="cs"/>
          <w:b/>
          <w:bCs/>
          <w:sz w:val="36"/>
          <w:szCs w:val="36"/>
          <w:rtl/>
        </w:rPr>
        <w:t>،</w:t>
      </w:r>
      <w:r w:rsidR="00147285">
        <w:rPr>
          <w:rFonts w:ascii="Traditional Arabic" w:hAnsi="Traditional Arabic" w:cs="Traditional Arabic" w:hint="cs"/>
          <w:b/>
          <w:bCs/>
          <w:sz w:val="36"/>
          <w:szCs w:val="36"/>
          <w:rtl/>
        </w:rPr>
        <w:t xml:space="preserve"> تأملوا هذا الخبر </w:t>
      </w:r>
      <w:r w:rsidR="00147285" w:rsidRPr="00147285">
        <w:rPr>
          <w:rFonts w:ascii="Traditional Arabic" w:hAnsi="Traditional Arabic" w:cs="Traditional Arabic"/>
          <w:b/>
          <w:bCs/>
          <w:sz w:val="36"/>
          <w:szCs w:val="36"/>
          <w:rtl/>
        </w:rPr>
        <w:t xml:space="preserve">عَنْ رِفَاعَةَ بْنِ رَافِعٍ </w:t>
      </w:r>
      <w:proofErr w:type="spellStart"/>
      <w:r w:rsidR="00147285" w:rsidRPr="00147285">
        <w:rPr>
          <w:rFonts w:ascii="Traditional Arabic" w:hAnsi="Traditional Arabic" w:cs="Traditional Arabic"/>
          <w:b/>
          <w:bCs/>
          <w:sz w:val="36"/>
          <w:szCs w:val="36"/>
          <w:rtl/>
        </w:rPr>
        <w:t>الزُّرَقِيِّ</w:t>
      </w:r>
      <w:proofErr w:type="spellEnd"/>
      <w:r w:rsidR="00147285" w:rsidRPr="00147285">
        <w:rPr>
          <w:rFonts w:ascii="Traditional Arabic" w:hAnsi="Traditional Arabic" w:cs="Traditional Arabic"/>
          <w:b/>
          <w:bCs/>
          <w:sz w:val="36"/>
          <w:szCs w:val="36"/>
          <w:rtl/>
        </w:rPr>
        <w:t xml:space="preserve"> قَالَ: كُنَّا يَوْمًا نُصَلِّي وَرَاءَ النَّبِيِّ صلى الله عليه وسلم، فَلَمَّا رَفَعَ رَأْسَهُ مِنَ الرَّكْعَةِ قَالَ: "سَمِعَ اللَّهُ لِمَنْ حَمِدَهُ"، قَالَ رَجُلٌ وَرَاءَهُ: رَبَّنَا وَلَكَ الْحَمْدُ حَمْدًا كَثِيرًا طَيِّبًا مُبَارَكًا فِيهِ، فَلَمَّا انْصَرَفَ قَالَ: "مَنِ الْمُتَكَلِّمُ؟ " قَالَ: أَنَا، قَالَ: "رَأَيْتُ بِضْعَةً وَثَلَاثِينَ مَلَكًا </w:t>
      </w:r>
      <w:proofErr w:type="spellStart"/>
      <w:r w:rsidR="00147285" w:rsidRPr="00147285">
        <w:rPr>
          <w:rFonts w:ascii="Traditional Arabic" w:hAnsi="Traditional Arabic" w:cs="Traditional Arabic"/>
          <w:b/>
          <w:bCs/>
          <w:sz w:val="36"/>
          <w:szCs w:val="36"/>
          <w:rtl/>
        </w:rPr>
        <w:t>يَبْتَدِرُونَهَا</w:t>
      </w:r>
      <w:proofErr w:type="spellEnd"/>
      <w:r w:rsidR="00147285" w:rsidRPr="00147285">
        <w:rPr>
          <w:rFonts w:ascii="Traditional Arabic" w:hAnsi="Traditional Arabic" w:cs="Traditional Arabic"/>
          <w:b/>
          <w:bCs/>
          <w:sz w:val="36"/>
          <w:szCs w:val="36"/>
          <w:rtl/>
        </w:rPr>
        <w:t xml:space="preserve"> ‌أَيُّهُمْ ‌يَكْتُبُهَا أوَّلُ "</w:t>
      </w:r>
      <w:r w:rsidR="00147285">
        <w:rPr>
          <w:rFonts w:ascii="Traditional Arabic" w:hAnsi="Traditional Arabic" w:cs="Traditional Arabic" w:hint="cs"/>
          <w:b/>
          <w:bCs/>
          <w:sz w:val="36"/>
          <w:szCs w:val="36"/>
          <w:rtl/>
        </w:rPr>
        <w:t xml:space="preserve"> رواه البخاري.</w:t>
      </w:r>
    </w:p>
    <w:p w14:paraId="50D4E16E" w14:textId="4E1FFAB2" w:rsidR="00D96F2B" w:rsidRPr="00147285" w:rsidRDefault="00147285" w:rsidP="00147285">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حريٌ بمن سمع هذا الخبر أن يبتدر كل طاعة فيسارع إليها</w:t>
      </w:r>
      <w:r w:rsidR="001D0C4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1D0C48">
        <w:rPr>
          <w:rFonts w:ascii="Traditional Arabic" w:hAnsi="Traditional Arabic" w:cs="Traditional Arabic" w:hint="cs"/>
          <w:b/>
          <w:bCs/>
          <w:sz w:val="36"/>
          <w:szCs w:val="36"/>
          <w:rtl/>
        </w:rPr>
        <w:t xml:space="preserve">ويقبل عليها، </w:t>
      </w:r>
      <w:r>
        <w:rPr>
          <w:rFonts w:ascii="Traditional Arabic" w:hAnsi="Traditional Arabic" w:cs="Traditional Arabic" w:hint="cs"/>
          <w:b/>
          <w:bCs/>
          <w:sz w:val="36"/>
          <w:szCs w:val="36"/>
          <w:rtl/>
        </w:rPr>
        <w:t>ويفرح بها</w:t>
      </w:r>
      <w:r w:rsidR="001D0C4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فإن هذه الآثار محصيةٌ مكتوبةٌ له عند ربه</w:t>
      </w:r>
      <w:r w:rsidR="001C0669">
        <w:rPr>
          <w:rFonts w:ascii="Traditional Arabic" w:hAnsi="Traditional Arabic" w:cs="Traditional Arabic" w:hint="cs"/>
          <w:b/>
          <w:bCs/>
          <w:sz w:val="36"/>
          <w:szCs w:val="36"/>
          <w:rtl/>
        </w:rPr>
        <w:t xml:space="preserve"> </w:t>
      </w:r>
      <w:r w:rsidR="001D0C48">
        <w:rPr>
          <w:rFonts w:ascii="Traditional Arabic" w:hAnsi="Traditional Arabic" w:cs="Traditional Arabic" w:hint="cs"/>
          <w:b/>
          <w:bCs/>
          <w:sz w:val="36"/>
          <w:szCs w:val="36"/>
          <w:rtl/>
        </w:rPr>
        <w:t xml:space="preserve">وغداً سيفرح بها أعظم الفرح، </w:t>
      </w:r>
      <w:r w:rsidR="008677B1" w:rsidRPr="0017377B">
        <w:rPr>
          <w:rFonts w:ascii="Traditional Arabic" w:hAnsi="Traditional Arabic" w:cs="Traditional Arabic"/>
          <w:b/>
          <w:bCs/>
          <w:sz w:val="36"/>
          <w:szCs w:val="36"/>
          <w:rtl/>
        </w:rPr>
        <w:t>قال تعالى</w:t>
      </w:r>
      <w:r w:rsidR="00634E83" w:rsidRPr="0017377B">
        <w:rPr>
          <w:rFonts w:ascii="Traditional Arabic" w:hAnsi="Traditional Arabic" w:cs="Traditional Arabic" w:hint="cs"/>
          <w:b/>
          <w:bCs/>
          <w:sz w:val="36"/>
          <w:szCs w:val="36"/>
          <w:rtl/>
        </w:rPr>
        <w:t>: {</w:t>
      </w:r>
      <w:r w:rsidR="008677B1" w:rsidRPr="0017377B">
        <w:rPr>
          <w:rFonts w:ascii="Traditional Arabic" w:hAnsi="Traditional Arabic" w:cs="Traditional Arabic"/>
          <w:b/>
          <w:bCs/>
          <w:sz w:val="36"/>
          <w:szCs w:val="36"/>
          <w:rtl/>
        </w:rPr>
        <w:t>إِنَّا نَحْنُ نُحْيِ الْمَوْتَى وَنَكْتُبُ مَا قَدَّمُوا وَآثَارَهُمْ وَكُلَّ شَيْءٍ أَحْصَيْنَاهُ فِي إِمَامٍ مُبِينٍ</w:t>
      </w:r>
      <w:r w:rsidR="00634E83" w:rsidRPr="0017377B">
        <w:rPr>
          <w:rFonts w:ascii="Traditional Arabic" w:hAnsi="Traditional Arabic" w:cs="Traditional Arabic" w:hint="cs"/>
          <w:b/>
          <w:bCs/>
          <w:sz w:val="36"/>
          <w:szCs w:val="36"/>
          <w:rtl/>
        </w:rPr>
        <w:t>}</w:t>
      </w:r>
      <w:r w:rsidR="00D96F2B" w:rsidRPr="0017377B">
        <w:rPr>
          <w:rFonts w:ascii="Traditional Arabic" w:hAnsi="Traditional Arabic" w:cs="Traditional Arabic" w:hint="cs"/>
          <w:b/>
          <w:bCs/>
          <w:sz w:val="36"/>
          <w:szCs w:val="36"/>
          <w:rtl/>
        </w:rPr>
        <w:t xml:space="preserve"> </w:t>
      </w:r>
      <w:r w:rsidR="00634E83" w:rsidRPr="0017377B">
        <w:rPr>
          <w:rFonts w:ascii="Traditional Arabic" w:hAnsi="Traditional Arabic" w:cs="Traditional Arabic" w:hint="cs"/>
          <w:b/>
          <w:bCs/>
          <w:sz w:val="36"/>
          <w:szCs w:val="36"/>
          <w:vertAlign w:val="superscript"/>
          <w:rtl/>
        </w:rPr>
        <w:t>(</w:t>
      </w:r>
      <w:r w:rsidR="00634E83" w:rsidRPr="0017377B">
        <w:rPr>
          <w:rStyle w:val="a4"/>
          <w:rFonts w:ascii="Traditional Arabic" w:hAnsi="Traditional Arabic" w:cs="Traditional Arabic"/>
          <w:b/>
          <w:bCs/>
          <w:sz w:val="36"/>
          <w:szCs w:val="36"/>
          <w:rtl/>
        </w:rPr>
        <w:footnoteReference w:id="1"/>
      </w:r>
      <w:r w:rsidR="00634E83" w:rsidRPr="0017377B">
        <w:rPr>
          <w:rFonts w:ascii="Traditional Arabic" w:hAnsi="Traditional Arabic" w:cs="Traditional Arabic" w:hint="cs"/>
          <w:b/>
          <w:bCs/>
          <w:sz w:val="36"/>
          <w:szCs w:val="36"/>
          <w:vertAlign w:val="superscript"/>
          <w:rtl/>
        </w:rPr>
        <w:t>)</w:t>
      </w:r>
      <w:r w:rsidR="00634E83" w:rsidRPr="0017377B">
        <w:rPr>
          <w:rFonts w:ascii="Traditional Arabic" w:hAnsi="Traditional Arabic" w:cs="Traditional Arabic" w:hint="cs"/>
          <w:b/>
          <w:bCs/>
          <w:sz w:val="36"/>
          <w:szCs w:val="36"/>
          <w:rtl/>
        </w:rPr>
        <w:t xml:space="preserve"> </w:t>
      </w:r>
      <w:r w:rsidR="00D96F2B" w:rsidRPr="0017377B">
        <w:rPr>
          <w:rFonts w:ascii="Traditional Arabic" w:eastAsia="Times New Roman" w:hAnsi="Traditional Arabic" w:cs="Traditional Arabic"/>
          <w:b/>
          <w:bCs/>
          <w:sz w:val="36"/>
          <w:szCs w:val="36"/>
          <w:rtl/>
        </w:rPr>
        <w:t xml:space="preserve">قال السعدي رحمه الله: </w:t>
      </w:r>
      <w:r w:rsidR="00D96F2B" w:rsidRPr="0017377B">
        <w:rPr>
          <w:rFonts w:ascii="Traditional Arabic" w:eastAsia="Times New Roman" w:hAnsi="Traditional Arabic" w:cs="Traditional Arabic" w:hint="cs"/>
          <w:b/>
          <w:bCs/>
          <w:sz w:val="36"/>
          <w:szCs w:val="36"/>
          <w:rtl/>
        </w:rPr>
        <w:t>"</w:t>
      </w:r>
      <w:r w:rsidR="00D96F2B" w:rsidRPr="0017377B">
        <w:rPr>
          <w:rFonts w:ascii="Traditional Arabic" w:eastAsia="Times New Roman" w:hAnsi="Traditional Arabic" w:cs="Traditional Arabic"/>
          <w:b/>
          <w:bCs/>
          <w:sz w:val="36"/>
          <w:szCs w:val="36"/>
          <w:rtl/>
        </w:rPr>
        <w:t>وهي آثار الخير وآثار الشر، التي كانوا هم السبب في إيجادها في حال حياتهم وبعد وفاتهم، وتلك الأعمال التي نشأت من أقوالهم وأفعالهم وأحوالهم، فكل خير عمل به أحد من الناس، بسبب علم العبد وتعليمه ونصحه، أو أمره بالمعروف، أو نهيه عن المنكر، أو علم أودعه عند المتعلمين، أو في كتب ينتفع بها في حياته وبعد موته، أو عمل خيرا، من صلاة أو زكاة أو صدقة أو إحسان، فاقتدى به غيره، أو عمل مسجدا، أو محلا من المحال التي يرتفق بها الناس، وما أشبه ذلك، فإنها من آثاره التي تكتب له</w:t>
      </w:r>
      <w:r w:rsidR="00D96F2B" w:rsidRPr="0017377B">
        <w:rPr>
          <w:rFonts w:ascii="Traditional Arabic" w:eastAsia="Times New Roman" w:hAnsi="Traditional Arabic" w:cs="Traditional Arabic" w:hint="cs"/>
          <w:b/>
          <w:bCs/>
          <w:sz w:val="36"/>
          <w:szCs w:val="36"/>
          <w:rtl/>
        </w:rPr>
        <w:t xml:space="preserve">" </w:t>
      </w:r>
      <w:r w:rsidR="00D96F2B" w:rsidRPr="0017377B">
        <w:rPr>
          <w:rFonts w:ascii="Traditional Arabic" w:eastAsia="Times New Roman" w:hAnsi="Traditional Arabic" w:cs="Traditional Arabic" w:hint="cs"/>
          <w:b/>
          <w:bCs/>
          <w:sz w:val="36"/>
          <w:szCs w:val="36"/>
          <w:vertAlign w:val="superscript"/>
          <w:rtl/>
        </w:rPr>
        <w:t>(</w:t>
      </w:r>
      <w:r w:rsidR="00D96F2B" w:rsidRPr="0017377B">
        <w:rPr>
          <w:rStyle w:val="a4"/>
          <w:rFonts w:ascii="Traditional Arabic" w:eastAsia="Times New Roman" w:hAnsi="Traditional Arabic" w:cs="Traditional Arabic"/>
          <w:b/>
          <w:bCs/>
          <w:sz w:val="36"/>
          <w:szCs w:val="36"/>
          <w:rtl/>
        </w:rPr>
        <w:footnoteReference w:id="2"/>
      </w:r>
      <w:r w:rsidR="00D96F2B" w:rsidRPr="0017377B">
        <w:rPr>
          <w:rFonts w:ascii="Traditional Arabic" w:eastAsia="Times New Roman" w:hAnsi="Traditional Arabic" w:cs="Traditional Arabic" w:hint="cs"/>
          <w:b/>
          <w:bCs/>
          <w:sz w:val="36"/>
          <w:szCs w:val="36"/>
          <w:vertAlign w:val="superscript"/>
          <w:rtl/>
        </w:rPr>
        <w:t>)</w:t>
      </w:r>
      <w:r w:rsidR="00D96F2B" w:rsidRPr="0017377B">
        <w:rPr>
          <w:rFonts w:ascii="Traditional Arabic" w:eastAsia="Times New Roman" w:hAnsi="Traditional Arabic" w:cs="Traditional Arabic" w:hint="cs"/>
          <w:b/>
          <w:bCs/>
          <w:sz w:val="36"/>
          <w:szCs w:val="36"/>
          <w:rtl/>
        </w:rPr>
        <w:t xml:space="preserve">  </w:t>
      </w:r>
    </w:p>
    <w:p w14:paraId="785E94C3" w14:textId="77777777" w:rsidR="00D96F2B" w:rsidRPr="0017377B" w:rsidRDefault="00D96F2B" w:rsidP="00D96F2B">
      <w:pPr>
        <w:autoSpaceDE w:val="0"/>
        <w:autoSpaceDN w:val="0"/>
        <w:adjustRightInd w:val="0"/>
        <w:spacing w:after="0" w:line="240" w:lineRule="auto"/>
        <w:rPr>
          <w:rFonts w:ascii="Traditional Arabic" w:eastAsia="Times New Roman" w:hAnsi="Traditional Arabic" w:cs="Traditional Arabic"/>
          <w:b/>
          <w:bCs/>
          <w:sz w:val="36"/>
          <w:szCs w:val="36"/>
          <w:rtl/>
        </w:rPr>
      </w:pPr>
      <w:r w:rsidRPr="0017377B">
        <w:rPr>
          <w:rFonts w:ascii="Traditional Arabic" w:eastAsia="Times New Roman" w:hAnsi="Traditional Arabic" w:cs="Traditional Arabic"/>
          <w:b/>
          <w:bCs/>
          <w:sz w:val="36"/>
          <w:szCs w:val="36"/>
          <w:rtl/>
        </w:rPr>
        <w:t>قال قتادة: لو كان الله تعالى مُغفلا شيئًا من شأنك يا بن آدم، أغفل ما تعفي الرياح من هذه الآثار، ولكن أحصى على ابن آدم أثره وعمله كله، حتى أحصى هذا الأثر فيما هو من طاعة الله أو من معصيته، فمن استطاع منكم أن يكتب أثره في طاعة الله، فليفعل.</w:t>
      </w:r>
    </w:p>
    <w:p w14:paraId="40DB1C37" w14:textId="5D3E37EC" w:rsidR="008677B1" w:rsidRPr="0017377B" w:rsidRDefault="00E612D3" w:rsidP="00D96F2B">
      <w:pPr>
        <w:autoSpaceDE w:val="0"/>
        <w:autoSpaceDN w:val="0"/>
        <w:adjustRightInd w:val="0"/>
        <w:spacing w:after="0" w:line="240" w:lineRule="auto"/>
        <w:rPr>
          <w:rFonts w:ascii="Traditional Arabic" w:eastAsia="Times New Roman" w:hAnsi="Traditional Arabic" w:cs="Traditional Arabic"/>
          <w:b/>
          <w:bCs/>
          <w:sz w:val="36"/>
          <w:szCs w:val="36"/>
          <w:rtl/>
        </w:rPr>
      </w:pPr>
      <w:r w:rsidRPr="0017377B">
        <w:rPr>
          <w:rFonts w:ascii="Traditional Arabic" w:eastAsia="Times New Roman" w:hAnsi="Traditional Arabic" w:cs="Traditional Arabic" w:hint="cs"/>
          <w:b/>
          <w:bCs/>
          <w:sz w:val="36"/>
          <w:szCs w:val="36"/>
          <w:rtl/>
        </w:rPr>
        <w:lastRenderedPageBreak/>
        <w:t xml:space="preserve">ها هو النبي صلى الله عليه وسلم يحث بني سلمة رضي الله عنهم على الاستكثار من آثار الخير فعن </w:t>
      </w:r>
      <w:r w:rsidR="00D96F2B" w:rsidRPr="0017377B">
        <w:rPr>
          <w:rFonts w:ascii="Traditional Arabic" w:eastAsia="Times New Roman" w:hAnsi="Traditional Arabic" w:cs="Traditional Arabic"/>
          <w:b/>
          <w:bCs/>
          <w:sz w:val="36"/>
          <w:szCs w:val="36"/>
          <w:rtl/>
        </w:rPr>
        <w:t>جَابِرِ بْنِ عَبْدِ اللَّهِ</w:t>
      </w:r>
      <w:r w:rsidRPr="0017377B">
        <w:rPr>
          <w:rFonts w:ascii="Traditional Arabic" w:eastAsia="Times New Roman" w:hAnsi="Traditional Arabic" w:cs="Traditional Arabic" w:hint="cs"/>
          <w:b/>
          <w:bCs/>
          <w:sz w:val="36"/>
          <w:szCs w:val="36"/>
          <w:rtl/>
        </w:rPr>
        <w:t xml:space="preserve"> رضي الله عنهما</w:t>
      </w:r>
      <w:r w:rsidR="00D96F2B" w:rsidRPr="0017377B">
        <w:rPr>
          <w:rFonts w:ascii="Traditional Arabic" w:eastAsia="Times New Roman" w:hAnsi="Traditional Arabic" w:cs="Traditional Arabic"/>
          <w:b/>
          <w:bCs/>
          <w:sz w:val="36"/>
          <w:szCs w:val="36"/>
          <w:rtl/>
        </w:rPr>
        <w:t>؛ قَالَ:</w:t>
      </w:r>
      <w:r w:rsidR="00D96F2B" w:rsidRPr="0017377B">
        <w:rPr>
          <w:rFonts w:ascii="Traditional Arabic" w:eastAsia="Times New Roman" w:hAnsi="Traditional Arabic" w:cs="Traditional Arabic" w:hint="cs"/>
          <w:b/>
          <w:bCs/>
          <w:sz w:val="36"/>
          <w:szCs w:val="36"/>
          <w:rtl/>
        </w:rPr>
        <w:t xml:space="preserve"> </w:t>
      </w:r>
      <w:r w:rsidR="00D96F2B" w:rsidRPr="0017377B">
        <w:rPr>
          <w:rFonts w:ascii="Traditional Arabic" w:eastAsia="Times New Roman" w:hAnsi="Traditional Arabic" w:cs="Traditional Arabic"/>
          <w:b/>
          <w:bCs/>
          <w:sz w:val="36"/>
          <w:szCs w:val="36"/>
          <w:rtl/>
        </w:rPr>
        <w:t>خَلَتِ الْبِقَاعُ حَوْلَ الْمَسْجِدِ. فَأَرَادَ بَنُو سَلِمَةَ أَنْ يَنْتَقِلُوا إِلَى قُرْبِ الْمَسْجِدِ. فَبَلَغَ ذَلِكَ رَسُولَ اللَّهِ صلى الله عليه وسلم. فَقَالَ لَهُمْ "إِنَّهُ ‌بَلَغَنِي ‌أَنَّكُمْ ‌تُرِيدُونَ ‌أَنْ ‌تَنْتَقِلُوا ‌قُرْبَ ‌الْمَسْجِدِ" قَالُوا: نَعَمْ. يَا رَسُولَ اللَّهِ! قَدْ أَرَدْنَا ذَلِكَ. فَقَالَ "يَا بَنِي سَلِمَةَ! دِيَارَكُمْ. تُكْتَبْ آثاركم. دياركم. تكتب آثاركم"</w:t>
      </w:r>
      <w:r w:rsidR="00D96F2B" w:rsidRPr="0017377B">
        <w:rPr>
          <w:rFonts w:ascii="Traditional Arabic" w:eastAsia="Times New Roman" w:hAnsi="Traditional Arabic" w:cs="Traditional Arabic"/>
          <w:b/>
          <w:bCs/>
          <w:sz w:val="36"/>
          <w:szCs w:val="36"/>
          <w:rtl/>
        </w:rPr>
        <w:t xml:space="preserve"> </w:t>
      </w:r>
      <w:r w:rsidR="008677B1" w:rsidRPr="0017377B">
        <w:rPr>
          <w:rFonts w:ascii="Traditional Arabic" w:eastAsia="Times New Roman" w:hAnsi="Traditional Arabic" w:cs="Traditional Arabic"/>
          <w:b/>
          <w:bCs/>
          <w:sz w:val="36"/>
          <w:szCs w:val="36"/>
          <w:rtl/>
        </w:rPr>
        <w:t>رواه مسلم</w:t>
      </w:r>
    </w:p>
    <w:p w14:paraId="30D64339" w14:textId="64C18FAB" w:rsidR="0000540E" w:rsidRPr="0017377B" w:rsidRDefault="00E612D3" w:rsidP="0041501C">
      <w:pPr>
        <w:autoSpaceDE w:val="0"/>
        <w:autoSpaceDN w:val="0"/>
        <w:adjustRightInd w:val="0"/>
        <w:spacing w:after="0" w:line="240" w:lineRule="auto"/>
        <w:rPr>
          <w:rFonts w:ascii="Traditional Arabic" w:eastAsia="Times New Roman" w:hAnsi="Traditional Arabic" w:cs="Traditional Arabic"/>
          <w:b/>
          <w:bCs/>
          <w:sz w:val="36"/>
          <w:szCs w:val="36"/>
          <w:rtl/>
        </w:rPr>
      </w:pPr>
      <w:r w:rsidRPr="0017377B">
        <w:rPr>
          <w:rFonts w:ascii="Traditional Arabic" w:eastAsia="Times New Roman" w:hAnsi="Traditional Arabic" w:cs="Traditional Arabic" w:hint="cs"/>
          <w:b/>
          <w:bCs/>
          <w:sz w:val="36"/>
          <w:szCs w:val="36"/>
          <w:rtl/>
        </w:rPr>
        <w:t xml:space="preserve">عباد الله تأملوا هذا الخبر </w:t>
      </w:r>
      <w:r w:rsidR="0000540E" w:rsidRPr="0017377B">
        <w:rPr>
          <w:rFonts w:ascii="Traditional Arabic" w:eastAsia="Times New Roman" w:hAnsi="Traditional Arabic" w:cs="Traditional Arabic"/>
          <w:b/>
          <w:bCs/>
          <w:sz w:val="36"/>
          <w:szCs w:val="36"/>
          <w:rtl/>
        </w:rPr>
        <w:t xml:space="preserve">عن عبد الله بن عمرو </w:t>
      </w:r>
      <w:r w:rsidR="00245E80" w:rsidRPr="0017377B">
        <w:rPr>
          <w:rFonts w:ascii="Traditional Arabic" w:eastAsia="Times New Roman" w:hAnsi="Traditional Arabic" w:cs="Traditional Arabic" w:hint="cs"/>
          <w:b/>
          <w:bCs/>
          <w:sz w:val="36"/>
          <w:szCs w:val="36"/>
          <w:rtl/>
        </w:rPr>
        <w:t>رضي الله عنه</w:t>
      </w:r>
      <w:r w:rsidR="00D96F2B" w:rsidRPr="0017377B">
        <w:rPr>
          <w:rFonts w:ascii="Traditional Arabic" w:eastAsia="Times New Roman" w:hAnsi="Traditional Arabic" w:cs="Traditional Arabic" w:hint="cs"/>
          <w:b/>
          <w:bCs/>
          <w:sz w:val="36"/>
          <w:szCs w:val="36"/>
          <w:rtl/>
        </w:rPr>
        <w:t>ما</w:t>
      </w:r>
      <w:r w:rsidR="00245E80" w:rsidRPr="0017377B">
        <w:rPr>
          <w:rFonts w:ascii="Traditional Arabic" w:eastAsia="Times New Roman" w:hAnsi="Traditional Arabic" w:cs="Traditional Arabic" w:hint="cs"/>
          <w:b/>
          <w:bCs/>
          <w:sz w:val="36"/>
          <w:szCs w:val="36"/>
          <w:rtl/>
        </w:rPr>
        <w:t xml:space="preserve"> </w:t>
      </w:r>
      <w:r w:rsidR="0000540E" w:rsidRPr="0017377B">
        <w:rPr>
          <w:rFonts w:ascii="Traditional Arabic" w:eastAsia="Times New Roman" w:hAnsi="Traditional Arabic" w:cs="Traditional Arabic"/>
          <w:b/>
          <w:bCs/>
          <w:sz w:val="36"/>
          <w:szCs w:val="36"/>
          <w:rtl/>
        </w:rPr>
        <w:t xml:space="preserve">قال: </w:t>
      </w:r>
      <w:r w:rsidR="00D96F2B" w:rsidRPr="0017377B">
        <w:rPr>
          <w:rFonts w:ascii="Traditional Arabic" w:eastAsia="Times New Roman" w:hAnsi="Traditional Arabic" w:cs="Traditional Arabic"/>
          <w:b/>
          <w:bCs/>
          <w:sz w:val="36"/>
          <w:szCs w:val="36"/>
          <w:rtl/>
        </w:rPr>
        <w:t>تُوُفِّيَ رَجُلٌ بِالْمَدِينَةِ، فَصَلَّى عَلَيْهِ رَسُولُ اللهِ صلى الله عليه وسلم، فَقَالَ: " ‌يَا ‌لَيْتَهُ ‌مَاتَ ‌فِي ‌غَيْرِ ‌مَوْلِدِهِ "، فَقَالَ رَجُلٌ مِنَ النَّاسِ: لِمَ يَا رَسُولَ اللهِ؟ فَقَالَ رَسُولُ اللهِ صلى الله عليه وسلم: " إِنَّ الرَّجُلَ إِذَا تُوُفِّيَ فِي غَيْرِ مَوْلِدِهِ قِيسَ لَهُ مِنْ مَوْلِدِهِ إِلَى مُنْقَطَعِ أَثَرِهِ، فِي الْجَنَّةِ "</w:t>
      </w:r>
      <w:r w:rsidR="00D96F2B" w:rsidRPr="0017377B">
        <w:rPr>
          <w:rFonts w:ascii="Traditional Arabic" w:eastAsia="Times New Roman" w:hAnsi="Traditional Arabic" w:cs="Traditional Arabic" w:hint="cs"/>
          <w:b/>
          <w:bCs/>
          <w:sz w:val="36"/>
          <w:szCs w:val="36"/>
          <w:rtl/>
        </w:rPr>
        <w:t xml:space="preserve"> </w:t>
      </w:r>
      <w:r w:rsidR="0000540E" w:rsidRPr="0017377B">
        <w:rPr>
          <w:rFonts w:ascii="Traditional Arabic" w:eastAsia="Times New Roman" w:hAnsi="Traditional Arabic" w:cs="Traditional Arabic"/>
          <w:b/>
          <w:bCs/>
          <w:sz w:val="36"/>
          <w:szCs w:val="36"/>
          <w:rtl/>
        </w:rPr>
        <w:t>رواه النسائي وابن حبان وحسنه الألباني</w:t>
      </w:r>
    </w:p>
    <w:p w14:paraId="5E5653E8" w14:textId="03A6D7AB" w:rsidR="007E5C82" w:rsidRDefault="008677B1" w:rsidP="00186090">
      <w:pPr>
        <w:autoSpaceDE w:val="0"/>
        <w:autoSpaceDN w:val="0"/>
        <w:adjustRightInd w:val="0"/>
        <w:spacing w:after="0" w:line="240" w:lineRule="auto"/>
        <w:rPr>
          <w:rFonts w:ascii="Traditional Arabic" w:hAnsi="Traditional Arabic" w:cs="Traditional Arabic"/>
          <w:b/>
          <w:bCs/>
          <w:sz w:val="36"/>
          <w:szCs w:val="36"/>
          <w:rtl/>
        </w:rPr>
      </w:pPr>
      <w:r w:rsidRPr="0017377B">
        <w:rPr>
          <w:rFonts w:ascii="Traditional Arabic" w:hAnsi="Traditional Arabic" w:cs="Traditional Arabic"/>
          <w:sz w:val="36"/>
          <w:szCs w:val="36"/>
          <w:rtl/>
        </w:rPr>
        <w:t>ـ</w:t>
      </w:r>
      <w:r w:rsidR="0017377B" w:rsidRPr="0017377B">
        <w:rPr>
          <w:rFonts w:ascii="Traditional Arabic" w:eastAsia="Times New Roman" w:hAnsi="Traditional Arabic" w:cs="Traditional Arabic" w:hint="cs"/>
          <w:b/>
          <w:bCs/>
          <w:sz w:val="36"/>
          <w:szCs w:val="36"/>
          <w:rtl/>
        </w:rPr>
        <w:t xml:space="preserve">هكذا </w:t>
      </w:r>
      <w:r w:rsidR="00C36A5B">
        <w:rPr>
          <w:rFonts w:ascii="Traditional Arabic" w:eastAsia="Times New Roman" w:hAnsi="Traditional Arabic" w:cs="Traditional Arabic" w:hint="cs"/>
          <w:b/>
          <w:bCs/>
          <w:sz w:val="36"/>
          <w:szCs w:val="36"/>
          <w:rtl/>
        </w:rPr>
        <w:t xml:space="preserve">هي </w:t>
      </w:r>
      <w:r w:rsidR="0017377B" w:rsidRPr="0017377B">
        <w:rPr>
          <w:rFonts w:ascii="Traditional Arabic" w:eastAsia="Times New Roman" w:hAnsi="Traditional Arabic" w:cs="Traditional Arabic" w:hint="cs"/>
          <w:b/>
          <w:bCs/>
          <w:sz w:val="36"/>
          <w:szCs w:val="36"/>
          <w:rtl/>
        </w:rPr>
        <w:t>الآثار الصالحة ترفع صاحبها في أع</w:t>
      </w:r>
      <w:r w:rsidR="00C36A5B">
        <w:rPr>
          <w:rFonts w:ascii="Traditional Arabic" w:eastAsia="Times New Roman" w:hAnsi="Traditional Arabic" w:cs="Traditional Arabic" w:hint="cs"/>
          <w:b/>
          <w:bCs/>
          <w:sz w:val="36"/>
          <w:szCs w:val="36"/>
          <w:rtl/>
        </w:rPr>
        <w:t>ا</w:t>
      </w:r>
      <w:r w:rsidR="000B40C5">
        <w:rPr>
          <w:rFonts w:ascii="Traditional Arabic" w:eastAsia="Times New Roman" w:hAnsi="Traditional Arabic" w:cs="Traditional Arabic" w:hint="cs"/>
          <w:b/>
          <w:bCs/>
          <w:sz w:val="36"/>
          <w:szCs w:val="36"/>
          <w:rtl/>
        </w:rPr>
        <w:t>لي</w:t>
      </w:r>
      <w:r w:rsidR="0017377B" w:rsidRPr="0017377B">
        <w:rPr>
          <w:rFonts w:ascii="Traditional Arabic" w:eastAsia="Times New Roman" w:hAnsi="Traditional Arabic" w:cs="Traditional Arabic" w:hint="cs"/>
          <w:b/>
          <w:bCs/>
          <w:sz w:val="36"/>
          <w:szCs w:val="36"/>
          <w:rtl/>
        </w:rPr>
        <w:t xml:space="preserve"> الجنان</w:t>
      </w:r>
      <w:r w:rsidR="000B40C5">
        <w:rPr>
          <w:rFonts w:ascii="Traditional Arabic" w:eastAsia="Times New Roman" w:hAnsi="Traditional Arabic" w:cs="Traditional Arabic" w:hint="cs"/>
          <w:b/>
          <w:bCs/>
          <w:sz w:val="36"/>
          <w:szCs w:val="36"/>
          <w:rtl/>
        </w:rPr>
        <w:t>،</w:t>
      </w:r>
      <w:r w:rsidR="0017377B" w:rsidRPr="0017377B">
        <w:rPr>
          <w:rFonts w:ascii="Traditional Arabic" w:eastAsia="Times New Roman" w:hAnsi="Traditional Arabic" w:cs="Traditional Arabic" w:hint="cs"/>
          <w:b/>
          <w:bCs/>
          <w:sz w:val="36"/>
          <w:szCs w:val="36"/>
          <w:rtl/>
        </w:rPr>
        <w:t xml:space="preserve"> فينبغي للعبد أن يستكثر من الحسنات ويسارع إلى الصالح</w:t>
      </w:r>
      <w:r w:rsidR="0017377B">
        <w:rPr>
          <w:rFonts w:ascii="Traditional Arabic" w:eastAsia="Times New Roman" w:hAnsi="Traditional Arabic" w:cs="Traditional Arabic" w:hint="cs"/>
          <w:b/>
          <w:bCs/>
          <w:sz w:val="36"/>
          <w:szCs w:val="36"/>
          <w:rtl/>
        </w:rPr>
        <w:t xml:space="preserve">ات </w:t>
      </w:r>
      <w:r w:rsidR="0017377B" w:rsidRPr="0017377B">
        <w:rPr>
          <w:rFonts w:ascii="Traditional Arabic" w:eastAsia="Times New Roman" w:hAnsi="Traditional Arabic" w:cs="Traditional Arabic" w:hint="cs"/>
          <w:b/>
          <w:bCs/>
          <w:sz w:val="36"/>
          <w:szCs w:val="36"/>
          <w:rtl/>
        </w:rPr>
        <w:t xml:space="preserve">وليعلم أن كل عمل صالح ولو قل إذا </w:t>
      </w:r>
      <w:r w:rsidR="007E5C82">
        <w:rPr>
          <w:rFonts w:ascii="Traditional Arabic" w:eastAsia="Times New Roman" w:hAnsi="Traditional Arabic" w:cs="Traditional Arabic" w:hint="cs"/>
          <w:b/>
          <w:bCs/>
          <w:sz w:val="36"/>
          <w:szCs w:val="36"/>
          <w:rtl/>
        </w:rPr>
        <w:t>صاحبه الإخلاص وموافقة السنة</w:t>
      </w:r>
      <w:r w:rsidR="0017377B" w:rsidRPr="0017377B">
        <w:rPr>
          <w:rFonts w:ascii="Traditional Arabic" w:eastAsia="Times New Roman" w:hAnsi="Traditional Arabic" w:cs="Traditional Arabic" w:hint="cs"/>
          <w:b/>
          <w:bCs/>
          <w:sz w:val="36"/>
          <w:szCs w:val="36"/>
          <w:rtl/>
        </w:rPr>
        <w:t xml:space="preserve"> فإن </w:t>
      </w:r>
      <w:r w:rsidR="0017377B">
        <w:rPr>
          <w:rFonts w:ascii="Traditional Arabic" w:eastAsia="Times New Roman" w:hAnsi="Traditional Arabic" w:cs="Traditional Arabic" w:hint="cs"/>
          <w:b/>
          <w:bCs/>
          <w:sz w:val="36"/>
          <w:szCs w:val="36"/>
          <w:rtl/>
        </w:rPr>
        <w:t xml:space="preserve">الله </w:t>
      </w:r>
      <w:r w:rsidR="0017377B" w:rsidRPr="0017377B">
        <w:rPr>
          <w:rFonts w:ascii="Traditional Arabic" w:eastAsia="Times New Roman" w:hAnsi="Traditional Arabic" w:cs="Traditional Arabic" w:hint="cs"/>
          <w:b/>
          <w:bCs/>
          <w:sz w:val="36"/>
          <w:szCs w:val="36"/>
          <w:rtl/>
        </w:rPr>
        <w:t xml:space="preserve">يضاعفه لصاحبه وينميه </w:t>
      </w:r>
      <w:r w:rsidRPr="0017377B">
        <w:rPr>
          <w:rFonts w:ascii="Traditional Arabic" w:eastAsia="Times New Roman" w:hAnsi="Traditional Arabic" w:cs="Traditional Arabic"/>
          <w:b/>
          <w:bCs/>
          <w:sz w:val="36"/>
          <w:szCs w:val="36"/>
          <w:rtl/>
        </w:rPr>
        <w:t>ق</w:t>
      </w:r>
      <w:r w:rsidR="007E5C82">
        <w:rPr>
          <w:rFonts w:ascii="Traditional Arabic" w:eastAsia="Times New Roman" w:hAnsi="Traditional Arabic" w:cs="Traditional Arabic" w:hint="cs"/>
          <w:b/>
          <w:bCs/>
          <w:sz w:val="36"/>
          <w:szCs w:val="36"/>
          <w:rtl/>
        </w:rPr>
        <w:t>ا</w:t>
      </w:r>
      <w:r w:rsidRPr="0017377B">
        <w:rPr>
          <w:rFonts w:ascii="Traditional Arabic" w:eastAsia="Times New Roman" w:hAnsi="Traditional Arabic" w:cs="Traditional Arabic"/>
          <w:b/>
          <w:bCs/>
          <w:sz w:val="36"/>
          <w:szCs w:val="36"/>
          <w:rtl/>
        </w:rPr>
        <w:t>ل تعالى:</w:t>
      </w:r>
      <w:r w:rsidR="007E5C82">
        <w:rPr>
          <w:rFonts w:ascii="Traditional Arabic" w:eastAsia="Times New Roman" w:hAnsi="Traditional Arabic" w:cs="Traditional Arabic" w:hint="cs"/>
          <w:b/>
          <w:bCs/>
          <w:sz w:val="36"/>
          <w:szCs w:val="36"/>
          <w:rtl/>
        </w:rPr>
        <w:t xml:space="preserve"> </w:t>
      </w:r>
      <w:r w:rsidRPr="0017377B">
        <w:rPr>
          <w:rFonts w:ascii="Traditional Arabic" w:eastAsia="Times New Roman" w:hAnsi="Traditional Arabic" w:cs="Traditional Arabic"/>
          <w:b/>
          <w:bCs/>
          <w:sz w:val="36"/>
          <w:szCs w:val="36"/>
          <w:rtl/>
        </w:rPr>
        <w:t xml:space="preserve">{ وَمَا تُقَدِّمُوا لأنْفُسِكُمْ مِنْ خَيْرٍ تَجِدُوهُ عِنْدَ اللَّهِ هُوَ خَيْرًا وَأَعْظَمَ أَجْرًا }: </w:t>
      </w:r>
      <w:r w:rsidR="00AE686F">
        <w:rPr>
          <w:rFonts w:ascii="Traditional Arabic" w:eastAsia="Times New Roman" w:hAnsi="Traditional Arabic" w:cs="Traditional Arabic" w:hint="cs"/>
          <w:b/>
          <w:bCs/>
          <w:sz w:val="36"/>
          <w:szCs w:val="36"/>
          <w:rtl/>
        </w:rPr>
        <w:t>قال السعدي رحمه الله:</w:t>
      </w:r>
      <w:r w:rsidR="007E5C82">
        <w:rPr>
          <w:rFonts w:ascii="Traditional Arabic" w:eastAsia="Times New Roman" w:hAnsi="Traditional Arabic" w:cs="Traditional Arabic" w:hint="cs"/>
          <w:b/>
          <w:bCs/>
          <w:sz w:val="36"/>
          <w:szCs w:val="36"/>
          <w:rtl/>
        </w:rPr>
        <w:t xml:space="preserve"> </w:t>
      </w:r>
      <w:r w:rsidR="0017377B" w:rsidRPr="0017377B">
        <w:rPr>
          <w:rFonts w:ascii="Traditional Arabic" w:eastAsia="Times New Roman" w:hAnsi="Traditional Arabic" w:cs="Traditional Arabic" w:hint="cs"/>
          <w:b/>
          <w:bCs/>
          <w:sz w:val="36"/>
          <w:szCs w:val="36"/>
          <w:rtl/>
        </w:rPr>
        <w:t>"</w:t>
      </w:r>
      <w:r w:rsidRPr="0017377B">
        <w:rPr>
          <w:rFonts w:ascii="Traditional Arabic" w:eastAsia="Times New Roman" w:hAnsi="Traditional Arabic" w:cs="Traditional Arabic"/>
          <w:b/>
          <w:bCs/>
          <w:sz w:val="36"/>
          <w:szCs w:val="36"/>
          <w:rtl/>
        </w:rPr>
        <w:t xml:space="preserve">وليعلم أن مثقال ذرة من الخير في هذه الدار، يقابله أضعاف </w:t>
      </w:r>
      <w:proofErr w:type="spellStart"/>
      <w:r w:rsidRPr="0017377B">
        <w:rPr>
          <w:rFonts w:ascii="Traditional Arabic" w:eastAsia="Times New Roman" w:hAnsi="Traditional Arabic" w:cs="Traditional Arabic"/>
          <w:b/>
          <w:bCs/>
          <w:sz w:val="36"/>
          <w:szCs w:val="36"/>
          <w:rtl/>
        </w:rPr>
        <w:t>أضعاف</w:t>
      </w:r>
      <w:proofErr w:type="spellEnd"/>
      <w:r w:rsidRPr="0017377B">
        <w:rPr>
          <w:rFonts w:ascii="Traditional Arabic" w:eastAsia="Times New Roman" w:hAnsi="Traditional Arabic" w:cs="Traditional Arabic"/>
          <w:b/>
          <w:bCs/>
          <w:sz w:val="36"/>
          <w:szCs w:val="36"/>
          <w:rtl/>
        </w:rPr>
        <w:t xml:space="preserve"> الدنيا، وما عليها في دار النعيم المقيم، من اللذات والشهوات، وأن الخير والبر في هذه الدنيا، مادة الخير والبر في دار القرار، وبذره وأصله وأساسه، فوا أسفاه على أوقات مضت في الغفلات، و </w:t>
      </w:r>
      <w:proofErr w:type="spellStart"/>
      <w:r w:rsidRPr="0017377B">
        <w:rPr>
          <w:rFonts w:ascii="Traditional Arabic" w:eastAsia="Times New Roman" w:hAnsi="Traditional Arabic" w:cs="Traditional Arabic"/>
          <w:b/>
          <w:bCs/>
          <w:sz w:val="36"/>
          <w:szCs w:val="36"/>
          <w:rtl/>
        </w:rPr>
        <w:t>وا</w:t>
      </w:r>
      <w:proofErr w:type="spellEnd"/>
      <w:r w:rsidRPr="0017377B">
        <w:rPr>
          <w:rFonts w:ascii="Traditional Arabic" w:eastAsia="Times New Roman" w:hAnsi="Traditional Arabic" w:cs="Traditional Arabic"/>
          <w:b/>
          <w:bCs/>
          <w:sz w:val="36"/>
          <w:szCs w:val="36"/>
          <w:rtl/>
        </w:rPr>
        <w:t xml:space="preserve"> حسرتاه على أزمان تقضت بغير الأعمال الصالحات، و </w:t>
      </w:r>
      <w:proofErr w:type="spellStart"/>
      <w:r w:rsidRPr="0017377B">
        <w:rPr>
          <w:rFonts w:ascii="Traditional Arabic" w:eastAsia="Times New Roman" w:hAnsi="Traditional Arabic" w:cs="Traditional Arabic"/>
          <w:b/>
          <w:bCs/>
          <w:sz w:val="36"/>
          <w:szCs w:val="36"/>
          <w:rtl/>
        </w:rPr>
        <w:t>وا</w:t>
      </w:r>
      <w:proofErr w:type="spellEnd"/>
      <w:r w:rsidRPr="0017377B">
        <w:rPr>
          <w:rFonts w:ascii="Traditional Arabic" w:eastAsia="Times New Roman" w:hAnsi="Traditional Arabic" w:cs="Traditional Arabic"/>
          <w:b/>
          <w:bCs/>
          <w:sz w:val="36"/>
          <w:szCs w:val="36"/>
          <w:rtl/>
        </w:rPr>
        <w:t xml:space="preserve"> غوثاه من قلوب لم يؤثر فيها وعظ بارئها، ولم ينجع فيها تشويق من هو أرحم بها منها . فلك اللهم الحمد، وإليك المشتكى، وبك المستغاث، ولا حول ولا قوة إلا بك </w:t>
      </w:r>
      <w:r w:rsidR="0017377B" w:rsidRPr="0017377B">
        <w:rPr>
          <w:rFonts w:ascii="Traditional Arabic" w:eastAsia="Times New Roman" w:hAnsi="Traditional Arabic" w:cs="Traditional Arabic" w:hint="cs"/>
          <w:b/>
          <w:bCs/>
          <w:sz w:val="36"/>
          <w:szCs w:val="36"/>
          <w:rtl/>
        </w:rPr>
        <w:t>"</w:t>
      </w:r>
      <w:r w:rsidRPr="0017377B">
        <w:rPr>
          <w:rFonts w:ascii="Traditional Arabic" w:hAnsi="Traditional Arabic" w:cs="Traditional Arabic"/>
          <w:b/>
          <w:bCs/>
          <w:sz w:val="36"/>
          <w:szCs w:val="36"/>
          <w:rtl/>
        </w:rPr>
        <w:t xml:space="preserve"> </w:t>
      </w:r>
      <w:r w:rsidR="0017377B" w:rsidRPr="0017377B">
        <w:rPr>
          <w:rFonts w:ascii="Traditional Arabic" w:hAnsi="Traditional Arabic" w:cs="Traditional Arabic" w:hint="cs"/>
          <w:b/>
          <w:bCs/>
          <w:sz w:val="36"/>
          <w:szCs w:val="36"/>
          <w:vertAlign w:val="superscript"/>
          <w:rtl/>
        </w:rPr>
        <w:t>(</w:t>
      </w:r>
      <w:r w:rsidR="0017377B" w:rsidRPr="0017377B">
        <w:rPr>
          <w:rStyle w:val="a4"/>
          <w:rFonts w:ascii="Traditional Arabic" w:hAnsi="Traditional Arabic" w:cs="Traditional Arabic"/>
          <w:b/>
          <w:bCs/>
          <w:sz w:val="36"/>
          <w:szCs w:val="36"/>
          <w:rtl/>
        </w:rPr>
        <w:footnoteReference w:id="3"/>
      </w:r>
      <w:r w:rsidR="0017377B" w:rsidRPr="0017377B">
        <w:rPr>
          <w:rFonts w:ascii="Traditional Arabic" w:hAnsi="Traditional Arabic" w:cs="Traditional Arabic" w:hint="cs"/>
          <w:b/>
          <w:bCs/>
          <w:sz w:val="36"/>
          <w:szCs w:val="36"/>
          <w:vertAlign w:val="superscript"/>
          <w:rtl/>
        </w:rPr>
        <w:t>)</w:t>
      </w:r>
      <w:r w:rsidR="0017377B" w:rsidRPr="0017377B">
        <w:rPr>
          <w:rFonts w:ascii="Traditional Arabic" w:hAnsi="Traditional Arabic" w:cs="Traditional Arabic" w:hint="cs"/>
          <w:b/>
          <w:bCs/>
          <w:sz w:val="36"/>
          <w:szCs w:val="36"/>
          <w:rtl/>
        </w:rPr>
        <w:t xml:space="preserve">  </w:t>
      </w:r>
      <w:r w:rsidR="007E5C82">
        <w:rPr>
          <w:rFonts w:ascii="Traditional Arabic" w:hAnsi="Traditional Arabic" w:cs="Traditional Arabic" w:hint="cs"/>
          <w:b/>
          <w:bCs/>
          <w:sz w:val="36"/>
          <w:szCs w:val="36"/>
          <w:rtl/>
        </w:rPr>
        <w:t>اللهم إنا نس</w:t>
      </w:r>
      <w:r w:rsidR="00186090">
        <w:rPr>
          <w:rFonts w:ascii="Traditional Arabic" w:hAnsi="Traditional Arabic" w:cs="Traditional Arabic" w:hint="cs"/>
          <w:b/>
          <w:bCs/>
          <w:sz w:val="36"/>
          <w:szCs w:val="36"/>
          <w:rtl/>
        </w:rPr>
        <w:t>أ</w:t>
      </w:r>
      <w:r w:rsidR="007E5C82">
        <w:rPr>
          <w:rFonts w:ascii="Traditional Arabic" w:hAnsi="Traditional Arabic" w:cs="Traditional Arabic" w:hint="cs"/>
          <w:b/>
          <w:bCs/>
          <w:sz w:val="36"/>
          <w:szCs w:val="36"/>
          <w:rtl/>
        </w:rPr>
        <w:t>لك فعل الخيرات والمسارعة إليها</w:t>
      </w:r>
      <w:r w:rsidR="00186090">
        <w:rPr>
          <w:rFonts w:ascii="Traditional Arabic" w:hAnsi="Traditional Arabic" w:cs="Traditional Arabic" w:hint="cs"/>
          <w:b/>
          <w:bCs/>
          <w:sz w:val="36"/>
          <w:szCs w:val="36"/>
          <w:rtl/>
        </w:rPr>
        <w:t xml:space="preserve"> والفرح بها</w:t>
      </w:r>
      <w:r w:rsidR="007E5C82">
        <w:rPr>
          <w:rFonts w:ascii="Traditional Arabic" w:hAnsi="Traditional Arabic" w:cs="Traditional Arabic" w:hint="cs"/>
          <w:b/>
          <w:bCs/>
          <w:sz w:val="36"/>
          <w:szCs w:val="36"/>
          <w:rtl/>
        </w:rPr>
        <w:t xml:space="preserve">، اللهم </w:t>
      </w:r>
      <w:r w:rsidR="00186090">
        <w:rPr>
          <w:rFonts w:ascii="Traditional Arabic" w:hAnsi="Traditional Arabic" w:cs="Traditional Arabic" w:hint="cs"/>
          <w:b/>
          <w:bCs/>
          <w:sz w:val="36"/>
          <w:szCs w:val="36"/>
          <w:rtl/>
        </w:rPr>
        <w:t>و</w:t>
      </w:r>
      <w:r w:rsidR="007E5C82">
        <w:rPr>
          <w:rFonts w:ascii="Traditional Arabic" w:hAnsi="Traditional Arabic" w:cs="Traditional Arabic" w:hint="cs"/>
          <w:b/>
          <w:bCs/>
          <w:sz w:val="36"/>
          <w:szCs w:val="36"/>
          <w:rtl/>
        </w:rPr>
        <w:t>فقنا لعمل الصالحات واجعلها من الآثار الباقية يا حي يا قيوم.</w:t>
      </w:r>
    </w:p>
    <w:p w14:paraId="12C47032" w14:textId="228E5DB0" w:rsidR="008677B1" w:rsidRPr="0017377B" w:rsidRDefault="007E5C82" w:rsidP="007E5C82">
      <w:pPr>
        <w:autoSpaceDE w:val="0"/>
        <w:autoSpaceDN w:val="0"/>
        <w:adjustRightInd w:v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585E9998" w14:textId="77777777" w:rsidR="00FC28C6" w:rsidRPr="00FC28C6" w:rsidRDefault="00FC28C6" w:rsidP="00FC28C6">
      <w:pPr>
        <w:autoSpaceDE w:val="0"/>
        <w:autoSpaceDN w:val="0"/>
        <w:adjustRightInd w:val="0"/>
        <w:spacing w:after="0" w:line="240" w:lineRule="auto"/>
        <w:rPr>
          <w:rFonts w:ascii="Traditional Arabic" w:hAnsi="Traditional Arabic" w:cs="Traditional Arabic"/>
          <w:b/>
          <w:bCs/>
          <w:sz w:val="36"/>
          <w:szCs w:val="36"/>
          <w:rtl/>
        </w:rPr>
      </w:pPr>
      <w:r w:rsidRPr="00FC28C6">
        <w:rPr>
          <w:rFonts w:ascii="Traditional Arabic" w:hAnsi="Traditional Arabic" w:cs="Traditional Arabic"/>
          <w:b/>
          <w:bCs/>
          <w:sz w:val="36"/>
          <w:szCs w:val="36"/>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FC28C6">
        <w:rPr>
          <w:rFonts w:ascii="Traditional Arabic" w:hAnsi="Traditional Arabic" w:cs="Traditional Arabic"/>
          <w:b/>
          <w:bCs/>
          <w:sz w:val="36"/>
          <w:szCs w:val="36"/>
          <w:rtl/>
        </w:rPr>
        <w:t>آلِهِ</w:t>
      </w:r>
      <w:proofErr w:type="spellEnd"/>
      <w:r w:rsidRPr="00FC28C6">
        <w:rPr>
          <w:rFonts w:ascii="Traditional Arabic" w:hAnsi="Traditional Arabic" w:cs="Traditional Arabic"/>
          <w:b/>
          <w:bCs/>
          <w:sz w:val="36"/>
          <w:szCs w:val="36"/>
          <w:rtl/>
        </w:rPr>
        <w:t xml:space="preserve"> وَأَصْحَابِهِ وَأَعْوَانِهِ، وَسَلَّمَ تَسْلِيمًا كَثِيرًا</w:t>
      </w:r>
      <w:r w:rsidRPr="00FC28C6">
        <w:rPr>
          <w:rFonts w:ascii="Traditional Arabic" w:hAnsi="Traditional Arabic" w:cs="Traditional Arabic" w:hint="cs"/>
          <w:b/>
          <w:bCs/>
          <w:sz w:val="36"/>
          <w:szCs w:val="36"/>
          <w:rtl/>
        </w:rPr>
        <w:t xml:space="preserve">. </w:t>
      </w:r>
    </w:p>
    <w:p w14:paraId="7A184D52" w14:textId="77777777" w:rsidR="00FC28C6" w:rsidRDefault="00FC28C6" w:rsidP="00FC28C6">
      <w:pPr>
        <w:autoSpaceDE w:val="0"/>
        <w:autoSpaceDN w:val="0"/>
        <w:adjustRightInd w:val="0"/>
        <w:spacing w:after="0" w:line="240" w:lineRule="auto"/>
        <w:rPr>
          <w:rFonts w:ascii="Traditional Arabic" w:hAnsi="Traditional Arabic" w:cs="Traditional Arabic"/>
          <w:b/>
          <w:bCs/>
          <w:sz w:val="36"/>
          <w:szCs w:val="36"/>
          <w:rtl/>
        </w:rPr>
      </w:pPr>
      <w:r w:rsidRPr="00FC28C6">
        <w:rPr>
          <w:rFonts w:ascii="Traditional Arabic" w:hAnsi="Traditional Arabic" w:cs="Traditional Arabic" w:hint="cs"/>
          <w:b/>
          <w:bCs/>
          <w:sz w:val="36"/>
          <w:szCs w:val="36"/>
          <w:rtl/>
        </w:rPr>
        <w:lastRenderedPageBreak/>
        <w:t>أما بعد:</w:t>
      </w:r>
    </w:p>
    <w:p w14:paraId="48E97BBD" w14:textId="3DD045F3" w:rsidR="000B40C5" w:rsidRDefault="00186090" w:rsidP="00FC28C6">
      <w:pPr>
        <w:autoSpaceDE w:val="0"/>
        <w:autoSpaceDN w:val="0"/>
        <w:adjustRightInd w:val="0"/>
        <w:spacing w:after="0" w:line="240" w:lineRule="auto"/>
        <w:rPr>
          <w:rFonts w:ascii="Traditional Arabic" w:hAnsi="Traditional Arabic" w:cs="Traditional Arabic"/>
          <w:b/>
          <w:bCs/>
          <w:sz w:val="36"/>
          <w:szCs w:val="36"/>
          <w:rtl/>
        </w:rPr>
      </w:pPr>
      <w:r w:rsidRPr="006A2712">
        <w:rPr>
          <w:rFonts w:ascii="Traditional Arabic" w:hAnsi="Traditional Arabic" w:cs="Traditional Arabic" w:hint="cs"/>
          <w:b/>
          <w:bCs/>
          <w:sz w:val="36"/>
          <w:szCs w:val="36"/>
          <w:rtl/>
        </w:rPr>
        <w:t xml:space="preserve">عباد الله من أعظم الآثار التي يعملها العبد ما يستمر أجرها مع العبد حال حياته وبعد مماته ولذا كان من دعاء إبراهيم عليه السلام </w:t>
      </w:r>
      <w:r w:rsidR="006A2712" w:rsidRPr="006A2712">
        <w:rPr>
          <w:rFonts w:ascii="Traditional Arabic" w:hAnsi="Traditional Arabic" w:cs="Traditional Arabic" w:hint="cs"/>
          <w:b/>
          <w:bCs/>
          <w:sz w:val="36"/>
          <w:szCs w:val="36"/>
          <w:rtl/>
        </w:rPr>
        <w:t>{</w:t>
      </w:r>
      <w:r w:rsidR="006A2712" w:rsidRPr="006A2712">
        <w:rPr>
          <w:rFonts w:ascii="Traditional Arabic" w:hAnsi="Traditional Arabic" w:cs="Traditional Arabic" w:hint="eastAsia"/>
          <w:b/>
          <w:bCs/>
          <w:sz w:val="36"/>
          <w:szCs w:val="36"/>
          <w:rtl/>
        </w:rPr>
        <w:t>وَاجْعَلْ</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eastAsia"/>
          <w:b/>
          <w:bCs/>
          <w:sz w:val="36"/>
          <w:szCs w:val="36"/>
          <w:rtl/>
        </w:rPr>
        <w:t>لِي</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eastAsia"/>
          <w:b/>
          <w:bCs/>
          <w:sz w:val="36"/>
          <w:szCs w:val="36"/>
          <w:rtl/>
        </w:rPr>
        <w:t>لِسَانَ</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eastAsia"/>
          <w:b/>
          <w:bCs/>
          <w:sz w:val="36"/>
          <w:szCs w:val="36"/>
          <w:rtl/>
        </w:rPr>
        <w:t>صِدْقٍ</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eastAsia"/>
          <w:b/>
          <w:bCs/>
          <w:sz w:val="36"/>
          <w:szCs w:val="36"/>
          <w:rtl/>
        </w:rPr>
        <w:t>فِي</w:t>
      </w:r>
      <w:r w:rsidR="006A2712" w:rsidRPr="006A2712">
        <w:rPr>
          <w:rFonts w:ascii="Traditional Arabic" w:hAnsi="Traditional Arabic" w:cs="Traditional Arabic"/>
          <w:b/>
          <w:bCs/>
          <w:sz w:val="36"/>
          <w:szCs w:val="36"/>
          <w:rtl/>
        </w:rPr>
        <w:t xml:space="preserve"> </w:t>
      </w:r>
      <w:proofErr w:type="gramStart"/>
      <w:r w:rsidR="006A2712" w:rsidRPr="006A2712">
        <w:rPr>
          <w:rFonts w:ascii="Traditional Arabic" w:hAnsi="Traditional Arabic" w:cs="Traditional Arabic" w:hint="eastAsia"/>
          <w:b/>
          <w:bCs/>
          <w:sz w:val="36"/>
          <w:szCs w:val="36"/>
          <w:rtl/>
        </w:rPr>
        <w:t>الْآَخِرِينَ</w:t>
      </w:r>
      <w:r w:rsidR="006A2712" w:rsidRPr="006A2712">
        <w:rPr>
          <w:rFonts w:ascii="Traditional Arabic" w:hAnsi="Traditional Arabic" w:cs="Traditional Arabic" w:hint="cs"/>
          <w:b/>
          <w:bCs/>
          <w:sz w:val="36"/>
          <w:szCs w:val="36"/>
          <w:rtl/>
        </w:rPr>
        <w:t>}</w:t>
      </w:r>
      <w:r w:rsidR="006A2712" w:rsidRPr="006A2712">
        <w:rPr>
          <w:rFonts w:ascii="Traditional Arabic" w:hAnsi="Traditional Arabic" w:cs="Traditional Arabic" w:hint="cs"/>
          <w:b/>
          <w:bCs/>
          <w:sz w:val="36"/>
          <w:szCs w:val="36"/>
          <w:vertAlign w:val="superscript"/>
          <w:rtl/>
        </w:rPr>
        <w:t>(</w:t>
      </w:r>
      <w:proofErr w:type="gramEnd"/>
      <w:r w:rsidR="006A2712" w:rsidRPr="006A2712">
        <w:rPr>
          <w:rStyle w:val="a4"/>
          <w:rFonts w:ascii="Traditional Arabic" w:hAnsi="Traditional Arabic" w:cs="Traditional Arabic"/>
          <w:b/>
          <w:bCs/>
          <w:sz w:val="36"/>
          <w:szCs w:val="36"/>
          <w:rtl/>
        </w:rPr>
        <w:footnoteReference w:id="4"/>
      </w:r>
      <w:r w:rsidR="006A2712" w:rsidRPr="006A2712">
        <w:rPr>
          <w:rFonts w:ascii="Traditional Arabic" w:hAnsi="Traditional Arabic" w:cs="Traditional Arabic" w:hint="cs"/>
          <w:b/>
          <w:bCs/>
          <w:sz w:val="36"/>
          <w:szCs w:val="36"/>
          <w:vertAlign w:val="superscript"/>
          <w:rtl/>
        </w:rPr>
        <w:t>)</w:t>
      </w:r>
      <w:r w:rsidR="006A2712" w:rsidRPr="006A2712">
        <w:rPr>
          <w:rFonts w:ascii="Traditional Arabic" w:hAnsi="Traditional Arabic" w:cs="Traditional Arabic" w:hint="cs"/>
          <w:b/>
          <w:bCs/>
          <w:sz w:val="36"/>
          <w:szCs w:val="36"/>
          <w:rtl/>
        </w:rPr>
        <w:t xml:space="preserve"> </w:t>
      </w:r>
      <w:r w:rsidR="006A2712">
        <w:rPr>
          <w:rFonts w:ascii="Traditional Arabic" w:hAnsi="Traditional Arabic" w:cs="Traditional Arabic" w:hint="cs"/>
          <w:b/>
          <w:bCs/>
          <w:sz w:val="36"/>
          <w:szCs w:val="36"/>
          <w:rtl/>
        </w:rPr>
        <w:t xml:space="preserve"> </w:t>
      </w:r>
      <w:r w:rsidR="006A2712" w:rsidRPr="006A2712">
        <w:rPr>
          <w:rFonts w:ascii="Traditional Arabic" w:hAnsi="Traditional Arabic" w:cs="Traditional Arabic" w:hint="cs"/>
          <w:b/>
          <w:bCs/>
          <w:sz w:val="36"/>
          <w:szCs w:val="36"/>
          <w:rtl/>
        </w:rPr>
        <w:t>قال ابن كثير رحمه الله : أي</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واجعل</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لي</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ذكرًا</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جميلا</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بعدي</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أذكرَ</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به،</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ويقتدى</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بي</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في</w:t>
      </w:r>
      <w:r w:rsidR="006A2712" w:rsidRPr="006A2712">
        <w:rPr>
          <w:rFonts w:ascii="Traditional Arabic" w:hAnsi="Traditional Arabic" w:cs="Traditional Arabic"/>
          <w:b/>
          <w:bCs/>
          <w:sz w:val="36"/>
          <w:szCs w:val="36"/>
          <w:rtl/>
        </w:rPr>
        <w:t xml:space="preserve"> </w:t>
      </w:r>
      <w:r w:rsidR="006A2712" w:rsidRPr="006A2712">
        <w:rPr>
          <w:rFonts w:ascii="Traditional Arabic" w:hAnsi="Traditional Arabic" w:cs="Traditional Arabic" w:hint="cs"/>
          <w:b/>
          <w:bCs/>
          <w:sz w:val="36"/>
          <w:szCs w:val="36"/>
          <w:rtl/>
        </w:rPr>
        <w:t>الخير</w:t>
      </w:r>
      <w:r w:rsidR="006A2712">
        <w:rPr>
          <w:rFonts w:ascii="Traditional Arabic" w:hAnsi="Traditional Arabic" w:cs="Traditional Arabic" w:hint="cs"/>
          <w:b/>
          <w:bCs/>
          <w:sz w:val="36"/>
          <w:szCs w:val="36"/>
          <w:rtl/>
        </w:rPr>
        <w:t>.</w:t>
      </w:r>
      <w:r w:rsidR="00A751E1">
        <w:rPr>
          <w:rFonts w:ascii="Traditional Arabic" w:hAnsi="Traditional Arabic" w:cs="Traditional Arabic" w:hint="cs"/>
          <w:b/>
          <w:bCs/>
          <w:sz w:val="36"/>
          <w:szCs w:val="36"/>
          <w:rtl/>
        </w:rPr>
        <w:t xml:space="preserve"> وقد خ</w:t>
      </w:r>
      <w:r w:rsidR="000B40C5">
        <w:rPr>
          <w:rFonts w:ascii="Traditional Arabic" w:hAnsi="Traditional Arabic" w:cs="Traditional Arabic" w:hint="cs"/>
          <w:b/>
          <w:bCs/>
          <w:sz w:val="36"/>
          <w:szCs w:val="36"/>
          <w:rtl/>
        </w:rPr>
        <w:t>َ</w:t>
      </w:r>
      <w:r w:rsidR="00A751E1">
        <w:rPr>
          <w:rFonts w:ascii="Traditional Arabic" w:hAnsi="Traditional Arabic" w:cs="Traditional Arabic" w:hint="cs"/>
          <w:b/>
          <w:bCs/>
          <w:sz w:val="36"/>
          <w:szCs w:val="36"/>
          <w:rtl/>
        </w:rPr>
        <w:t>ل</w:t>
      </w:r>
      <w:r w:rsidR="000B40C5">
        <w:rPr>
          <w:rFonts w:ascii="Traditional Arabic" w:hAnsi="Traditional Arabic" w:cs="Traditional Arabic" w:hint="cs"/>
          <w:b/>
          <w:bCs/>
          <w:sz w:val="36"/>
          <w:szCs w:val="36"/>
          <w:rtl/>
        </w:rPr>
        <w:t>َّ</w:t>
      </w:r>
      <w:r w:rsidR="00A751E1">
        <w:rPr>
          <w:rFonts w:ascii="Traditional Arabic" w:hAnsi="Traditional Arabic" w:cs="Traditional Arabic" w:hint="cs"/>
          <w:b/>
          <w:bCs/>
          <w:sz w:val="36"/>
          <w:szCs w:val="36"/>
          <w:rtl/>
        </w:rPr>
        <w:t>ف</w:t>
      </w:r>
      <w:r w:rsidR="000B40C5">
        <w:rPr>
          <w:rFonts w:ascii="Traditional Arabic" w:hAnsi="Traditional Arabic" w:cs="Traditional Arabic" w:hint="cs"/>
          <w:b/>
          <w:bCs/>
          <w:sz w:val="36"/>
          <w:szCs w:val="36"/>
          <w:rtl/>
        </w:rPr>
        <w:t>َ</w:t>
      </w:r>
      <w:r w:rsidR="00A751E1">
        <w:rPr>
          <w:rFonts w:ascii="Traditional Arabic" w:hAnsi="Traditional Arabic" w:cs="Traditional Arabic" w:hint="cs"/>
          <w:b/>
          <w:bCs/>
          <w:sz w:val="36"/>
          <w:szCs w:val="36"/>
          <w:rtl/>
        </w:rPr>
        <w:t xml:space="preserve"> عليه السلام من الآثار والذكر الحسن ما يبقى إلى قيام الساعة</w:t>
      </w:r>
      <w:r w:rsidR="000B40C5">
        <w:rPr>
          <w:rFonts w:ascii="Traditional Arabic" w:hAnsi="Traditional Arabic" w:cs="Traditional Arabic" w:hint="cs"/>
          <w:b/>
          <w:bCs/>
          <w:sz w:val="36"/>
          <w:szCs w:val="36"/>
          <w:rtl/>
        </w:rPr>
        <w:t>،</w:t>
      </w:r>
      <w:r w:rsidR="00A751E1">
        <w:rPr>
          <w:rFonts w:ascii="Traditional Arabic" w:hAnsi="Traditional Arabic" w:cs="Traditional Arabic" w:hint="cs"/>
          <w:b/>
          <w:bCs/>
          <w:sz w:val="36"/>
          <w:szCs w:val="36"/>
          <w:rtl/>
        </w:rPr>
        <w:t xml:space="preserve"> ف</w:t>
      </w:r>
      <w:r w:rsidR="000B40C5">
        <w:rPr>
          <w:rFonts w:ascii="Traditional Arabic" w:hAnsi="Traditional Arabic" w:cs="Traditional Arabic" w:hint="cs"/>
          <w:b/>
          <w:bCs/>
          <w:sz w:val="36"/>
          <w:szCs w:val="36"/>
          <w:rtl/>
        </w:rPr>
        <w:t xml:space="preserve">نبينا </w:t>
      </w:r>
      <w:r w:rsidR="00A751E1">
        <w:rPr>
          <w:rFonts w:ascii="Traditional Arabic" w:hAnsi="Traditional Arabic" w:cs="Traditional Arabic" w:hint="cs"/>
          <w:b/>
          <w:bCs/>
          <w:sz w:val="36"/>
          <w:szCs w:val="36"/>
          <w:rtl/>
        </w:rPr>
        <w:t>محمد صلى الله عليه وسلم يقتفي أثر</w:t>
      </w:r>
      <w:r w:rsidR="008B39A9">
        <w:rPr>
          <w:rFonts w:ascii="Traditional Arabic" w:hAnsi="Traditional Arabic" w:cs="Traditional Arabic" w:hint="cs"/>
          <w:b/>
          <w:bCs/>
          <w:sz w:val="36"/>
          <w:szCs w:val="36"/>
          <w:rtl/>
        </w:rPr>
        <w:t xml:space="preserve"> إبراهيم عليه السلام</w:t>
      </w:r>
      <w:r w:rsidR="00A751E1">
        <w:rPr>
          <w:rFonts w:ascii="Traditional Arabic" w:hAnsi="Traditional Arabic" w:cs="Traditional Arabic" w:hint="cs"/>
          <w:b/>
          <w:bCs/>
          <w:sz w:val="36"/>
          <w:szCs w:val="36"/>
          <w:rtl/>
        </w:rPr>
        <w:t xml:space="preserve"> ويسر على ملته قال تعالى:</w:t>
      </w:r>
      <w:r w:rsidR="008B39A9" w:rsidRPr="008B39A9">
        <w:rPr>
          <w:rtl/>
        </w:rPr>
        <w:t xml:space="preserve"> </w:t>
      </w:r>
      <w:proofErr w:type="gramStart"/>
      <w:r w:rsidR="008B39A9" w:rsidRPr="008B39A9">
        <w:rPr>
          <w:rFonts w:ascii="Traditional Arabic" w:hAnsi="Traditional Arabic" w:cs="Traditional Arabic"/>
          <w:b/>
          <w:bCs/>
          <w:sz w:val="36"/>
          <w:szCs w:val="36"/>
          <w:rtl/>
        </w:rPr>
        <w:t>{ ثُمَّ</w:t>
      </w:r>
      <w:proofErr w:type="gramEnd"/>
      <w:r w:rsidR="008B39A9" w:rsidRPr="008B39A9">
        <w:rPr>
          <w:rFonts w:ascii="Traditional Arabic" w:hAnsi="Traditional Arabic" w:cs="Traditional Arabic"/>
          <w:b/>
          <w:bCs/>
          <w:sz w:val="36"/>
          <w:szCs w:val="36"/>
          <w:rtl/>
        </w:rPr>
        <w:t xml:space="preserve"> أَوْحَيْنَا إِلَيْكَ أَنِ اتَّبِعْ مِلَّةَ إِبْرَاهِيمَ حَنِيفًا}</w:t>
      </w:r>
      <w:r w:rsidR="008B39A9" w:rsidRPr="008B39A9">
        <w:rPr>
          <w:rFonts w:ascii="Traditional Arabic" w:hAnsi="Traditional Arabic" w:cs="Traditional Arabic" w:hint="cs"/>
          <w:b/>
          <w:bCs/>
          <w:sz w:val="36"/>
          <w:szCs w:val="36"/>
          <w:vertAlign w:val="superscript"/>
          <w:rtl/>
        </w:rPr>
        <w:t>(</w:t>
      </w:r>
      <w:r w:rsidR="008B39A9" w:rsidRPr="008B39A9">
        <w:rPr>
          <w:rStyle w:val="a4"/>
          <w:rFonts w:ascii="Traditional Arabic" w:hAnsi="Traditional Arabic" w:cs="Traditional Arabic"/>
          <w:b/>
          <w:bCs/>
          <w:sz w:val="36"/>
          <w:szCs w:val="36"/>
          <w:rtl/>
        </w:rPr>
        <w:footnoteReference w:id="5"/>
      </w:r>
      <w:r w:rsidR="008B39A9" w:rsidRPr="008B39A9">
        <w:rPr>
          <w:rFonts w:ascii="Traditional Arabic" w:hAnsi="Traditional Arabic" w:cs="Traditional Arabic" w:hint="cs"/>
          <w:b/>
          <w:bCs/>
          <w:sz w:val="36"/>
          <w:szCs w:val="36"/>
          <w:vertAlign w:val="superscript"/>
          <w:rtl/>
        </w:rPr>
        <w:t>)</w:t>
      </w:r>
      <w:r w:rsidR="008B39A9" w:rsidRPr="008B39A9">
        <w:rPr>
          <w:rFonts w:ascii="Traditional Arabic" w:hAnsi="Traditional Arabic" w:cs="Traditional Arabic" w:hint="cs"/>
          <w:b/>
          <w:bCs/>
          <w:sz w:val="36"/>
          <w:szCs w:val="36"/>
          <w:rtl/>
        </w:rPr>
        <w:t xml:space="preserve"> </w:t>
      </w:r>
      <w:r w:rsidR="008B39A9">
        <w:rPr>
          <w:rFonts w:ascii="Traditional Arabic" w:hAnsi="Traditional Arabic" w:cs="Traditional Arabic" w:hint="cs"/>
          <w:b/>
          <w:bCs/>
          <w:sz w:val="36"/>
          <w:szCs w:val="36"/>
          <w:rtl/>
        </w:rPr>
        <w:t xml:space="preserve"> وكذلك أمته من بعده:</w:t>
      </w:r>
      <w:r w:rsidR="008B39A9" w:rsidRPr="008B39A9">
        <w:rPr>
          <w:rtl/>
        </w:rPr>
        <w:t xml:space="preserve"> </w:t>
      </w:r>
      <w:r w:rsidR="008B39A9" w:rsidRPr="008B39A9">
        <w:rPr>
          <w:rFonts w:ascii="Traditional Arabic" w:hAnsi="Traditional Arabic" w:cs="Traditional Arabic"/>
          <w:b/>
          <w:bCs/>
          <w:sz w:val="36"/>
          <w:szCs w:val="36"/>
          <w:rtl/>
        </w:rPr>
        <w:t>{قُلْ صَدَقَ اللَّهُ فَاتَّبِعُوا مِلَّةَ إِبْرَاهِيمَ حَنِيفًا}</w:t>
      </w:r>
      <w:r w:rsidR="008B39A9" w:rsidRPr="008B39A9">
        <w:rPr>
          <w:rFonts w:ascii="Traditional Arabic" w:hAnsi="Traditional Arabic" w:cs="Traditional Arabic" w:hint="cs"/>
          <w:b/>
          <w:bCs/>
          <w:sz w:val="36"/>
          <w:szCs w:val="36"/>
          <w:vertAlign w:val="superscript"/>
          <w:rtl/>
        </w:rPr>
        <w:t>(</w:t>
      </w:r>
      <w:r w:rsidR="008B39A9" w:rsidRPr="008B39A9">
        <w:rPr>
          <w:rStyle w:val="a4"/>
          <w:rFonts w:ascii="Traditional Arabic" w:hAnsi="Traditional Arabic" w:cs="Traditional Arabic"/>
          <w:b/>
          <w:bCs/>
          <w:sz w:val="36"/>
          <w:szCs w:val="36"/>
          <w:rtl/>
        </w:rPr>
        <w:footnoteReference w:id="6"/>
      </w:r>
      <w:r w:rsidR="008B39A9" w:rsidRPr="008B39A9">
        <w:rPr>
          <w:rFonts w:ascii="Traditional Arabic" w:hAnsi="Traditional Arabic" w:cs="Traditional Arabic" w:hint="cs"/>
          <w:b/>
          <w:bCs/>
          <w:sz w:val="36"/>
          <w:szCs w:val="36"/>
          <w:vertAlign w:val="superscript"/>
          <w:rtl/>
        </w:rPr>
        <w:t>)</w:t>
      </w:r>
      <w:r w:rsidR="008B39A9" w:rsidRPr="008B39A9">
        <w:rPr>
          <w:rFonts w:ascii="Traditional Arabic" w:hAnsi="Traditional Arabic" w:cs="Traditional Arabic" w:hint="cs"/>
          <w:b/>
          <w:bCs/>
          <w:sz w:val="36"/>
          <w:szCs w:val="36"/>
          <w:rtl/>
        </w:rPr>
        <w:t xml:space="preserve"> </w:t>
      </w:r>
    </w:p>
    <w:p w14:paraId="164DBB2B" w14:textId="35D0E349" w:rsidR="00A751E1" w:rsidRDefault="000B40C5" w:rsidP="000B40C5">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الله </w:t>
      </w:r>
      <w:r w:rsidR="008B39A9">
        <w:rPr>
          <w:rFonts w:ascii="Traditional Arabic" w:hAnsi="Traditional Arabic" w:cs="Traditional Arabic" w:hint="cs"/>
          <w:b/>
          <w:bCs/>
          <w:sz w:val="36"/>
          <w:szCs w:val="36"/>
          <w:rtl/>
        </w:rPr>
        <w:t xml:space="preserve">أبواب الخيرات والصاحات والأثار المتعدية كثرة متعددة فطوبى لمن </w:t>
      </w:r>
      <w:proofErr w:type="spellStart"/>
      <w:r w:rsidR="008B39A9">
        <w:rPr>
          <w:rFonts w:ascii="Traditional Arabic" w:hAnsi="Traditional Arabic" w:cs="Traditional Arabic" w:hint="cs"/>
          <w:b/>
          <w:bCs/>
          <w:sz w:val="36"/>
          <w:szCs w:val="36"/>
          <w:rtl/>
        </w:rPr>
        <w:t>ابتدرها</w:t>
      </w:r>
      <w:proofErr w:type="spellEnd"/>
      <w:r w:rsidR="008B39A9">
        <w:rPr>
          <w:rFonts w:ascii="Traditional Arabic" w:hAnsi="Traditional Arabic" w:cs="Traditional Arabic" w:hint="cs"/>
          <w:b/>
          <w:bCs/>
          <w:sz w:val="36"/>
          <w:szCs w:val="36"/>
          <w:rtl/>
        </w:rPr>
        <w:t xml:space="preserve">، </w:t>
      </w:r>
      <w:r w:rsidR="00A751E1" w:rsidRPr="00A751E1">
        <w:rPr>
          <w:rFonts w:ascii="Traditional Arabic" w:hAnsi="Traditional Arabic" w:cs="Traditional Arabic"/>
          <w:b/>
          <w:bCs/>
          <w:sz w:val="36"/>
          <w:szCs w:val="36"/>
          <w:rtl/>
        </w:rPr>
        <w:t>عَنْ سَهْلِ بْنِ سَعْدٍ، أَنَّ رَسُولَ اللَّهِ صلى الله عليه وسلم قَالَ: «إِنَّ ‌هَذَا ‌الْخَيْرَ ‌خَزَائِنُ، وَلِتِلْكَ الْخَزَائِنِ مَفَاتِيحُ، فَطُوبَى لِعَبْدٍ جَعَلَهُ اللَّهُ مِفْتَاحًا لِلْخَيْرِ، مِغْلَاقًا لِلشَّرِّ، وَوَيْلٌ لِعَبْدٍ جَعَلَهُ اللَّهُ مِفْتَاحًا لَلشَّرِّ، مِغْلَاقًا لِلْخَيْرِ»</w:t>
      </w:r>
      <w:r w:rsidR="00A751E1">
        <w:rPr>
          <w:rFonts w:ascii="Traditional Arabic" w:hAnsi="Traditional Arabic" w:cs="Traditional Arabic" w:hint="cs"/>
          <w:b/>
          <w:bCs/>
          <w:sz w:val="36"/>
          <w:szCs w:val="36"/>
          <w:rtl/>
        </w:rPr>
        <w:t xml:space="preserve"> رواه ابن ماجة وحسنه الألباني.</w:t>
      </w:r>
    </w:p>
    <w:p w14:paraId="0DD592BA" w14:textId="5F26F48B" w:rsidR="008B39A9" w:rsidRDefault="008B39A9" w:rsidP="008B39A9">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ومن تلك </w:t>
      </w:r>
      <w:r w:rsidR="00365CCC">
        <w:rPr>
          <w:rFonts w:ascii="Traditional Arabic" w:hAnsi="Traditional Arabic" w:cs="Traditional Arabic" w:hint="cs"/>
          <w:b/>
          <w:bCs/>
          <w:sz w:val="36"/>
          <w:szCs w:val="36"/>
          <w:rtl/>
        </w:rPr>
        <w:t>الأعمال و</w:t>
      </w:r>
      <w:r>
        <w:rPr>
          <w:rFonts w:ascii="Traditional Arabic" w:hAnsi="Traditional Arabic" w:cs="Traditional Arabic" w:hint="cs"/>
          <w:b/>
          <w:bCs/>
          <w:sz w:val="36"/>
          <w:szCs w:val="36"/>
          <w:rtl/>
        </w:rPr>
        <w:t>الأثار ما</w:t>
      </w:r>
      <w:r w:rsidR="004370C2">
        <w:rPr>
          <w:rFonts w:ascii="Traditional Arabic" w:hAnsi="Traditional Arabic" w:cs="Traditional Arabic" w:hint="cs"/>
          <w:b/>
          <w:bCs/>
          <w:sz w:val="36"/>
          <w:szCs w:val="36"/>
          <w:rtl/>
        </w:rPr>
        <w:t xml:space="preserve"> رواه أبو </w:t>
      </w:r>
      <w:r w:rsidR="004370C2" w:rsidRPr="004370C2">
        <w:rPr>
          <w:rFonts w:ascii="Traditional Arabic" w:hAnsi="Traditional Arabic" w:cs="Traditional Arabic"/>
          <w:b/>
          <w:bCs/>
          <w:sz w:val="36"/>
          <w:szCs w:val="36"/>
          <w:rtl/>
        </w:rPr>
        <w:t>هُرَيْرَةَ</w:t>
      </w:r>
      <w:r w:rsidR="004370C2">
        <w:rPr>
          <w:rFonts w:ascii="Traditional Arabic" w:hAnsi="Traditional Arabic" w:cs="Traditional Arabic" w:hint="cs"/>
          <w:b/>
          <w:bCs/>
          <w:sz w:val="36"/>
          <w:szCs w:val="36"/>
          <w:rtl/>
        </w:rPr>
        <w:t xml:space="preserve"> رضي الله عنه</w:t>
      </w:r>
      <w:r w:rsidR="004370C2" w:rsidRPr="004370C2">
        <w:rPr>
          <w:rFonts w:ascii="Traditional Arabic" w:hAnsi="Traditional Arabic" w:cs="Traditional Arabic"/>
          <w:b/>
          <w:bCs/>
          <w:sz w:val="36"/>
          <w:szCs w:val="36"/>
          <w:rtl/>
        </w:rPr>
        <w:t xml:space="preserve">، </w:t>
      </w:r>
      <w:r w:rsidR="004370C2">
        <w:rPr>
          <w:rFonts w:ascii="Traditional Arabic" w:hAnsi="Traditional Arabic" w:cs="Traditional Arabic" w:hint="cs"/>
          <w:b/>
          <w:bCs/>
          <w:sz w:val="36"/>
          <w:szCs w:val="36"/>
          <w:rtl/>
        </w:rPr>
        <w:t xml:space="preserve">أن </w:t>
      </w:r>
      <w:r w:rsidR="004370C2" w:rsidRPr="004370C2">
        <w:rPr>
          <w:rFonts w:ascii="Traditional Arabic" w:hAnsi="Traditional Arabic" w:cs="Traditional Arabic"/>
          <w:b/>
          <w:bCs/>
          <w:sz w:val="36"/>
          <w:szCs w:val="36"/>
          <w:rtl/>
        </w:rPr>
        <w:t>رَسُولُ اللهِ صلى الله عليه وسلم</w:t>
      </w:r>
      <w:r w:rsidR="004370C2">
        <w:rPr>
          <w:rFonts w:ascii="Traditional Arabic" w:hAnsi="Traditional Arabic" w:cs="Traditional Arabic" w:hint="cs"/>
          <w:b/>
          <w:bCs/>
          <w:sz w:val="36"/>
          <w:szCs w:val="36"/>
          <w:rtl/>
        </w:rPr>
        <w:t xml:space="preserve"> قال</w:t>
      </w:r>
      <w:r w:rsidR="004370C2" w:rsidRPr="004370C2">
        <w:rPr>
          <w:rFonts w:ascii="Traditional Arabic" w:hAnsi="Traditional Arabic" w:cs="Traditional Arabic"/>
          <w:b/>
          <w:bCs/>
          <w:sz w:val="36"/>
          <w:szCs w:val="36"/>
          <w:rtl/>
        </w:rPr>
        <w:t>: "إِذَا مَاتَ الإِنْسَانُ ‌انْقَطَعَ ‌عَمَلُهُ إِلَّا مِنْ ثَلَاثٍ: صَدَقَةٌ جَارِيَةٌ، وَعِلْمٌ يُنْتَفَعُ بِهِ، وَوَلَدٌ صَالِحٌ يَدْعُو لَهُ "</w:t>
      </w:r>
      <w:r w:rsidR="004370C2">
        <w:rPr>
          <w:rFonts w:ascii="Traditional Arabic" w:hAnsi="Traditional Arabic" w:cs="Traditional Arabic" w:hint="cs"/>
          <w:b/>
          <w:bCs/>
          <w:sz w:val="36"/>
          <w:szCs w:val="36"/>
          <w:rtl/>
        </w:rPr>
        <w:t xml:space="preserve"> رواه الترمذي وصححه الألباني</w:t>
      </w:r>
      <w:r w:rsidR="00B74114">
        <w:rPr>
          <w:rFonts w:ascii="Traditional Arabic" w:hAnsi="Traditional Arabic" w:cs="Traditional Arabic" w:hint="cs"/>
          <w:b/>
          <w:bCs/>
          <w:sz w:val="36"/>
          <w:szCs w:val="36"/>
          <w:rtl/>
        </w:rPr>
        <w:t>، فما أعظم أن يعتني العبد بهذه الأعمال فيوقف أو يشارك في الأوقاف ولو بالقليل، ويساهم في نشر العلم وتعليمه وأعظمه تعليم القرآن وتعليم سورة الفاتحة لمن لا يحسنها، والبذل في تعليم القرآن، ومن ذلك العناية بتربية الأبناء والصبر عليهم والمبادرة إلى تعليم</w:t>
      </w:r>
      <w:r w:rsidR="00FC28C6">
        <w:rPr>
          <w:rFonts w:ascii="Traditional Arabic" w:hAnsi="Traditional Arabic" w:cs="Traditional Arabic" w:hint="cs"/>
          <w:b/>
          <w:bCs/>
          <w:sz w:val="36"/>
          <w:szCs w:val="36"/>
          <w:rtl/>
        </w:rPr>
        <w:t>هم</w:t>
      </w:r>
      <w:r w:rsidR="00B74114">
        <w:rPr>
          <w:rFonts w:ascii="Traditional Arabic" w:hAnsi="Traditional Arabic" w:cs="Traditional Arabic" w:hint="cs"/>
          <w:b/>
          <w:bCs/>
          <w:sz w:val="36"/>
          <w:szCs w:val="36"/>
          <w:rtl/>
        </w:rPr>
        <w:t xml:space="preserve"> الدين كالوضوء والصلاة والقرآن والآداب فكل ذلك حسنات باقية للعبد.</w:t>
      </w:r>
    </w:p>
    <w:p w14:paraId="4CCFF67C" w14:textId="5BDBA720" w:rsidR="00B74114" w:rsidRPr="00B74114" w:rsidRDefault="00B74114" w:rsidP="00B20D2F">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ومن تلك </w:t>
      </w:r>
      <w:r w:rsidR="006F3213">
        <w:rPr>
          <w:rFonts w:ascii="Traditional Arabic" w:hAnsi="Traditional Arabic" w:cs="Traditional Arabic" w:hint="cs"/>
          <w:b/>
          <w:bCs/>
          <w:sz w:val="36"/>
          <w:szCs w:val="36"/>
          <w:rtl/>
        </w:rPr>
        <w:t>الأعمال و</w:t>
      </w:r>
      <w:r>
        <w:rPr>
          <w:rFonts w:ascii="Traditional Arabic" w:hAnsi="Traditional Arabic" w:cs="Traditional Arabic" w:hint="cs"/>
          <w:b/>
          <w:bCs/>
          <w:sz w:val="36"/>
          <w:szCs w:val="36"/>
          <w:rtl/>
        </w:rPr>
        <w:t xml:space="preserve">الأثار الدعوة إلى الله والدلالة على الخير فعن أبي </w:t>
      </w:r>
      <w:r w:rsidRPr="00B74114">
        <w:rPr>
          <w:rFonts w:ascii="Traditional Arabic" w:hAnsi="Traditional Arabic" w:cs="Traditional Arabic"/>
          <w:b/>
          <w:bCs/>
          <w:sz w:val="36"/>
          <w:szCs w:val="36"/>
          <w:rtl/>
        </w:rPr>
        <w:t>هريرة رضي الله عنه قال: قال رسول الله صلى الله عليه وسلم: «مَنْ دَعَا ‌إِلَى ‌هُدًى كَانَ لَهُ مِنَ الأجر مثل أجور من تبعه، لا ينقص ذلك مِنْ أُجُورِهِمْ شَيْئًا» رواه مسلم</w:t>
      </w:r>
      <w:r w:rsidR="00FC28C6">
        <w:rPr>
          <w:rFonts w:ascii="Traditional Arabic" w:hAnsi="Traditional Arabic" w:cs="Traditional Arabic" w:hint="cs"/>
          <w:b/>
          <w:bCs/>
          <w:sz w:val="36"/>
          <w:szCs w:val="36"/>
          <w:rtl/>
        </w:rPr>
        <w:t xml:space="preserve">، </w:t>
      </w:r>
      <w:r w:rsidR="00B20D2F">
        <w:rPr>
          <w:rFonts w:ascii="Traditional Arabic" w:hAnsi="Traditional Arabic" w:cs="Traditional Arabic" w:hint="cs"/>
          <w:b/>
          <w:bCs/>
          <w:sz w:val="36"/>
          <w:szCs w:val="36"/>
          <w:rtl/>
        </w:rPr>
        <w:t>ففي هذا الحديث "</w:t>
      </w:r>
      <w:r w:rsidRPr="00B74114">
        <w:rPr>
          <w:rFonts w:ascii="Traditional Arabic" w:hAnsi="Traditional Arabic" w:cs="Traditional Arabic"/>
          <w:b/>
          <w:bCs/>
          <w:sz w:val="36"/>
          <w:szCs w:val="36"/>
          <w:rtl/>
        </w:rPr>
        <w:t xml:space="preserve">الحث على الدعوة إلى الهدى والخير، وفضل الداعي، </w:t>
      </w:r>
      <w:r w:rsidR="00B20D2F">
        <w:rPr>
          <w:rFonts w:ascii="Traditional Arabic" w:hAnsi="Traditional Arabic" w:cs="Traditional Arabic" w:hint="cs"/>
          <w:b/>
          <w:bCs/>
          <w:sz w:val="36"/>
          <w:szCs w:val="36"/>
          <w:rtl/>
        </w:rPr>
        <w:t>...</w:t>
      </w:r>
      <w:r w:rsidRPr="00B74114">
        <w:rPr>
          <w:rFonts w:ascii="Traditional Arabic" w:hAnsi="Traditional Arabic" w:cs="Traditional Arabic"/>
          <w:b/>
          <w:bCs/>
          <w:sz w:val="36"/>
          <w:szCs w:val="36"/>
          <w:rtl/>
        </w:rPr>
        <w:t>والهدى: هو العلم النافع، والعمل الصالح.</w:t>
      </w:r>
    </w:p>
    <w:p w14:paraId="612FDABF" w14:textId="77777777" w:rsidR="00B74114" w:rsidRPr="00B74114" w:rsidRDefault="00B74114" w:rsidP="00B74114">
      <w:pPr>
        <w:autoSpaceDE w:val="0"/>
        <w:autoSpaceDN w:val="0"/>
        <w:adjustRightInd w:val="0"/>
        <w:spacing w:after="0" w:line="240" w:lineRule="auto"/>
        <w:rPr>
          <w:rFonts w:ascii="Traditional Arabic" w:hAnsi="Traditional Arabic" w:cs="Traditional Arabic"/>
          <w:b/>
          <w:bCs/>
          <w:sz w:val="36"/>
          <w:szCs w:val="36"/>
          <w:rtl/>
        </w:rPr>
      </w:pPr>
      <w:r w:rsidRPr="00B74114">
        <w:rPr>
          <w:rFonts w:ascii="Traditional Arabic" w:hAnsi="Traditional Arabic" w:cs="Traditional Arabic"/>
          <w:b/>
          <w:bCs/>
          <w:sz w:val="36"/>
          <w:szCs w:val="36"/>
          <w:rtl/>
        </w:rPr>
        <w:t>فكل من علم علما أو وجه المتعلمين إلى سلوك طريقة يحصل لهم فيها علم: فهو داع إلى الهدى.</w:t>
      </w:r>
    </w:p>
    <w:p w14:paraId="03E7BA37" w14:textId="77777777" w:rsidR="00B74114" w:rsidRPr="00B74114" w:rsidRDefault="00B74114" w:rsidP="00B74114">
      <w:pPr>
        <w:autoSpaceDE w:val="0"/>
        <w:autoSpaceDN w:val="0"/>
        <w:adjustRightInd w:val="0"/>
        <w:spacing w:after="0" w:line="240" w:lineRule="auto"/>
        <w:rPr>
          <w:rFonts w:ascii="Traditional Arabic" w:hAnsi="Traditional Arabic" w:cs="Traditional Arabic"/>
          <w:b/>
          <w:bCs/>
          <w:sz w:val="36"/>
          <w:szCs w:val="36"/>
          <w:rtl/>
        </w:rPr>
      </w:pPr>
      <w:r w:rsidRPr="00B74114">
        <w:rPr>
          <w:rFonts w:ascii="Traditional Arabic" w:hAnsi="Traditional Arabic" w:cs="Traditional Arabic"/>
          <w:b/>
          <w:bCs/>
          <w:sz w:val="36"/>
          <w:szCs w:val="36"/>
          <w:rtl/>
        </w:rPr>
        <w:lastRenderedPageBreak/>
        <w:t>وكل من دعا إلى عمل صالح يتعلق بحق الله، أو بحقوق الخلق العامة والخاصة: فهو داع إلى الهدى.</w:t>
      </w:r>
    </w:p>
    <w:p w14:paraId="6BDF87E0" w14:textId="77777777" w:rsidR="00B74114" w:rsidRPr="00B74114" w:rsidRDefault="00B74114" w:rsidP="00B74114">
      <w:pPr>
        <w:autoSpaceDE w:val="0"/>
        <w:autoSpaceDN w:val="0"/>
        <w:adjustRightInd w:val="0"/>
        <w:spacing w:after="0" w:line="240" w:lineRule="auto"/>
        <w:rPr>
          <w:rFonts w:ascii="Traditional Arabic" w:hAnsi="Traditional Arabic" w:cs="Traditional Arabic"/>
          <w:b/>
          <w:bCs/>
          <w:sz w:val="36"/>
          <w:szCs w:val="36"/>
          <w:rtl/>
        </w:rPr>
      </w:pPr>
      <w:r w:rsidRPr="00B74114">
        <w:rPr>
          <w:rFonts w:ascii="Traditional Arabic" w:hAnsi="Traditional Arabic" w:cs="Traditional Arabic"/>
          <w:b/>
          <w:bCs/>
          <w:sz w:val="36"/>
          <w:szCs w:val="36"/>
          <w:rtl/>
        </w:rPr>
        <w:t>وكل من أبدى نصيحة دينية أو دنيوية يتوسل بها إلى الدين: فهو داع إلى الهدى.</w:t>
      </w:r>
    </w:p>
    <w:p w14:paraId="796C898B" w14:textId="77777777" w:rsidR="00B74114" w:rsidRPr="00B74114" w:rsidRDefault="00B74114" w:rsidP="00B74114">
      <w:pPr>
        <w:autoSpaceDE w:val="0"/>
        <w:autoSpaceDN w:val="0"/>
        <w:adjustRightInd w:val="0"/>
        <w:spacing w:after="0" w:line="240" w:lineRule="auto"/>
        <w:rPr>
          <w:rFonts w:ascii="Traditional Arabic" w:hAnsi="Traditional Arabic" w:cs="Traditional Arabic"/>
          <w:b/>
          <w:bCs/>
          <w:sz w:val="36"/>
          <w:szCs w:val="36"/>
          <w:rtl/>
        </w:rPr>
      </w:pPr>
      <w:r w:rsidRPr="00B74114">
        <w:rPr>
          <w:rFonts w:ascii="Traditional Arabic" w:hAnsi="Traditional Arabic" w:cs="Traditional Arabic"/>
          <w:b/>
          <w:bCs/>
          <w:sz w:val="36"/>
          <w:szCs w:val="36"/>
          <w:rtl/>
        </w:rPr>
        <w:t>وكل من اهتدى في علمه أو عمله، فاقتدى به غيره: فهو داع إلى الهدى.</w:t>
      </w:r>
    </w:p>
    <w:p w14:paraId="0C25FB34" w14:textId="46E49549" w:rsidR="00B74114" w:rsidRDefault="00B74114" w:rsidP="00B74114">
      <w:pPr>
        <w:autoSpaceDE w:val="0"/>
        <w:autoSpaceDN w:val="0"/>
        <w:adjustRightInd w:val="0"/>
        <w:spacing w:after="0" w:line="240" w:lineRule="auto"/>
        <w:rPr>
          <w:rFonts w:ascii="Traditional Arabic" w:hAnsi="Traditional Arabic" w:cs="Traditional Arabic"/>
          <w:b/>
          <w:bCs/>
          <w:sz w:val="36"/>
          <w:szCs w:val="36"/>
          <w:rtl/>
        </w:rPr>
      </w:pPr>
      <w:r w:rsidRPr="00B74114">
        <w:rPr>
          <w:rFonts w:ascii="Traditional Arabic" w:hAnsi="Traditional Arabic" w:cs="Traditional Arabic"/>
          <w:b/>
          <w:bCs/>
          <w:sz w:val="36"/>
          <w:szCs w:val="36"/>
          <w:rtl/>
        </w:rPr>
        <w:t>وكل من تقدم غيره بعمل خيري، أو مشروع عام النفع: فهو داخل في</w:t>
      </w:r>
      <w:r w:rsidR="00B20D2F">
        <w:rPr>
          <w:rFonts w:ascii="Traditional Arabic" w:hAnsi="Traditional Arabic" w:cs="Traditional Arabic" w:hint="cs"/>
          <w:b/>
          <w:bCs/>
          <w:sz w:val="36"/>
          <w:szCs w:val="36"/>
          <w:rtl/>
        </w:rPr>
        <w:t xml:space="preserve"> النص" </w:t>
      </w:r>
      <w:r w:rsidR="00B20D2F" w:rsidRPr="00B20D2F">
        <w:rPr>
          <w:rFonts w:ascii="Traditional Arabic" w:hAnsi="Traditional Arabic" w:cs="Traditional Arabic" w:hint="cs"/>
          <w:b/>
          <w:bCs/>
          <w:sz w:val="36"/>
          <w:szCs w:val="36"/>
          <w:vertAlign w:val="superscript"/>
          <w:rtl/>
        </w:rPr>
        <w:t>(</w:t>
      </w:r>
      <w:r w:rsidR="00B20D2F" w:rsidRPr="00B20D2F">
        <w:rPr>
          <w:rStyle w:val="a4"/>
          <w:rFonts w:ascii="Traditional Arabic" w:hAnsi="Traditional Arabic" w:cs="Traditional Arabic"/>
          <w:b/>
          <w:bCs/>
          <w:sz w:val="36"/>
          <w:szCs w:val="36"/>
          <w:rtl/>
        </w:rPr>
        <w:footnoteReference w:id="7"/>
      </w:r>
      <w:r w:rsidR="00B20D2F" w:rsidRPr="00B20D2F">
        <w:rPr>
          <w:rFonts w:ascii="Traditional Arabic" w:hAnsi="Traditional Arabic" w:cs="Traditional Arabic" w:hint="cs"/>
          <w:b/>
          <w:bCs/>
          <w:sz w:val="36"/>
          <w:szCs w:val="36"/>
          <w:vertAlign w:val="superscript"/>
          <w:rtl/>
        </w:rPr>
        <w:t>)</w:t>
      </w:r>
      <w:r w:rsidR="00B20D2F" w:rsidRPr="00B20D2F">
        <w:rPr>
          <w:rFonts w:ascii="Traditional Arabic" w:hAnsi="Traditional Arabic" w:cs="Traditional Arabic" w:hint="cs"/>
          <w:b/>
          <w:bCs/>
          <w:sz w:val="36"/>
          <w:szCs w:val="36"/>
          <w:rtl/>
        </w:rPr>
        <w:t xml:space="preserve"> </w:t>
      </w:r>
      <w:r w:rsidR="00B20D2F">
        <w:rPr>
          <w:rFonts w:ascii="Traditional Arabic" w:hAnsi="Traditional Arabic" w:cs="Traditional Arabic" w:hint="cs"/>
          <w:b/>
          <w:bCs/>
          <w:sz w:val="36"/>
          <w:szCs w:val="36"/>
          <w:rtl/>
        </w:rPr>
        <w:t xml:space="preserve"> </w:t>
      </w:r>
    </w:p>
    <w:p w14:paraId="0090E860" w14:textId="0963AA9A" w:rsidR="00B20D2F" w:rsidRPr="006A2712" w:rsidRDefault="00B20D2F" w:rsidP="00B20D2F">
      <w:pPr>
        <w:autoSpaceDE w:val="0"/>
        <w:autoSpaceDN w:val="0"/>
        <w:adjustRightInd w:val="0"/>
        <w:spacing w:after="0" w:line="240" w:lineRule="auto"/>
        <w:rPr>
          <w:rFonts w:ascii="Traditional Arabic" w:hAnsi="Traditional Arabic" w:cs="Traditional Arabic" w:hint="cs"/>
          <w:b/>
          <w:bCs/>
          <w:sz w:val="36"/>
          <w:szCs w:val="36"/>
        </w:rPr>
      </w:pPr>
      <w:r>
        <w:rPr>
          <w:rFonts w:ascii="Traditional Arabic" w:hAnsi="Traditional Arabic" w:cs="Traditional Arabic" w:hint="cs"/>
          <w:b/>
          <w:bCs/>
          <w:sz w:val="36"/>
          <w:szCs w:val="36"/>
          <w:rtl/>
        </w:rPr>
        <w:t>فلنبادر عباد الله إلى فعل الخيرات ولنستكثر من الأثار الباقية ولنغتم ساعات الليل والنهار فيما يقربنا إلى عز وجل، الله اجعل لنا لسان صدق في الآخرين، اللهم اجعلنا من المسارعين في الخيرات يا حي يا قيوم.</w:t>
      </w:r>
    </w:p>
    <w:sectPr w:rsidR="00B20D2F" w:rsidRPr="006A2712" w:rsidSect="000E1CC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D64F" w14:textId="77777777" w:rsidR="00547FC7" w:rsidRDefault="00547FC7" w:rsidP="00634E83">
      <w:pPr>
        <w:spacing w:after="0" w:line="240" w:lineRule="auto"/>
      </w:pPr>
      <w:r>
        <w:separator/>
      </w:r>
    </w:p>
  </w:endnote>
  <w:endnote w:type="continuationSeparator" w:id="0">
    <w:p w14:paraId="6C5F812F" w14:textId="77777777" w:rsidR="00547FC7" w:rsidRDefault="00547FC7" w:rsidP="0063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71BE" w14:textId="77777777" w:rsidR="00547FC7" w:rsidRDefault="00547FC7" w:rsidP="00634E83">
      <w:pPr>
        <w:spacing w:after="0" w:line="240" w:lineRule="auto"/>
      </w:pPr>
      <w:r>
        <w:separator/>
      </w:r>
    </w:p>
  </w:footnote>
  <w:footnote w:type="continuationSeparator" w:id="0">
    <w:p w14:paraId="5EE20F68" w14:textId="77777777" w:rsidR="00547FC7" w:rsidRDefault="00547FC7" w:rsidP="00634E83">
      <w:pPr>
        <w:spacing w:after="0" w:line="240" w:lineRule="auto"/>
      </w:pPr>
      <w:r>
        <w:continuationSeparator/>
      </w:r>
    </w:p>
  </w:footnote>
  <w:footnote w:id="1">
    <w:p w14:paraId="3E3339DF" w14:textId="2BBECA90" w:rsidR="00634E83" w:rsidRPr="00FC28C6" w:rsidRDefault="00634E83" w:rsidP="00FC28C6">
      <w:pPr>
        <w:spacing w:after="0" w:line="240" w:lineRule="auto"/>
        <w:rPr>
          <w:sz w:val="28"/>
          <w:szCs w:val="28"/>
          <w:vertAlign w:val="superscript"/>
        </w:rPr>
      </w:pPr>
      <w:r w:rsidRPr="00FC28C6">
        <w:rPr>
          <w:sz w:val="28"/>
          <w:szCs w:val="28"/>
          <w:vertAlign w:val="superscript"/>
        </w:rPr>
        <w:t>(</w:t>
      </w:r>
      <w:r w:rsidRPr="00FC28C6">
        <w:rPr>
          <w:sz w:val="28"/>
          <w:szCs w:val="28"/>
        </w:rPr>
        <w:footnoteRef/>
      </w:r>
      <w:r w:rsidRPr="00FC28C6">
        <w:rPr>
          <w:sz w:val="28"/>
          <w:szCs w:val="28"/>
          <w:vertAlign w:val="superscript"/>
        </w:rPr>
        <w:t>)</w:t>
      </w:r>
      <w:r w:rsidRPr="00FC28C6">
        <w:rPr>
          <w:sz w:val="28"/>
          <w:szCs w:val="28"/>
          <w:vertAlign w:val="superscript"/>
          <w:rtl/>
        </w:rPr>
        <w:t xml:space="preserve"> </w:t>
      </w:r>
      <w:r w:rsidRPr="00FC28C6">
        <w:rPr>
          <w:rFonts w:hint="cs"/>
          <w:sz w:val="28"/>
          <w:szCs w:val="28"/>
          <w:vertAlign w:val="superscript"/>
          <w:rtl/>
        </w:rPr>
        <w:t xml:space="preserve">ـ </w:t>
      </w:r>
      <w:r w:rsidRPr="00FC28C6">
        <w:rPr>
          <w:rFonts w:hint="cs"/>
          <w:sz w:val="28"/>
          <w:szCs w:val="28"/>
          <w:vertAlign w:val="superscript"/>
          <w:rtl/>
        </w:rPr>
        <w:t>[</w:t>
      </w:r>
      <w:r w:rsidRPr="00FC28C6">
        <w:rPr>
          <w:sz w:val="28"/>
          <w:szCs w:val="28"/>
          <w:vertAlign w:val="superscript"/>
          <w:rtl/>
        </w:rPr>
        <w:t>يّـس:12</w:t>
      </w:r>
      <w:r w:rsidRPr="00FC28C6">
        <w:rPr>
          <w:rFonts w:hint="cs"/>
          <w:sz w:val="28"/>
          <w:szCs w:val="28"/>
          <w:vertAlign w:val="superscript"/>
          <w:rtl/>
        </w:rPr>
        <w:t>]</w:t>
      </w:r>
    </w:p>
  </w:footnote>
  <w:footnote w:id="2">
    <w:p w14:paraId="3E2270AC" w14:textId="7C5F26D4" w:rsidR="00D96F2B" w:rsidRPr="00FC28C6" w:rsidRDefault="00D96F2B" w:rsidP="00FC28C6">
      <w:pPr>
        <w:spacing w:after="0" w:line="240" w:lineRule="auto"/>
        <w:rPr>
          <w:sz w:val="28"/>
          <w:szCs w:val="28"/>
          <w:vertAlign w:val="superscript"/>
        </w:rPr>
      </w:pPr>
      <w:r w:rsidRPr="00FC28C6">
        <w:rPr>
          <w:sz w:val="28"/>
          <w:szCs w:val="28"/>
          <w:vertAlign w:val="superscript"/>
        </w:rPr>
        <w:t>(</w:t>
      </w:r>
      <w:r w:rsidRPr="00FC28C6">
        <w:rPr>
          <w:sz w:val="28"/>
          <w:szCs w:val="28"/>
        </w:rPr>
        <w:footnoteRef/>
      </w:r>
      <w:r w:rsidRPr="00FC28C6">
        <w:rPr>
          <w:sz w:val="28"/>
          <w:szCs w:val="28"/>
          <w:vertAlign w:val="superscript"/>
        </w:rPr>
        <w:t>)</w:t>
      </w:r>
      <w:r w:rsidRPr="00FC28C6">
        <w:rPr>
          <w:sz w:val="28"/>
          <w:szCs w:val="28"/>
          <w:vertAlign w:val="superscript"/>
          <w:rtl/>
        </w:rPr>
        <w:t xml:space="preserve"> </w:t>
      </w:r>
      <w:r w:rsidRPr="00FC28C6">
        <w:rPr>
          <w:rFonts w:hint="cs"/>
          <w:sz w:val="28"/>
          <w:szCs w:val="28"/>
          <w:vertAlign w:val="superscript"/>
          <w:rtl/>
        </w:rPr>
        <w:t xml:space="preserve">ـ </w:t>
      </w:r>
      <w:r w:rsidRPr="00FC28C6">
        <w:rPr>
          <w:sz w:val="28"/>
          <w:szCs w:val="28"/>
          <w:vertAlign w:val="superscript"/>
          <w:rtl/>
        </w:rPr>
        <w:t>تيسر الكريم الرحمن صــ693</w:t>
      </w:r>
    </w:p>
  </w:footnote>
  <w:footnote w:id="3">
    <w:p w14:paraId="4EA04FB7" w14:textId="4CCB4E31" w:rsidR="0017377B" w:rsidRPr="00FC28C6" w:rsidRDefault="0017377B" w:rsidP="00FC28C6">
      <w:pPr>
        <w:spacing w:after="0" w:line="240" w:lineRule="auto"/>
        <w:rPr>
          <w:sz w:val="28"/>
          <w:szCs w:val="28"/>
        </w:rPr>
      </w:pPr>
      <w:r w:rsidRPr="00FC28C6">
        <w:rPr>
          <w:sz w:val="28"/>
          <w:szCs w:val="28"/>
        </w:rPr>
        <w:t>(</w:t>
      </w:r>
      <w:r w:rsidRPr="00FC28C6">
        <w:rPr>
          <w:sz w:val="28"/>
          <w:szCs w:val="28"/>
        </w:rPr>
        <w:footnoteRef/>
      </w:r>
      <w:r w:rsidRPr="00FC28C6">
        <w:rPr>
          <w:sz w:val="28"/>
          <w:szCs w:val="28"/>
        </w:rPr>
        <w:t>)</w:t>
      </w:r>
      <w:r w:rsidRPr="00FC28C6">
        <w:rPr>
          <w:sz w:val="28"/>
          <w:szCs w:val="28"/>
          <w:rtl/>
        </w:rPr>
        <w:t xml:space="preserve"> </w:t>
      </w:r>
      <w:r w:rsidRPr="00FC28C6">
        <w:rPr>
          <w:rFonts w:hint="cs"/>
          <w:sz w:val="28"/>
          <w:szCs w:val="28"/>
          <w:rtl/>
        </w:rPr>
        <w:t xml:space="preserve">ـ </w:t>
      </w:r>
      <w:r w:rsidRPr="00FC28C6">
        <w:rPr>
          <w:sz w:val="28"/>
          <w:szCs w:val="28"/>
          <w:rtl/>
        </w:rPr>
        <w:t xml:space="preserve">السعدي </w:t>
      </w:r>
      <w:proofErr w:type="gramStart"/>
      <w:r w:rsidRPr="00FC28C6">
        <w:rPr>
          <w:sz w:val="28"/>
          <w:szCs w:val="28"/>
          <w:rtl/>
        </w:rPr>
        <w:t>ص(</w:t>
      </w:r>
      <w:proofErr w:type="gramEnd"/>
      <w:r w:rsidRPr="00FC28C6">
        <w:rPr>
          <w:sz w:val="28"/>
          <w:szCs w:val="28"/>
          <w:rtl/>
        </w:rPr>
        <w:t>895)</w:t>
      </w:r>
    </w:p>
  </w:footnote>
  <w:footnote w:id="4">
    <w:p w14:paraId="3570DE27" w14:textId="79289F02" w:rsidR="006A2712" w:rsidRPr="00FC28C6" w:rsidRDefault="006A2712" w:rsidP="00FC28C6">
      <w:pPr>
        <w:spacing w:after="0" w:line="240" w:lineRule="auto"/>
        <w:rPr>
          <w:sz w:val="28"/>
          <w:szCs w:val="28"/>
        </w:rPr>
      </w:pPr>
      <w:r w:rsidRPr="00FC28C6">
        <w:rPr>
          <w:sz w:val="28"/>
          <w:szCs w:val="28"/>
        </w:rPr>
        <w:t>(</w:t>
      </w:r>
      <w:r w:rsidRPr="00FC28C6">
        <w:rPr>
          <w:sz w:val="28"/>
          <w:szCs w:val="28"/>
        </w:rPr>
        <w:footnoteRef/>
      </w:r>
      <w:r w:rsidRPr="00FC28C6">
        <w:rPr>
          <w:sz w:val="28"/>
          <w:szCs w:val="28"/>
        </w:rPr>
        <w:t>)</w:t>
      </w:r>
      <w:r w:rsidRPr="00FC28C6">
        <w:rPr>
          <w:sz w:val="28"/>
          <w:szCs w:val="28"/>
          <w:rtl/>
        </w:rPr>
        <w:t xml:space="preserve"> </w:t>
      </w:r>
      <w:r w:rsidRPr="00FC28C6">
        <w:rPr>
          <w:rFonts w:hint="cs"/>
          <w:sz w:val="28"/>
          <w:szCs w:val="28"/>
          <w:rtl/>
        </w:rPr>
        <w:t xml:space="preserve">ـ </w:t>
      </w:r>
      <w:r w:rsidRPr="00FC28C6">
        <w:rPr>
          <w:rFonts w:hint="cs"/>
          <w:sz w:val="28"/>
          <w:szCs w:val="28"/>
          <w:rtl/>
        </w:rPr>
        <w:t>[</w:t>
      </w:r>
      <w:r w:rsidRPr="00FC28C6">
        <w:rPr>
          <w:sz w:val="28"/>
          <w:szCs w:val="28"/>
          <w:rtl/>
        </w:rPr>
        <w:t>الشعراء84</w:t>
      </w:r>
      <w:r w:rsidRPr="00FC28C6">
        <w:rPr>
          <w:rFonts w:hint="cs"/>
          <w:sz w:val="28"/>
          <w:szCs w:val="28"/>
          <w:rtl/>
        </w:rPr>
        <w:t>]</w:t>
      </w:r>
    </w:p>
  </w:footnote>
  <w:footnote w:id="5">
    <w:p w14:paraId="6461B4CC" w14:textId="66F14977" w:rsidR="008B39A9" w:rsidRPr="00FC28C6" w:rsidRDefault="008B39A9" w:rsidP="00FC28C6">
      <w:pPr>
        <w:autoSpaceDE w:val="0"/>
        <w:autoSpaceDN w:val="0"/>
        <w:adjustRightInd w:val="0"/>
        <w:spacing w:after="0" w:line="240" w:lineRule="auto"/>
        <w:rPr>
          <w:rFonts w:ascii="Traditional Arabic" w:hAnsi="Traditional Arabic" w:cs="Traditional Arabic"/>
          <w:b/>
          <w:bCs/>
          <w:sz w:val="28"/>
          <w:szCs w:val="28"/>
        </w:rPr>
      </w:pPr>
      <w:r w:rsidRPr="00FC28C6">
        <w:rPr>
          <w:sz w:val="28"/>
          <w:szCs w:val="28"/>
          <w:vertAlign w:val="superscript"/>
        </w:rPr>
        <w:t>(</w:t>
      </w:r>
      <w:r w:rsidRPr="00FC28C6">
        <w:rPr>
          <w:rStyle w:val="a4"/>
          <w:sz w:val="28"/>
          <w:szCs w:val="28"/>
        </w:rPr>
        <w:footnoteRef/>
      </w:r>
      <w:r w:rsidRPr="00FC28C6">
        <w:rPr>
          <w:sz w:val="28"/>
          <w:szCs w:val="28"/>
          <w:vertAlign w:val="superscript"/>
        </w:rPr>
        <w:t>)</w:t>
      </w:r>
      <w:r w:rsidRPr="00FC28C6">
        <w:rPr>
          <w:sz w:val="28"/>
          <w:szCs w:val="28"/>
          <w:rtl/>
        </w:rPr>
        <w:t xml:space="preserve"> </w:t>
      </w:r>
      <w:r w:rsidRPr="00FC28C6">
        <w:rPr>
          <w:rFonts w:hint="cs"/>
          <w:sz w:val="28"/>
          <w:szCs w:val="28"/>
          <w:rtl/>
        </w:rPr>
        <w:t xml:space="preserve">ـ </w:t>
      </w:r>
      <w:r w:rsidRPr="00FC28C6">
        <w:rPr>
          <w:rFonts w:ascii="Traditional Arabic" w:hAnsi="Traditional Arabic" w:cs="Traditional Arabic"/>
          <w:b/>
          <w:bCs/>
          <w:sz w:val="28"/>
          <w:szCs w:val="28"/>
          <w:rtl/>
        </w:rPr>
        <w:t>[النحل: 123]</w:t>
      </w:r>
    </w:p>
  </w:footnote>
  <w:footnote w:id="6">
    <w:p w14:paraId="1D466B1D" w14:textId="731E02FA" w:rsidR="008B39A9" w:rsidRPr="00FC28C6" w:rsidRDefault="008B39A9" w:rsidP="00FC28C6">
      <w:pPr>
        <w:spacing w:after="0" w:line="240" w:lineRule="auto"/>
        <w:rPr>
          <w:rFonts w:ascii="Traditional Arabic" w:hAnsi="Traditional Arabic" w:cs="Traditional Arabic"/>
          <w:sz w:val="28"/>
          <w:szCs w:val="28"/>
        </w:rPr>
      </w:pPr>
      <w:r w:rsidRPr="00FC28C6">
        <w:rPr>
          <w:sz w:val="28"/>
          <w:szCs w:val="28"/>
          <w:vertAlign w:val="superscript"/>
        </w:rPr>
        <w:t>(</w:t>
      </w:r>
      <w:r w:rsidRPr="00FC28C6">
        <w:rPr>
          <w:rStyle w:val="a4"/>
          <w:sz w:val="28"/>
          <w:szCs w:val="28"/>
        </w:rPr>
        <w:footnoteRef/>
      </w:r>
      <w:r w:rsidRPr="00FC28C6">
        <w:rPr>
          <w:sz w:val="28"/>
          <w:szCs w:val="28"/>
          <w:vertAlign w:val="superscript"/>
        </w:rPr>
        <w:t>)</w:t>
      </w:r>
      <w:r w:rsidRPr="00FC28C6">
        <w:rPr>
          <w:sz w:val="28"/>
          <w:szCs w:val="28"/>
          <w:rtl/>
        </w:rPr>
        <w:t xml:space="preserve"> </w:t>
      </w:r>
      <w:r w:rsidRPr="00FC28C6">
        <w:rPr>
          <w:rFonts w:hint="cs"/>
          <w:sz w:val="28"/>
          <w:szCs w:val="28"/>
          <w:rtl/>
        </w:rPr>
        <w:t xml:space="preserve">ـ </w:t>
      </w:r>
      <w:r w:rsidRPr="00FC28C6">
        <w:rPr>
          <w:rFonts w:ascii="Traditional Arabic" w:hAnsi="Traditional Arabic" w:cs="Traditional Arabic"/>
          <w:b/>
          <w:bCs/>
          <w:sz w:val="28"/>
          <w:szCs w:val="28"/>
          <w:rtl/>
        </w:rPr>
        <w:t>[آل عمران: 95]</w:t>
      </w:r>
    </w:p>
  </w:footnote>
  <w:footnote w:id="7">
    <w:p w14:paraId="4A3FF3D3" w14:textId="4B45780B" w:rsidR="00B20D2F" w:rsidRPr="00FC28C6" w:rsidRDefault="00B20D2F" w:rsidP="00FC28C6">
      <w:pPr>
        <w:spacing w:after="0" w:line="240" w:lineRule="auto"/>
        <w:rPr>
          <w:sz w:val="28"/>
          <w:szCs w:val="28"/>
        </w:rPr>
      </w:pPr>
      <w:r w:rsidRPr="00FC28C6">
        <w:rPr>
          <w:sz w:val="28"/>
          <w:szCs w:val="28"/>
          <w:vertAlign w:val="superscript"/>
        </w:rPr>
        <w:t>(</w:t>
      </w:r>
      <w:r w:rsidRPr="00FC28C6">
        <w:rPr>
          <w:rStyle w:val="a4"/>
          <w:sz w:val="28"/>
          <w:szCs w:val="28"/>
        </w:rPr>
        <w:footnoteRef/>
      </w:r>
      <w:r w:rsidRPr="00FC28C6">
        <w:rPr>
          <w:sz w:val="28"/>
          <w:szCs w:val="28"/>
          <w:vertAlign w:val="superscript"/>
        </w:rPr>
        <w:t>)</w:t>
      </w:r>
      <w:r w:rsidRPr="00FC28C6">
        <w:rPr>
          <w:sz w:val="28"/>
          <w:szCs w:val="28"/>
          <w:rtl/>
        </w:rPr>
        <w:t xml:space="preserve"> </w:t>
      </w:r>
      <w:r w:rsidRPr="00FC28C6">
        <w:rPr>
          <w:rFonts w:hint="cs"/>
          <w:sz w:val="28"/>
          <w:szCs w:val="28"/>
          <w:rtl/>
        </w:rPr>
        <w:t xml:space="preserve">ـ </w:t>
      </w:r>
      <w:r w:rsidRPr="00FC28C6">
        <w:rPr>
          <w:rFonts w:cs="Arial"/>
          <w:sz w:val="28"/>
          <w:szCs w:val="28"/>
          <w:rtl/>
        </w:rPr>
        <w:t>بهجة قلوب الأبرار وقرة عيون الأخيار ط الوزارة (ص22)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B1"/>
    <w:rsid w:val="0000540E"/>
    <w:rsid w:val="0008535A"/>
    <w:rsid w:val="000B40C5"/>
    <w:rsid w:val="000E1CC6"/>
    <w:rsid w:val="00147285"/>
    <w:rsid w:val="0017377B"/>
    <w:rsid w:val="00186090"/>
    <w:rsid w:val="001C0669"/>
    <w:rsid w:val="001D0C48"/>
    <w:rsid w:val="00245E80"/>
    <w:rsid w:val="00365CCC"/>
    <w:rsid w:val="003A6DB1"/>
    <w:rsid w:val="0041501C"/>
    <w:rsid w:val="004370C2"/>
    <w:rsid w:val="004E3C2E"/>
    <w:rsid w:val="00526D74"/>
    <w:rsid w:val="00547FC7"/>
    <w:rsid w:val="00634E83"/>
    <w:rsid w:val="006A2712"/>
    <w:rsid w:val="006F3213"/>
    <w:rsid w:val="007E5C82"/>
    <w:rsid w:val="008677B1"/>
    <w:rsid w:val="008A73F9"/>
    <w:rsid w:val="008B39A9"/>
    <w:rsid w:val="00A751E1"/>
    <w:rsid w:val="00AE686F"/>
    <w:rsid w:val="00B20D2F"/>
    <w:rsid w:val="00B74114"/>
    <w:rsid w:val="00C36A5B"/>
    <w:rsid w:val="00CF4653"/>
    <w:rsid w:val="00D96F2B"/>
    <w:rsid w:val="00E612D3"/>
    <w:rsid w:val="00FC28C6"/>
    <w:rsid w:val="00FF2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2440"/>
  <w15:docId w15:val="{7D0A8751-9DA3-473A-8CB5-0BC0EFBB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DB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77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uiPriority w:val="99"/>
    <w:rsid w:val="00634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1031</Words>
  <Characters>5877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Alamiya</dc:creator>
  <cp:keywords/>
  <dc:description/>
  <cp:lastModifiedBy>شائع محمد الغبيشي</cp:lastModifiedBy>
  <cp:revision>16</cp:revision>
  <dcterms:created xsi:type="dcterms:W3CDTF">2023-11-01T19:07:00Z</dcterms:created>
  <dcterms:modified xsi:type="dcterms:W3CDTF">2023-11-01T22:01:00Z</dcterms:modified>
</cp:coreProperties>
</file>