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FD" w:rsidRPr="004213FD" w:rsidRDefault="004213FD" w:rsidP="00A5107F">
      <w:pPr>
        <w:rPr>
          <w:rFonts w:cs="Traditional Arabic" w:hint="cs"/>
          <w:sz w:val="36"/>
          <w:szCs w:val="36"/>
          <w:rtl/>
        </w:rPr>
      </w:pPr>
      <w:r w:rsidRPr="004213FD">
        <w:rPr>
          <w:rFonts w:cs="Traditional Arabic" w:hint="eastAsia"/>
          <w:sz w:val="36"/>
          <w:szCs w:val="36"/>
          <w:rtl/>
        </w:rPr>
        <w:t>الْحَمْد</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لِلَّهِ</w:t>
      </w:r>
      <w:r w:rsidRPr="004213FD">
        <w:rPr>
          <w:rFonts w:cs="Traditional Arabic"/>
          <w:sz w:val="36"/>
          <w:szCs w:val="36"/>
          <w:rtl/>
        </w:rPr>
        <w:t xml:space="preserve"> </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مُت</w:t>
      </w:r>
      <w:r w:rsidRPr="004213FD">
        <w:rPr>
          <w:rFonts w:cs="Traditional Arabic" w:hint="cs"/>
          <w:sz w:val="36"/>
          <w:szCs w:val="36"/>
          <w:rtl/>
        </w:rPr>
        <w:t>َ</w:t>
      </w:r>
      <w:r w:rsidRPr="004213FD">
        <w:rPr>
          <w:rFonts w:cs="Traditional Arabic" w:hint="eastAsia"/>
          <w:sz w:val="36"/>
          <w:szCs w:val="36"/>
          <w:rtl/>
        </w:rPr>
        <w:t>ف</w:t>
      </w:r>
      <w:r w:rsidRPr="004213FD">
        <w:rPr>
          <w:rFonts w:cs="Traditional Arabic" w:hint="cs"/>
          <w:sz w:val="36"/>
          <w:szCs w:val="36"/>
          <w:rtl/>
        </w:rPr>
        <w:t>َ</w:t>
      </w:r>
      <w:r w:rsidRPr="004213FD">
        <w:rPr>
          <w:rFonts w:cs="Traditional Arabic" w:hint="eastAsia"/>
          <w:sz w:val="36"/>
          <w:szCs w:val="36"/>
          <w:rtl/>
        </w:rPr>
        <w:t>رِّدِ</w:t>
      </w:r>
      <w:r w:rsidRPr="004213FD">
        <w:rPr>
          <w:rFonts w:cs="Traditional Arabic"/>
          <w:sz w:val="36"/>
          <w:szCs w:val="36"/>
          <w:rtl/>
        </w:rPr>
        <w:t xml:space="preserve"> </w:t>
      </w:r>
      <w:r w:rsidRPr="004213FD">
        <w:rPr>
          <w:rFonts w:cs="Traditional Arabic" w:hint="eastAsia"/>
          <w:sz w:val="36"/>
          <w:szCs w:val="36"/>
          <w:rtl/>
        </w:rPr>
        <w:t>ب</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ع</w:t>
      </w:r>
      <w:r w:rsidRPr="004213FD">
        <w:rPr>
          <w:rFonts w:cs="Traditional Arabic" w:hint="cs"/>
          <w:sz w:val="36"/>
          <w:szCs w:val="36"/>
          <w:rtl/>
        </w:rPr>
        <w:t>َ</w:t>
      </w:r>
      <w:r w:rsidRPr="004213FD">
        <w:rPr>
          <w:rFonts w:cs="Traditional Arabic" w:hint="eastAsia"/>
          <w:sz w:val="36"/>
          <w:szCs w:val="36"/>
          <w:rtl/>
        </w:rPr>
        <w:t>ظ</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hint="eastAsia"/>
          <w:sz w:val="36"/>
          <w:szCs w:val="36"/>
          <w:rtl/>
        </w:rPr>
        <w:t>ةِ</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ك</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sz w:val="36"/>
          <w:szCs w:val="36"/>
          <w:rtl/>
        </w:rPr>
        <w:t xml:space="preserve"> </w:t>
      </w:r>
      <w:r w:rsidRPr="004213FD">
        <w:rPr>
          <w:rFonts w:cs="Traditional Arabic" w:hint="eastAsia"/>
          <w:sz w:val="36"/>
          <w:szCs w:val="36"/>
          <w:rtl/>
        </w:rPr>
        <w:t>ع</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sz w:val="36"/>
          <w:szCs w:val="36"/>
          <w:rtl/>
        </w:rPr>
        <w:t xml:space="preserve"> </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غَيْبِ</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الشَّه</w:t>
      </w:r>
      <w:r w:rsidRPr="004213FD">
        <w:rPr>
          <w:rFonts w:cs="Traditional Arabic" w:hint="cs"/>
          <w:sz w:val="36"/>
          <w:szCs w:val="36"/>
          <w:rtl/>
        </w:rPr>
        <w:t>َ</w:t>
      </w:r>
      <w:r w:rsidRPr="004213FD">
        <w:rPr>
          <w:rFonts w:cs="Traditional Arabic" w:hint="eastAsia"/>
          <w:sz w:val="36"/>
          <w:szCs w:val="36"/>
          <w:rtl/>
        </w:rPr>
        <w:t>اد</w:t>
      </w:r>
      <w:r w:rsidRPr="004213FD">
        <w:rPr>
          <w:rFonts w:cs="Traditional Arabic" w:hint="cs"/>
          <w:sz w:val="36"/>
          <w:szCs w:val="36"/>
          <w:rtl/>
        </w:rPr>
        <w:t>َ</w:t>
      </w:r>
      <w:r w:rsidRPr="004213FD">
        <w:rPr>
          <w:rFonts w:cs="Traditional Arabic" w:hint="eastAsia"/>
          <w:sz w:val="36"/>
          <w:szCs w:val="36"/>
          <w:rtl/>
        </w:rPr>
        <w:t>ةِ</w:t>
      </w:r>
      <w:r w:rsidRPr="004213FD">
        <w:rPr>
          <w:rFonts w:cs="Traditional Arabic"/>
          <w:sz w:val="36"/>
          <w:szCs w:val="36"/>
          <w:rtl/>
        </w:rPr>
        <w:t xml:space="preserve"> </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ك</w:t>
      </w:r>
      <w:r w:rsidRPr="004213FD">
        <w:rPr>
          <w:rFonts w:cs="Traditional Arabic" w:hint="cs"/>
          <w:sz w:val="36"/>
          <w:szCs w:val="36"/>
          <w:rtl/>
        </w:rPr>
        <w:t>َ</w:t>
      </w:r>
      <w:r w:rsidRPr="004213FD">
        <w:rPr>
          <w:rFonts w:cs="Traditional Arabic" w:hint="eastAsia"/>
          <w:sz w:val="36"/>
          <w:szCs w:val="36"/>
          <w:rtl/>
        </w:rPr>
        <w:t>ب</w:t>
      </w:r>
      <w:r w:rsidRPr="004213FD">
        <w:rPr>
          <w:rFonts w:cs="Traditional Arabic" w:hint="cs"/>
          <w:sz w:val="36"/>
          <w:szCs w:val="36"/>
          <w:rtl/>
        </w:rPr>
        <w:t>ِ</w:t>
      </w:r>
      <w:r w:rsidRPr="004213FD">
        <w:rPr>
          <w:rFonts w:cs="Traditional Arabic" w:hint="eastAsia"/>
          <w:sz w:val="36"/>
          <w:szCs w:val="36"/>
          <w:rtl/>
        </w:rPr>
        <w:t>يرِ</w:t>
      </w:r>
      <w:r w:rsidRPr="004213FD">
        <w:rPr>
          <w:rFonts w:cs="Traditional Arabic"/>
          <w:sz w:val="36"/>
          <w:szCs w:val="36"/>
          <w:rtl/>
        </w:rPr>
        <w:t xml:space="preserve"> </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مُتَع</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sz w:val="36"/>
          <w:szCs w:val="36"/>
          <w:rtl/>
        </w:rPr>
        <w:t xml:space="preserve"> </w:t>
      </w:r>
      <w:r w:rsidRPr="004213FD">
        <w:rPr>
          <w:rFonts w:cs="Traditional Arabic" w:hint="eastAsia"/>
          <w:sz w:val="36"/>
          <w:szCs w:val="36"/>
          <w:rtl/>
        </w:rPr>
        <w:t>وَأَشْهَد</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أ</w:t>
      </w:r>
      <w:r w:rsidRPr="004213FD">
        <w:rPr>
          <w:rFonts w:cs="Traditional Arabic" w:hint="cs"/>
          <w:sz w:val="36"/>
          <w:szCs w:val="36"/>
          <w:rtl/>
        </w:rPr>
        <w:t>َ</w:t>
      </w:r>
      <w:r w:rsidRPr="004213FD">
        <w:rPr>
          <w:rFonts w:cs="Traditional Arabic" w:hint="eastAsia"/>
          <w:sz w:val="36"/>
          <w:szCs w:val="36"/>
          <w:rtl/>
        </w:rPr>
        <w:t>ن</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لَا</w:t>
      </w:r>
      <w:r w:rsidRPr="004213FD">
        <w:rPr>
          <w:rFonts w:cs="Traditional Arabic"/>
          <w:sz w:val="36"/>
          <w:szCs w:val="36"/>
          <w:rtl/>
        </w:rPr>
        <w:t xml:space="preserve"> </w:t>
      </w:r>
      <w:r w:rsidRPr="004213FD">
        <w:rPr>
          <w:rFonts w:cs="Traditional Arabic" w:hint="eastAsia"/>
          <w:sz w:val="36"/>
          <w:szCs w:val="36"/>
          <w:rtl/>
        </w:rPr>
        <w:t>إِلَهَ</w:t>
      </w:r>
      <w:r w:rsidRPr="004213FD">
        <w:rPr>
          <w:rFonts w:cs="Traditional Arabic"/>
          <w:sz w:val="36"/>
          <w:szCs w:val="36"/>
          <w:rtl/>
        </w:rPr>
        <w:t xml:space="preserve"> </w:t>
      </w:r>
      <w:r w:rsidRPr="004213FD">
        <w:rPr>
          <w:rFonts w:cs="Traditional Arabic" w:hint="eastAsia"/>
          <w:sz w:val="36"/>
          <w:szCs w:val="36"/>
          <w:rtl/>
        </w:rPr>
        <w:t>إِلَّا</w:t>
      </w:r>
      <w:r w:rsidRPr="004213FD">
        <w:rPr>
          <w:rFonts w:cs="Traditional Arabic"/>
          <w:sz w:val="36"/>
          <w:szCs w:val="36"/>
          <w:rtl/>
        </w:rPr>
        <w:t xml:space="preserve"> </w:t>
      </w:r>
      <w:r w:rsidRPr="004213FD">
        <w:rPr>
          <w:rFonts w:cs="Traditional Arabic" w:hint="eastAsia"/>
          <w:sz w:val="36"/>
          <w:szCs w:val="36"/>
          <w:rtl/>
        </w:rPr>
        <w:t>اللَّه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ح</w:t>
      </w:r>
      <w:r w:rsidRPr="004213FD">
        <w:rPr>
          <w:rFonts w:cs="Traditional Arabic" w:hint="cs"/>
          <w:sz w:val="36"/>
          <w:szCs w:val="36"/>
          <w:rtl/>
        </w:rPr>
        <w:t>ْ</w:t>
      </w:r>
      <w:r w:rsidRPr="004213FD">
        <w:rPr>
          <w:rFonts w:cs="Traditional Arabic" w:hint="eastAsia"/>
          <w:sz w:val="36"/>
          <w:szCs w:val="36"/>
          <w:rtl/>
        </w:rPr>
        <w:t>دَه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ا</w:t>
      </w:r>
      <w:r w:rsidRPr="004213FD">
        <w:rPr>
          <w:rFonts w:cs="Traditional Arabic"/>
          <w:sz w:val="36"/>
          <w:szCs w:val="36"/>
          <w:rtl/>
        </w:rPr>
        <w:t xml:space="preserve"> </w:t>
      </w:r>
      <w:r w:rsidRPr="004213FD">
        <w:rPr>
          <w:rFonts w:cs="Traditional Arabic" w:hint="eastAsia"/>
          <w:sz w:val="36"/>
          <w:szCs w:val="36"/>
          <w:rtl/>
        </w:rPr>
        <w:t>شَرِيك</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ه</w:t>
      </w:r>
      <w:r w:rsidRPr="004213FD">
        <w:rPr>
          <w:rFonts w:cs="Traditional Arabic" w:hint="cs"/>
          <w:sz w:val="36"/>
          <w:szCs w:val="36"/>
          <w:rtl/>
        </w:rPr>
        <w:t>ُ</w:t>
      </w:r>
      <w:r w:rsidRPr="004213FD">
        <w:rPr>
          <w:rFonts w:cs="Traditional Arabic" w:hint="eastAsia"/>
          <w:sz w:val="36"/>
          <w:szCs w:val="36"/>
          <w:rtl/>
        </w:rPr>
        <w:t>،</w:t>
      </w:r>
      <w:r w:rsidR="00C871E5">
        <w:rPr>
          <w:rFonts w:cs="Traditional Arabic" w:hint="cs"/>
          <w:sz w:val="36"/>
          <w:szCs w:val="36"/>
          <w:rtl/>
        </w:rPr>
        <w:t xml:space="preserve"> </w:t>
      </w:r>
      <w:r w:rsidRPr="004213FD">
        <w:rPr>
          <w:rFonts w:cs="Traditional Arabic" w:hint="eastAsia"/>
          <w:sz w:val="36"/>
          <w:szCs w:val="36"/>
          <w:rtl/>
        </w:rPr>
        <w:t>وَأَشْهَد</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أَنَّ</w:t>
      </w:r>
      <w:r w:rsidRPr="004213FD">
        <w:rPr>
          <w:rFonts w:cs="Traditional Arabic"/>
          <w:sz w:val="36"/>
          <w:szCs w:val="36"/>
          <w:rtl/>
        </w:rPr>
        <w:t xml:space="preserve"> </w:t>
      </w:r>
      <w:r w:rsidRPr="004213FD">
        <w:rPr>
          <w:rFonts w:cs="Traditional Arabic" w:hint="eastAsia"/>
          <w:sz w:val="36"/>
          <w:szCs w:val="36"/>
          <w:rtl/>
        </w:rPr>
        <w:t>مُحَمَّدًا</w:t>
      </w:r>
      <w:r w:rsidRPr="004213FD">
        <w:rPr>
          <w:rFonts w:cs="Traditional Arabic"/>
          <w:sz w:val="36"/>
          <w:szCs w:val="36"/>
          <w:rtl/>
        </w:rPr>
        <w:t xml:space="preserve"> </w:t>
      </w:r>
      <w:r w:rsidRPr="004213FD">
        <w:rPr>
          <w:rFonts w:cs="Traditional Arabic" w:hint="eastAsia"/>
          <w:sz w:val="36"/>
          <w:szCs w:val="36"/>
          <w:rtl/>
        </w:rPr>
        <w:t>عَبْدُهُ</w:t>
      </w:r>
      <w:r w:rsidRPr="004213FD">
        <w:rPr>
          <w:rFonts w:cs="Traditional Arabic"/>
          <w:sz w:val="36"/>
          <w:szCs w:val="36"/>
          <w:rtl/>
        </w:rPr>
        <w:t xml:space="preserve"> </w:t>
      </w:r>
      <w:r w:rsidRPr="004213FD">
        <w:rPr>
          <w:rFonts w:cs="Traditional Arabic" w:hint="eastAsia"/>
          <w:sz w:val="36"/>
          <w:szCs w:val="36"/>
          <w:rtl/>
        </w:rPr>
        <w:t>وَرَسُولُهُ،</w:t>
      </w:r>
      <w:r w:rsidRPr="004213FD">
        <w:rPr>
          <w:rFonts w:cs="Traditional Arabic"/>
          <w:sz w:val="36"/>
          <w:szCs w:val="36"/>
          <w:rtl/>
        </w:rPr>
        <w:t xml:space="preserve"> </w:t>
      </w:r>
      <w:r w:rsidRPr="004213FD">
        <w:rPr>
          <w:rFonts w:cs="Traditional Arabic" w:hint="eastAsia"/>
          <w:sz w:val="36"/>
          <w:szCs w:val="36"/>
          <w:rtl/>
        </w:rPr>
        <w:t>ص</w:t>
      </w:r>
      <w:r w:rsidRPr="004213FD">
        <w:rPr>
          <w:rFonts w:cs="Traditional Arabic" w:hint="cs"/>
          <w:sz w:val="36"/>
          <w:szCs w:val="36"/>
          <w:rtl/>
        </w:rPr>
        <w:t>َ</w:t>
      </w:r>
      <w:r w:rsidRPr="004213FD">
        <w:rPr>
          <w:rFonts w:cs="Traditional Arabic" w:hint="eastAsia"/>
          <w:sz w:val="36"/>
          <w:szCs w:val="36"/>
          <w:rtl/>
        </w:rPr>
        <w:t>لَّى</w:t>
      </w:r>
      <w:r w:rsidRPr="004213FD">
        <w:rPr>
          <w:rFonts w:cs="Traditional Arabic"/>
          <w:sz w:val="36"/>
          <w:szCs w:val="36"/>
          <w:rtl/>
        </w:rPr>
        <w:t xml:space="preserve"> </w:t>
      </w:r>
      <w:r w:rsidRPr="004213FD">
        <w:rPr>
          <w:rFonts w:cs="Traditional Arabic" w:hint="eastAsia"/>
          <w:sz w:val="36"/>
          <w:szCs w:val="36"/>
          <w:rtl/>
        </w:rPr>
        <w:t>اللَّه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عَلَيْهِ</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ع</w:t>
      </w:r>
      <w:r w:rsidRPr="004213FD">
        <w:rPr>
          <w:rFonts w:cs="Traditional Arabic" w:hint="cs"/>
          <w:sz w:val="36"/>
          <w:szCs w:val="36"/>
          <w:rtl/>
        </w:rPr>
        <w:t>َ</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ى</w:t>
      </w:r>
      <w:r w:rsidRPr="004213FD">
        <w:rPr>
          <w:rFonts w:cs="Traditional Arabic"/>
          <w:sz w:val="36"/>
          <w:szCs w:val="36"/>
          <w:rtl/>
        </w:rPr>
        <w:t xml:space="preserve"> </w:t>
      </w:r>
      <w:r w:rsidRPr="004213FD">
        <w:rPr>
          <w:rFonts w:cs="Traditional Arabic" w:hint="eastAsia"/>
          <w:sz w:val="36"/>
          <w:szCs w:val="36"/>
          <w:rtl/>
        </w:rPr>
        <w:t>آل</w:t>
      </w:r>
      <w:r w:rsidRPr="004213FD">
        <w:rPr>
          <w:rFonts w:cs="Traditional Arabic" w:hint="cs"/>
          <w:sz w:val="36"/>
          <w:szCs w:val="36"/>
          <w:rtl/>
        </w:rPr>
        <w:t>ِ</w:t>
      </w:r>
      <w:r w:rsidRPr="004213FD">
        <w:rPr>
          <w:rFonts w:cs="Traditional Arabic" w:hint="eastAsia"/>
          <w:sz w:val="36"/>
          <w:szCs w:val="36"/>
          <w:rtl/>
        </w:rPr>
        <w:t>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ص</w:t>
      </w:r>
      <w:r w:rsidRPr="004213FD">
        <w:rPr>
          <w:rFonts w:cs="Traditional Arabic" w:hint="cs"/>
          <w:sz w:val="36"/>
          <w:szCs w:val="36"/>
          <w:rtl/>
        </w:rPr>
        <w:t>َ</w:t>
      </w:r>
      <w:r w:rsidRPr="004213FD">
        <w:rPr>
          <w:rFonts w:cs="Traditional Arabic" w:hint="eastAsia"/>
          <w:sz w:val="36"/>
          <w:szCs w:val="36"/>
          <w:rtl/>
        </w:rPr>
        <w:t>ح</w:t>
      </w:r>
      <w:r w:rsidRPr="004213FD">
        <w:rPr>
          <w:rFonts w:cs="Traditional Arabic" w:hint="cs"/>
          <w:sz w:val="36"/>
          <w:szCs w:val="36"/>
          <w:rtl/>
        </w:rPr>
        <w:t>ْ</w:t>
      </w:r>
      <w:r w:rsidRPr="004213FD">
        <w:rPr>
          <w:rFonts w:cs="Traditional Arabic" w:hint="eastAsia"/>
          <w:sz w:val="36"/>
          <w:szCs w:val="36"/>
          <w:rtl/>
        </w:rPr>
        <w:t>بِه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س</w:t>
      </w:r>
      <w:r w:rsidRPr="004213FD">
        <w:rPr>
          <w:rFonts w:cs="Traditional Arabic" w:hint="cs"/>
          <w:sz w:val="36"/>
          <w:szCs w:val="36"/>
          <w:rtl/>
        </w:rPr>
        <w:t>َ</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ت</w:t>
      </w:r>
      <w:r w:rsidRPr="004213FD">
        <w:rPr>
          <w:rFonts w:cs="Traditional Arabic" w:hint="cs"/>
          <w:sz w:val="36"/>
          <w:szCs w:val="36"/>
          <w:rtl/>
        </w:rPr>
        <w:t>َ</w:t>
      </w:r>
      <w:r w:rsidRPr="004213FD">
        <w:rPr>
          <w:rFonts w:cs="Traditional Arabic" w:hint="eastAsia"/>
          <w:sz w:val="36"/>
          <w:szCs w:val="36"/>
          <w:rtl/>
        </w:rPr>
        <w:t>س</w:t>
      </w:r>
      <w:r w:rsidRPr="004213FD">
        <w:rPr>
          <w:rFonts w:cs="Traditional Arabic" w:hint="cs"/>
          <w:sz w:val="36"/>
          <w:szCs w:val="36"/>
          <w:rtl/>
        </w:rPr>
        <w:t>ْ</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يمًا</w:t>
      </w:r>
      <w:r w:rsidRPr="004213FD">
        <w:rPr>
          <w:rFonts w:cs="Traditional Arabic"/>
          <w:sz w:val="36"/>
          <w:szCs w:val="36"/>
          <w:rtl/>
        </w:rPr>
        <w:t xml:space="preserve"> </w:t>
      </w:r>
      <w:r w:rsidRPr="004213FD">
        <w:rPr>
          <w:rFonts w:cs="Traditional Arabic" w:hint="eastAsia"/>
          <w:sz w:val="36"/>
          <w:szCs w:val="36"/>
          <w:rtl/>
        </w:rPr>
        <w:t>ك</w:t>
      </w:r>
      <w:r w:rsidRPr="004213FD">
        <w:rPr>
          <w:rFonts w:cs="Traditional Arabic" w:hint="cs"/>
          <w:sz w:val="36"/>
          <w:szCs w:val="36"/>
          <w:rtl/>
        </w:rPr>
        <w:t>َ</w:t>
      </w:r>
      <w:r w:rsidRPr="004213FD">
        <w:rPr>
          <w:rFonts w:cs="Traditional Arabic" w:hint="eastAsia"/>
          <w:sz w:val="36"/>
          <w:szCs w:val="36"/>
          <w:rtl/>
        </w:rPr>
        <w:t>ث</w:t>
      </w:r>
      <w:r w:rsidRPr="004213FD">
        <w:rPr>
          <w:rFonts w:cs="Traditional Arabic" w:hint="cs"/>
          <w:sz w:val="36"/>
          <w:szCs w:val="36"/>
          <w:rtl/>
        </w:rPr>
        <w:t>ِ</w:t>
      </w:r>
      <w:r w:rsidRPr="004213FD">
        <w:rPr>
          <w:rFonts w:cs="Traditional Arabic" w:hint="eastAsia"/>
          <w:sz w:val="36"/>
          <w:szCs w:val="36"/>
          <w:rtl/>
        </w:rPr>
        <w:t>يرًا</w:t>
      </w:r>
      <w:r w:rsidRPr="004213FD">
        <w:rPr>
          <w:rFonts w:cs="Traditional Arabic"/>
          <w:sz w:val="36"/>
          <w:szCs w:val="36"/>
          <w:rtl/>
        </w:rPr>
        <w:t xml:space="preserve"> </w:t>
      </w:r>
      <w:r w:rsidRPr="004213FD">
        <w:rPr>
          <w:rFonts w:cs="Traditional Arabic" w:hint="eastAsia"/>
          <w:sz w:val="36"/>
          <w:szCs w:val="36"/>
          <w:rtl/>
        </w:rPr>
        <w:t>إ</w:t>
      </w:r>
      <w:r w:rsidRPr="004213FD">
        <w:rPr>
          <w:rFonts w:cs="Traditional Arabic" w:hint="cs"/>
          <w:sz w:val="36"/>
          <w:szCs w:val="36"/>
          <w:rtl/>
        </w:rPr>
        <w:t>ِ</w:t>
      </w:r>
      <w:r w:rsidRPr="004213FD">
        <w:rPr>
          <w:rFonts w:cs="Traditional Arabic" w:hint="eastAsia"/>
          <w:sz w:val="36"/>
          <w:szCs w:val="36"/>
          <w:rtl/>
        </w:rPr>
        <w:t>ل</w:t>
      </w:r>
      <w:r w:rsidRPr="004213FD">
        <w:rPr>
          <w:rFonts w:cs="Traditional Arabic" w:hint="cs"/>
          <w:sz w:val="36"/>
          <w:szCs w:val="36"/>
          <w:rtl/>
        </w:rPr>
        <w:t>َ</w:t>
      </w:r>
      <w:r w:rsidRPr="004213FD">
        <w:rPr>
          <w:rFonts w:cs="Traditional Arabic" w:hint="eastAsia"/>
          <w:sz w:val="36"/>
          <w:szCs w:val="36"/>
          <w:rtl/>
        </w:rPr>
        <w:t>ى</w:t>
      </w:r>
      <w:r w:rsidRPr="004213FD">
        <w:rPr>
          <w:rFonts w:cs="Traditional Arabic"/>
          <w:sz w:val="36"/>
          <w:szCs w:val="36"/>
          <w:rtl/>
        </w:rPr>
        <w:t xml:space="preserve"> </w:t>
      </w:r>
      <w:r w:rsidRPr="004213FD">
        <w:rPr>
          <w:rFonts w:cs="Traditional Arabic" w:hint="eastAsia"/>
          <w:sz w:val="36"/>
          <w:szCs w:val="36"/>
          <w:rtl/>
        </w:rPr>
        <w:t>ي</w:t>
      </w:r>
      <w:r w:rsidRPr="004213FD">
        <w:rPr>
          <w:rFonts w:cs="Traditional Arabic" w:hint="cs"/>
          <w:sz w:val="36"/>
          <w:szCs w:val="36"/>
          <w:rtl/>
        </w:rPr>
        <w:t>َ</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hint="eastAsia"/>
          <w:sz w:val="36"/>
          <w:szCs w:val="36"/>
          <w:rtl/>
        </w:rPr>
        <w:t>آل</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أَمَّا</w:t>
      </w:r>
      <w:r w:rsidRPr="004213FD">
        <w:rPr>
          <w:rFonts w:cs="Traditional Arabic"/>
          <w:sz w:val="36"/>
          <w:szCs w:val="36"/>
          <w:rtl/>
        </w:rPr>
        <w:t xml:space="preserve"> </w:t>
      </w:r>
      <w:r w:rsidRPr="004213FD">
        <w:rPr>
          <w:rFonts w:cs="Traditional Arabic" w:hint="eastAsia"/>
          <w:sz w:val="36"/>
          <w:szCs w:val="36"/>
          <w:rtl/>
        </w:rPr>
        <w:t>بَعْدُ</w:t>
      </w:r>
      <w:r w:rsidRPr="004213FD">
        <w:rPr>
          <w:rFonts w:cs="Traditional Arabic"/>
          <w:sz w:val="36"/>
          <w:szCs w:val="36"/>
          <w:rtl/>
        </w:rPr>
        <w:t xml:space="preserve">: </w:t>
      </w:r>
      <w:r w:rsidRPr="004213FD">
        <w:rPr>
          <w:rFonts w:cs="Traditional Arabic" w:hint="eastAsia"/>
          <w:sz w:val="36"/>
          <w:szCs w:val="36"/>
          <w:rtl/>
        </w:rPr>
        <w:t>فَاتَّقُوا</w:t>
      </w:r>
      <w:r w:rsidRPr="004213FD">
        <w:rPr>
          <w:rFonts w:cs="Traditional Arabic"/>
          <w:sz w:val="36"/>
          <w:szCs w:val="36"/>
          <w:rtl/>
        </w:rPr>
        <w:t xml:space="preserve"> </w:t>
      </w:r>
      <w:r w:rsidRPr="004213FD">
        <w:rPr>
          <w:rFonts w:cs="Traditional Arabic" w:hint="eastAsia"/>
          <w:sz w:val="36"/>
          <w:szCs w:val="36"/>
          <w:rtl/>
        </w:rPr>
        <w:t>اللَّهَ</w:t>
      </w:r>
      <w:r w:rsidRPr="004213FD">
        <w:rPr>
          <w:rFonts w:cs="Traditional Arabic"/>
          <w:sz w:val="36"/>
          <w:szCs w:val="36"/>
          <w:rtl/>
        </w:rPr>
        <w:t xml:space="preserve"> –</w:t>
      </w:r>
      <w:r w:rsidRPr="004213FD">
        <w:rPr>
          <w:rFonts w:cs="Traditional Arabic" w:hint="cs"/>
          <w:sz w:val="36"/>
          <w:szCs w:val="36"/>
          <w:rtl/>
        </w:rPr>
        <w:t>عباد الله</w:t>
      </w:r>
      <w:r w:rsidRPr="004213FD">
        <w:rPr>
          <w:rFonts w:cs="Traditional Arabic"/>
          <w:sz w:val="36"/>
          <w:szCs w:val="36"/>
          <w:rtl/>
        </w:rPr>
        <w:t xml:space="preserve">- </w:t>
      </w:r>
      <w:r w:rsidRPr="004213FD">
        <w:rPr>
          <w:rFonts w:cs="Traditional Arabic" w:hint="eastAsia"/>
          <w:sz w:val="36"/>
          <w:szCs w:val="36"/>
          <w:rtl/>
        </w:rPr>
        <w:t>ح</w:t>
      </w:r>
      <w:r w:rsidRPr="004213FD">
        <w:rPr>
          <w:rFonts w:cs="Traditional Arabic" w:hint="cs"/>
          <w:sz w:val="36"/>
          <w:szCs w:val="36"/>
          <w:rtl/>
        </w:rPr>
        <w:t>َ</w:t>
      </w:r>
      <w:r w:rsidRPr="004213FD">
        <w:rPr>
          <w:rFonts w:cs="Traditional Arabic" w:hint="eastAsia"/>
          <w:sz w:val="36"/>
          <w:szCs w:val="36"/>
          <w:rtl/>
        </w:rPr>
        <w:t>قَّ</w:t>
      </w:r>
      <w:r w:rsidRPr="004213FD">
        <w:rPr>
          <w:rFonts w:cs="Traditional Arabic"/>
          <w:sz w:val="36"/>
          <w:szCs w:val="36"/>
          <w:rtl/>
        </w:rPr>
        <w:t xml:space="preserve"> </w:t>
      </w:r>
      <w:r w:rsidRPr="004213FD">
        <w:rPr>
          <w:rFonts w:cs="Traditional Arabic" w:hint="eastAsia"/>
          <w:sz w:val="36"/>
          <w:szCs w:val="36"/>
          <w:rtl/>
        </w:rPr>
        <w:t>التَّق</w:t>
      </w:r>
      <w:r w:rsidRPr="004213FD">
        <w:rPr>
          <w:rFonts w:cs="Traditional Arabic" w:hint="cs"/>
          <w:sz w:val="36"/>
          <w:szCs w:val="36"/>
          <w:rtl/>
        </w:rPr>
        <w:t>ْ</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ى،</w:t>
      </w:r>
      <w:r w:rsidRPr="004213FD">
        <w:rPr>
          <w:rFonts w:cs="Traditional Arabic"/>
          <w:sz w:val="36"/>
          <w:szCs w:val="36"/>
          <w:rtl/>
        </w:rPr>
        <w:t xml:space="preserve"> </w:t>
      </w:r>
      <w:r w:rsidRPr="004213FD">
        <w:rPr>
          <w:rFonts w:cs="Traditional Arabic" w:hint="eastAsia"/>
          <w:sz w:val="36"/>
          <w:szCs w:val="36"/>
          <w:rtl/>
        </w:rPr>
        <w:t>ف</w:t>
      </w:r>
      <w:r w:rsidRPr="004213FD">
        <w:rPr>
          <w:rFonts w:cs="Traditional Arabic" w:hint="cs"/>
          <w:sz w:val="36"/>
          <w:szCs w:val="36"/>
          <w:rtl/>
        </w:rPr>
        <w:t>َ</w:t>
      </w:r>
      <w:r w:rsidRPr="004213FD">
        <w:rPr>
          <w:rFonts w:cs="Traditional Arabic" w:hint="eastAsia"/>
          <w:sz w:val="36"/>
          <w:szCs w:val="36"/>
          <w:rtl/>
        </w:rPr>
        <w:t>أ</w:t>
      </w:r>
      <w:r w:rsidRPr="004213FD">
        <w:rPr>
          <w:rFonts w:cs="Traditional Arabic" w:hint="cs"/>
          <w:sz w:val="36"/>
          <w:szCs w:val="36"/>
          <w:rtl/>
        </w:rPr>
        <w:t>َ</w:t>
      </w:r>
      <w:r w:rsidRPr="004213FD">
        <w:rPr>
          <w:rFonts w:cs="Traditional Arabic" w:hint="eastAsia"/>
          <w:sz w:val="36"/>
          <w:szCs w:val="36"/>
          <w:rtl/>
        </w:rPr>
        <w:t>ع</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hint="eastAsia"/>
          <w:sz w:val="36"/>
          <w:szCs w:val="36"/>
          <w:rtl/>
        </w:rPr>
        <w:t>ار</w:t>
      </w:r>
      <w:r w:rsidRPr="004213FD">
        <w:rPr>
          <w:rFonts w:cs="Traditional Arabic" w:hint="cs"/>
          <w:sz w:val="36"/>
          <w:szCs w:val="36"/>
          <w:rtl/>
        </w:rPr>
        <w:t>ُ</w:t>
      </w:r>
      <w:r w:rsidRPr="004213FD">
        <w:rPr>
          <w:rFonts w:cs="Traditional Arabic" w:hint="eastAsia"/>
          <w:sz w:val="36"/>
          <w:szCs w:val="36"/>
          <w:rtl/>
        </w:rPr>
        <w:t>ك</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ت</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hint="eastAsia"/>
          <w:sz w:val="36"/>
          <w:szCs w:val="36"/>
          <w:rtl/>
        </w:rPr>
        <w:t>ض</w:t>
      </w:r>
      <w:r w:rsidRPr="004213FD">
        <w:rPr>
          <w:rFonts w:cs="Traditional Arabic" w:hint="cs"/>
          <w:sz w:val="36"/>
          <w:szCs w:val="36"/>
          <w:rtl/>
        </w:rPr>
        <w:t>ِ</w:t>
      </w:r>
      <w:r w:rsidRPr="004213FD">
        <w:rPr>
          <w:rFonts w:cs="Traditional Arabic" w:hint="eastAsia"/>
          <w:sz w:val="36"/>
          <w:szCs w:val="36"/>
          <w:rtl/>
        </w:rPr>
        <w:t>ي،</w:t>
      </w:r>
      <w:r w:rsidRPr="004213FD">
        <w:rPr>
          <w:rFonts w:cs="Traditional Arabic"/>
          <w:sz w:val="36"/>
          <w:szCs w:val="36"/>
          <w:rtl/>
        </w:rPr>
        <w:t xml:space="preserve"> </w:t>
      </w:r>
      <w:r w:rsidRPr="004213FD">
        <w:rPr>
          <w:rFonts w:cs="Traditional Arabic" w:hint="eastAsia"/>
          <w:sz w:val="36"/>
          <w:szCs w:val="36"/>
          <w:rtl/>
        </w:rPr>
        <w:t>و</w:t>
      </w:r>
      <w:r w:rsidRPr="004213FD">
        <w:rPr>
          <w:rFonts w:cs="Traditional Arabic" w:hint="cs"/>
          <w:sz w:val="36"/>
          <w:szCs w:val="36"/>
          <w:rtl/>
        </w:rPr>
        <w:t>َ</w:t>
      </w:r>
      <w:r w:rsidRPr="004213FD">
        <w:rPr>
          <w:rFonts w:cs="Traditional Arabic" w:hint="eastAsia"/>
          <w:sz w:val="36"/>
          <w:szCs w:val="36"/>
          <w:rtl/>
        </w:rPr>
        <w:t>آج</w:t>
      </w:r>
      <w:r w:rsidRPr="004213FD">
        <w:rPr>
          <w:rFonts w:cs="Traditional Arabic" w:hint="cs"/>
          <w:sz w:val="36"/>
          <w:szCs w:val="36"/>
          <w:rtl/>
        </w:rPr>
        <w:t>َ</w:t>
      </w:r>
      <w:r w:rsidRPr="004213FD">
        <w:rPr>
          <w:rFonts w:cs="Traditional Arabic" w:hint="eastAsia"/>
          <w:sz w:val="36"/>
          <w:szCs w:val="36"/>
          <w:rtl/>
        </w:rPr>
        <w:t>ال</w:t>
      </w:r>
      <w:r w:rsidRPr="004213FD">
        <w:rPr>
          <w:rFonts w:cs="Traditional Arabic" w:hint="cs"/>
          <w:sz w:val="36"/>
          <w:szCs w:val="36"/>
          <w:rtl/>
        </w:rPr>
        <w:t>ُ</w:t>
      </w:r>
      <w:r w:rsidRPr="004213FD">
        <w:rPr>
          <w:rFonts w:cs="Traditional Arabic" w:hint="eastAsia"/>
          <w:sz w:val="36"/>
          <w:szCs w:val="36"/>
          <w:rtl/>
        </w:rPr>
        <w:t>ك</w:t>
      </w:r>
      <w:r w:rsidRPr="004213FD">
        <w:rPr>
          <w:rFonts w:cs="Traditional Arabic" w:hint="cs"/>
          <w:sz w:val="36"/>
          <w:szCs w:val="36"/>
          <w:rtl/>
        </w:rPr>
        <w:t>ُ</w:t>
      </w:r>
      <w:r w:rsidRPr="004213FD">
        <w:rPr>
          <w:rFonts w:cs="Traditional Arabic" w:hint="eastAsia"/>
          <w:sz w:val="36"/>
          <w:szCs w:val="36"/>
          <w:rtl/>
        </w:rPr>
        <w:t>م</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ت</w:t>
      </w:r>
      <w:r w:rsidRPr="004213FD">
        <w:rPr>
          <w:rFonts w:cs="Traditional Arabic" w:hint="cs"/>
          <w:sz w:val="36"/>
          <w:szCs w:val="36"/>
          <w:rtl/>
        </w:rPr>
        <w:t>َ</w:t>
      </w:r>
      <w:r w:rsidRPr="004213FD">
        <w:rPr>
          <w:rFonts w:cs="Traditional Arabic" w:hint="eastAsia"/>
          <w:sz w:val="36"/>
          <w:szCs w:val="36"/>
          <w:rtl/>
        </w:rPr>
        <w:t>د</w:t>
      </w:r>
      <w:r w:rsidRPr="004213FD">
        <w:rPr>
          <w:rFonts w:cs="Traditional Arabic" w:hint="cs"/>
          <w:sz w:val="36"/>
          <w:szCs w:val="36"/>
          <w:rtl/>
        </w:rPr>
        <w:t>ْ</w:t>
      </w:r>
      <w:r w:rsidRPr="004213FD">
        <w:rPr>
          <w:rFonts w:cs="Traditional Arabic" w:hint="eastAsia"/>
          <w:sz w:val="36"/>
          <w:szCs w:val="36"/>
          <w:rtl/>
        </w:rPr>
        <w:t>ن</w:t>
      </w:r>
      <w:r w:rsidRPr="004213FD">
        <w:rPr>
          <w:rFonts w:cs="Traditional Arabic" w:hint="cs"/>
          <w:sz w:val="36"/>
          <w:szCs w:val="36"/>
          <w:rtl/>
        </w:rPr>
        <w:t>ُ</w:t>
      </w:r>
      <w:r w:rsidRPr="004213FD">
        <w:rPr>
          <w:rFonts w:cs="Traditional Arabic" w:hint="eastAsia"/>
          <w:sz w:val="36"/>
          <w:szCs w:val="36"/>
          <w:rtl/>
        </w:rPr>
        <w:t>و</w:t>
      </w:r>
      <w:r w:rsidRPr="004213FD">
        <w:rPr>
          <w:rFonts w:cs="Traditional Arabic"/>
          <w:sz w:val="36"/>
          <w:szCs w:val="36"/>
          <w:rtl/>
        </w:rPr>
        <w:t xml:space="preserve"> (</w:t>
      </w:r>
      <w:r w:rsidRPr="004213FD">
        <w:rPr>
          <w:rFonts w:cs="Traditional Arabic" w:hint="eastAsia"/>
          <w:sz w:val="36"/>
          <w:szCs w:val="36"/>
          <w:rtl/>
        </w:rPr>
        <w:t>وَلَنْ</w:t>
      </w:r>
      <w:r w:rsidRPr="004213FD">
        <w:rPr>
          <w:rFonts w:cs="Traditional Arabic"/>
          <w:sz w:val="36"/>
          <w:szCs w:val="36"/>
          <w:rtl/>
        </w:rPr>
        <w:t xml:space="preserve"> </w:t>
      </w:r>
      <w:r w:rsidRPr="004213FD">
        <w:rPr>
          <w:rFonts w:cs="Traditional Arabic" w:hint="eastAsia"/>
          <w:sz w:val="36"/>
          <w:szCs w:val="36"/>
          <w:rtl/>
        </w:rPr>
        <w:t>يُؤَخِّرَ</w:t>
      </w:r>
      <w:r w:rsidRPr="004213FD">
        <w:rPr>
          <w:rFonts w:cs="Traditional Arabic"/>
          <w:sz w:val="36"/>
          <w:szCs w:val="36"/>
          <w:rtl/>
        </w:rPr>
        <w:t xml:space="preserve"> </w:t>
      </w:r>
      <w:r w:rsidRPr="004213FD">
        <w:rPr>
          <w:rFonts w:cs="Traditional Arabic" w:hint="eastAsia"/>
          <w:sz w:val="36"/>
          <w:szCs w:val="36"/>
          <w:rtl/>
        </w:rPr>
        <w:t>اللَّه</w:t>
      </w:r>
      <w:r w:rsidRPr="004213FD">
        <w:rPr>
          <w:rFonts w:cs="Traditional Arabic" w:hint="cs"/>
          <w:sz w:val="36"/>
          <w:szCs w:val="36"/>
          <w:rtl/>
        </w:rPr>
        <w:t>ُ</w:t>
      </w:r>
      <w:r w:rsidRPr="004213FD">
        <w:rPr>
          <w:rFonts w:cs="Traditional Arabic"/>
          <w:sz w:val="36"/>
          <w:szCs w:val="36"/>
          <w:rtl/>
        </w:rPr>
        <w:t xml:space="preserve"> </w:t>
      </w:r>
      <w:r w:rsidRPr="004213FD">
        <w:rPr>
          <w:rFonts w:cs="Traditional Arabic" w:hint="eastAsia"/>
          <w:sz w:val="36"/>
          <w:szCs w:val="36"/>
          <w:rtl/>
        </w:rPr>
        <w:t>نَفْسًا</w:t>
      </w:r>
      <w:r w:rsidRPr="004213FD">
        <w:rPr>
          <w:rFonts w:cs="Traditional Arabic"/>
          <w:sz w:val="36"/>
          <w:szCs w:val="36"/>
          <w:rtl/>
        </w:rPr>
        <w:t xml:space="preserve"> </w:t>
      </w:r>
      <w:r w:rsidRPr="004213FD">
        <w:rPr>
          <w:rFonts w:cs="Traditional Arabic" w:hint="eastAsia"/>
          <w:sz w:val="36"/>
          <w:szCs w:val="36"/>
          <w:rtl/>
        </w:rPr>
        <w:t>إِذَا</w:t>
      </w:r>
      <w:r w:rsidRPr="004213FD">
        <w:rPr>
          <w:rFonts w:cs="Traditional Arabic"/>
          <w:sz w:val="36"/>
          <w:szCs w:val="36"/>
          <w:rtl/>
        </w:rPr>
        <w:t xml:space="preserve"> </w:t>
      </w:r>
      <w:r w:rsidRPr="004213FD">
        <w:rPr>
          <w:rFonts w:cs="Traditional Arabic" w:hint="eastAsia"/>
          <w:sz w:val="36"/>
          <w:szCs w:val="36"/>
          <w:rtl/>
        </w:rPr>
        <w:t>جَاءَ</w:t>
      </w:r>
      <w:r w:rsidRPr="004213FD">
        <w:rPr>
          <w:rFonts w:cs="Traditional Arabic"/>
          <w:sz w:val="36"/>
          <w:szCs w:val="36"/>
          <w:rtl/>
        </w:rPr>
        <w:t xml:space="preserve"> </w:t>
      </w:r>
      <w:r w:rsidRPr="004213FD">
        <w:rPr>
          <w:rFonts w:cs="Traditional Arabic" w:hint="eastAsia"/>
          <w:sz w:val="36"/>
          <w:szCs w:val="36"/>
          <w:rtl/>
        </w:rPr>
        <w:t>أَجَلُهَا</w:t>
      </w:r>
      <w:r w:rsidRPr="004213FD">
        <w:rPr>
          <w:rFonts w:cs="Traditional Arabic"/>
          <w:sz w:val="36"/>
          <w:szCs w:val="36"/>
          <w:rtl/>
        </w:rPr>
        <w:t xml:space="preserve"> </w:t>
      </w:r>
      <w:r w:rsidRPr="004213FD">
        <w:rPr>
          <w:rFonts w:cs="Traditional Arabic" w:hint="eastAsia"/>
          <w:sz w:val="36"/>
          <w:szCs w:val="36"/>
          <w:rtl/>
        </w:rPr>
        <w:t>وَاللَّهُ</w:t>
      </w:r>
      <w:r w:rsidRPr="004213FD">
        <w:rPr>
          <w:rFonts w:cs="Traditional Arabic"/>
          <w:sz w:val="36"/>
          <w:szCs w:val="36"/>
          <w:rtl/>
        </w:rPr>
        <w:t xml:space="preserve"> </w:t>
      </w:r>
      <w:r w:rsidRPr="004213FD">
        <w:rPr>
          <w:rFonts w:cs="Traditional Arabic" w:hint="eastAsia"/>
          <w:sz w:val="36"/>
          <w:szCs w:val="36"/>
          <w:rtl/>
        </w:rPr>
        <w:t>خَبِيرٌ</w:t>
      </w:r>
      <w:r w:rsidRPr="004213FD">
        <w:rPr>
          <w:rFonts w:cs="Traditional Arabic"/>
          <w:sz w:val="36"/>
          <w:szCs w:val="36"/>
          <w:rtl/>
        </w:rPr>
        <w:t xml:space="preserve"> </w:t>
      </w:r>
      <w:r w:rsidRPr="004213FD">
        <w:rPr>
          <w:rFonts w:cs="Traditional Arabic" w:hint="eastAsia"/>
          <w:sz w:val="36"/>
          <w:szCs w:val="36"/>
          <w:rtl/>
        </w:rPr>
        <w:t>بِمَا</w:t>
      </w:r>
      <w:r w:rsidRPr="004213FD">
        <w:rPr>
          <w:rFonts w:cs="Traditional Arabic"/>
          <w:sz w:val="36"/>
          <w:szCs w:val="36"/>
          <w:rtl/>
        </w:rPr>
        <w:t xml:space="preserve"> </w:t>
      </w:r>
      <w:r w:rsidRPr="004213FD">
        <w:rPr>
          <w:rFonts w:cs="Traditional Arabic" w:hint="eastAsia"/>
          <w:sz w:val="36"/>
          <w:szCs w:val="36"/>
          <w:rtl/>
        </w:rPr>
        <w:t>تَعْمَلُونَ</w:t>
      </w:r>
      <w:r w:rsidRPr="004213FD">
        <w:rPr>
          <w:rFonts w:cs="Traditional Arabic"/>
          <w:sz w:val="36"/>
          <w:szCs w:val="36"/>
          <w:rtl/>
        </w:rPr>
        <w:t>)</w:t>
      </w:r>
    </w:p>
    <w:p w:rsidR="004213FD" w:rsidRPr="004213FD" w:rsidRDefault="004213FD" w:rsidP="004213FD">
      <w:pPr>
        <w:rPr>
          <w:rFonts w:cs="Traditional Arabic" w:hint="cs"/>
          <w:sz w:val="36"/>
          <w:szCs w:val="36"/>
          <w:rtl/>
        </w:rPr>
      </w:pPr>
      <w:r w:rsidRPr="004213FD">
        <w:rPr>
          <w:rFonts w:cs="Traditional Arabic" w:hint="cs"/>
          <w:sz w:val="36"/>
          <w:szCs w:val="36"/>
          <w:rtl/>
          <w:lang w:bidi="ar-DZ"/>
        </w:rPr>
        <w:t>(</w:t>
      </w:r>
      <w:r w:rsidRPr="004213FD">
        <w:rPr>
          <w:rFonts w:cs="Traditional Arabic"/>
          <w:sz w:val="36"/>
          <w:szCs w:val="36"/>
          <w:rtl/>
          <w:lang w:bidi="ar-DZ"/>
        </w:rPr>
        <w:t xml:space="preserve">يَٰٓأَيُّهَا </w:t>
      </w:r>
      <w:r w:rsidRPr="004213FD">
        <w:rPr>
          <w:rFonts w:cs="Traditional Arabic" w:hint="cs"/>
          <w:sz w:val="36"/>
          <w:szCs w:val="36"/>
          <w:rtl/>
          <w:lang w:bidi="ar-DZ"/>
        </w:rPr>
        <w:t>ٱ</w:t>
      </w:r>
      <w:r w:rsidRPr="004213FD">
        <w:rPr>
          <w:rFonts w:cs="Traditional Arabic" w:hint="eastAsia"/>
          <w:sz w:val="36"/>
          <w:szCs w:val="36"/>
          <w:rtl/>
          <w:lang w:bidi="ar-DZ"/>
        </w:rPr>
        <w:t>لَّذِينَ</w:t>
      </w:r>
      <w:r w:rsidRPr="004213FD">
        <w:rPr>
          <w:rFonts w:cs="Traditional Arabic"/>
          <w:sz w:val="36"/>
          <w:szCs w:val="36"/>
          <w:rtl/>
          <w:lang w:bidi="ar-DZ"/>
        </w:rPr>
        <w:t xml:space="preserve"> ءَامَنُواْ </w:t>
      </w:r>
      <w:r w:rsidRPr="004213FD">
        <w:rPr>
          <w:rFonts w:cs="Traditional Arabic" w:hint="cs"/>
          <w:sz w:val="36"/>
          <w:szCs w:val="36"/>
          <w:rtl/>
          <w:lang w:bidi="ar-DZ"/>
        </w:rPr>
        <w:t>ٱ</w:t>
      </w:r>
      <w:r w:rsidRPr="004213FD">
        <w:rPr>
          <w:rFonts w:cs="Traditional Arabic" w:hint="eastAsia"/>
          <w:sz w:val="36"/>
          <w:szCs w:val="36"/>
          <w:rtl/>
          <w:lang w:bidi="ar-DZ"/>
        </w:rPr>
        <w:t>تَّقُواْ</w:t>
      </w:r>
      <w:r w:rsidRPr="004213FD">
        <w:rPr>
          <w:rFonts w:cs="Traditional Arabic"/>
          <w:sz w:val="36"/>
          <w:szCs w:val="36"/>
          <w:rtl/>
          <w:lang w:bidi="ar-DZ"/>
        </w:rPr>
        <w:t xml:space="preserve"> </w:t>
      </w:r>
      <w:r w:rsidRPr="004213FD">
        <w:rPr>
          <w:rFonts w:cs="Traditional Arabic" w:hint="cs"/>
          <w:sz w:val="36"/>
          <w:szCs w:val="36"/>
          <w:rtl/>
          <w:lang w:bidi="ar-DZ"/>
        </w:rPr>
        <w:t>ٱ</w:t>
      </w:r>
      <w:r w:rsidRPr="004213FD">
        <w:rPr>
          <w:rFonts w:cs="Traditional Arabic" w:hint="eastAsia"/>
          <w:sz w:val="36"/>
          <w:szCs w:val="36"/>
          <w:rtl/>
          <w:lang w:bidi="ar-DZ"/>
        </w:rPr>
        <w:t>للَّهَ</w:t>
      </w:r>
      <w:r w:rsidRPr="004213FD">
        <w:rPr>
          <w:rFonts w:cs="Traditional Arabic"/>
          <w:sz w:val="36"/>
          <w:szCs w:val="36"/>
          <w:rtl/>
          <w:lang w:bidi="ar-DZ"/>
        </w:rPr>
        <w:t xml:space="preserve"> حَقَّ تُقَاتِهِ</w:t>
      </w:r>
      <w:r w:rsidRPr="004213FD">
        <w:rPr>
          <w:rFonts w:cs="Traditional Arabic" w:hint="cs"/>
          <w:sz w:val="36"/>
          <w:szCs w:val="36"/>
          <w:rtl/>
          <w:lang w:bidi="ar-DZ"/>
        </w:rPr>
        <w:t>ۦ</w:t>
      </w:r>
      <w:r w:rsidRPr="004213FD">
        <w:rPr>
          <w:rFonts w:cs="Traditional Arabic"/>
          <w:sz w:val="36"/>
          <w:szCs w:val="36"/>
          <w:rtl/>
          <w:lang w:bidi="ar-DZ"/>
        </w:rPr>
        <w:t xml:space="preserve"> وَلَا تَمُوتُنَّ إِلَّا وَأَنتُم مُّسْلِمُونَ</w:t>
      </w:r>
      <w:r w:rsidRPr="004213FD">
        <w:rPr>
          <w:rFonts w:cs="Traditional Arabic" w:hint="cs"/>
          <w:sz w:val="36"/>
          <w:szCs w:val="36"/>
          <w:rtl/>
          <w:lang w:bidi="ar-DZ"/>
        </w:rPr>
        <w:t>)</w:t>
      </w:r>
    </w:p>
    <w:p w:rsidR="009662B5" w:rsidRPr="009662B5" w:rsidRDefault="004213FD" w:rsidP="004213FD">
      <w:pPr>
        <w:rPr>
          <w:rFonts w:cs="Traditional Arabic"/>
          <w:sz w:val="36"/>
          <w:szCs w:val="36"/>
          <w:rtl/>
        </w:rPr>
      </w:pPr>
      <w:r>
        <w:rPr>
          <w:rFonts w:cs="Traditional Arabic" w:hint="cs"/>
          <w:sz w:val="36"/>
          <w:szCs w:val="36"/>
          <w:rtl/>
        </w:rPr>
        <w:t xml:space="preserve">عباد الله: </w:t>
      </w:r>
      <w:r w:rsidR="009662B5" w:rsidRPr="009662B5">
        <w:rPr>
          <w:rFonts w:cs="Traditional Arabic"/>
          <w:sz w:val="36"/>
          <w:szCs w:val="36"/>
          <w:rtl/>
        </w:rPr>
        <w:t>يعيشُ الناس في دنياهم غافلون سادرون, وفي غمرة الحياة, لربما غفلت قلوبُ كثيرٍ من الناس عن الحقيقة, فشغلتها دنياها, وألهاها تكاثرها, وأغفلها إعراضها, بينما تبقى القلوب المتيقظة لا تنسى تلك الحقيقة, فيا ترى أيُ حقيقة هذه؟</w:t>
      </w:r>
    </w:p>
    <w:p w:rsidR="009662B5" w:rsidRPr="009662B5" w:rsidRDefault="009662B5" w:rsidP="00144554">
      <w:pPr>
        <w:rPr>
          <w:rFonts w:cs="Traditional Arabic"/>
          <w:sz w:val="36"/>
          <w:szCs w:val="36"/>
          <w:rtl/>
        </w:rPr>
      </w:pPr>
      <w:r w:rsidRPr="009662B5">
        <w:rPr>
          <w:rFonts w:cs="Traditional Arabic"/>
          <w:sz w:val="36"/>
          <w:szCs w:val="36"/>
          <w:rtl/>
        </w:rPr>
        <w:t>إنها يا كرام حقيقةُ ذلكُمُ اللقاء, الذي عمّا قريب سيأتي, وما غفل قلبٌ عنه إلا حُرِم, وما آمن به أحدٌ واستشعر قربه إلا غَنِم, إنه اللقاء الذي تنساه كثير من القلوب وهو منها قريب, قرر الله ذلكم اللقاء بقوله (اقْتَرَبَ لِلنَّاسِ حِسَابُهُمْ وَهُمْ فِي غَفْلَةٍ مُعْرِضُونَ * مَا يَأْتِيهِمْ مِنْ ذِكْرٍ مِنْ رَبِّهِمْ مُحْدَثٍ إِلَّا اسْتَمَعُوهُ وَهُمْ يَلْعَبُونَ * لَاهِيَةً قُلُوبُهُمْ) [الأنبياء: 1- 3].</w:t>
      </w:r>
    </w:p>
    <w:p w:rsidR="009662B5" w:rsidRPr="009662B5" w:rsidRDefault="009662B5" w:rsidP="00AA7513">
      <w:pPr>
        <w:rPr>
          <w:rFonts w:cs="Traditional Arabic"/>
          <w:sz w:val="36"/>
          <w:szCs w:val="36"/>
          <w:rtl/>
        </w:rPr>
      </w:pPr>
      <w:r w:rsidRPr="009662B5">
        <w:rPr>
          <w:rFonts w:cs="Traditional Arabic"/>
          <w:sz w:val="36"/>
          <w:szCs w:val="36"/>
          <w:rtl/>
        </w:rPr>
        <w:t>كم تأخذنا المستجدات, كم تَشْغَلُنا الحوادثُ الجاريات, كم تَصُدّنا هذه عن استشعار قرب</w:t>
      </w:r>
      <w:r w:rsidR="00144554">
        <w:rPr>
          <w:rFonts w:cs="Traditional Arabic" w:hint="cs"/>
          <w:sz w:val="36"/>
          <w:szCs w:val="36"/>
          <w:rtl/>
        </w:rPr>
        <w:t xml:space="preserve"> الوقوف بين يدي</w:t>
      </w:r>
      <w:r w:rsidRPr="009662B5">
        <w:rPr>
          <w:rFonts w:cs="Traditional Arabic"/>
          <w:sz w:val="36"/>
          <w:szCs w:val="36"/>
          <w:rtl/>
        </w:rPr>
        <w:t xml:space="preserve"> ربّ البريات.</w:t>
      </w:r>
    </w:p>
    <w:p w:rsidR="009662B5" w:rsidRPr="009662B5" w:rsidRDefault="009662B5" w:rsidP="00750FAE">
      <w:pPr>
        <w:rPr>
          <w:rFonts w:cs="Traditional Arabic"/>
          <w:sz w:val="36"/>
          <w:szCs w:val="36"/>
          <w:rtl/>
        </w:rPr>
      </w:pPr>
      <w:r w:rsidRPr="009662B5">
        <w:rPr>
          <w:rFonts w:cs="Traditional Arabic"/>
          <w:sz w:val="36"/>
          <w:szCs w:val="36"/>
          <w:rtl/>
        </w:rPr>
        <w:t xml:space="preserve">معشر الكرام: لقد كان من مقاصد القرآن التذكير بيوم التلاقي (رَفِيعُ الدَّرَجَاتِ ذُو الْعَرْشِ يُلْقِي الرُّوحَ مِنْ أَمْرِهِ عَلَى مَنْ يَشَاءُ مِنْ عِبَادِهِ لِيُنْذِرَ </w:t>
      </w:r>
      <w:r w:rsidRPr="009662B5">
        <w:rPr>
          <w:rFonts w:cs="Traditional Arabic"/>
          <w:sz w:val="36"/>
          <w:szCs w:val="36"/>
          <w:rtl/>
        </w:rPr>
        <w:lastRenderedPageBreak/>
        <w:t xml:space="preserve">يَوْمَ التَّلَاقِ...) </w:t>
      </w:r>
      <w:r w:rsidR="00750FAE">
        <w:rPr>
          <w:rFonts w:cs="Traditional Arabic"/>
          <w:sz w:val="36"/>
          <w:szCs w:val="36"/>
          <w:rtl/>
        </w:rPr>
        <w:t xml:space="preserve">إنه </w:t>
      </w:r>
      <w:r w:rsidRPr="009662B5">
        <w:rPr>
          <w:rFonts w:cs="Traditional Arabic"/>
          <w:sz w:val="36"/>
          <w:szCs w:val="36"/>
          <w:rtl/>
        </w:rPr>
        <w:t>مقصد عظيم, ما أحرى القلوب إلى تذكّره, لأنها متى ما غفلت آثرت الدنيا على الآخرة, وحق فيهم قول رب العزة (إِنَّ هَؤُلَاءِ يُحِبُّونَ الْعَاجِلَةَ وَيَذَرُونَ وَرَاءَهُمْ يَوْمًا ثَقِيلًا) [الإنسان: 27].</w:t>
      </w:r>
    </w:p>
    <w:p w:rsidR="009662B5" w:rsidRPr="009662B5" w:rsidRDefault="009662B5" w:rsidP="00C140CA">
      <w:pPr>
        <w:rPr>
          <w:rFonts w:cs="Traditional Arabic"/>
          <w:sz w:val="36"/>
          <w:szCs w:val="36"/>
          <w:rtl/>
        </w:rPr>
      </w:pPr>
      <w:r w:rsidRPr="009662B5">
        <w:rPr>
          <w:rFonts w:cs="Traditional Arabic"/>
          <w:sz w:val="36"/>
          <w:szCs w:val="36"/>
          <w:rtl/>
        </w:rPr>
        <w:t>لقد قرر الله في القرآن أن ذلكم اليوم يأتي بغية, سيأتي يومُ الرحيل وي</w:t>
      </w:r>
      <w:r w:rsidR="00144554">
        <w:rPr>
          <w:rFonts w:cs="Traditional Arabic"/>
          <w:sz w:val="36"/>
          <w:szCs w:val="36"/>
          <w:rtl/>
        </w:rPr>
        <w:t>ومُ قيام الساعة والناسُ في غفلة</w:t>
      </w:r>
      <w:r w:rsidRPr="009662B5">
        <w:rPr>
          <w:rFonts w:cs="Traditional Arabic"/>
          <w:sz w:val="36"/>
          <w:szCs w:val="36"/>
          <w:rtl/>
        </w:rPr>
        <w:t xml:space="preserve">. </w:t>
      </w:r>
      <w:r w:rsidR="00C140CA">
        <w:rPr>
          <w:rFonts w:cs="Traditional Arabic" w:hint="cs"/>
          <w:sz w:val="36"/>
          <w:szCs w:val="36"/>
          <w:rtl/>
        </w:rPr>
        <w:t xml:space="preserve"> </w:t>
      </w:r>
      <w:r w:rsidRPr="009662B5">
        <w:rPr>
          <w:rFonts w:cs="Traditional Arabic"/>
          <w:sz w:val="36"/>
          <w:szCs w:val="36"/>
          <w:rtl/>
        </w:rPr>
        <w:t xml:space="preserve"> (هَلْ يَنْظُرُونَ إِلَّا السَّاعَةَ أَنْ تَأْتِيَهُمْ بَغْتَةً وَهُمْ لَا يَشْعُرُونَ) (فَهَلْ يَنْظُرُونَ إِلَّا السَّاعَةَ أَنْ تَأْتِيَهُمْ بَغْتَةً فَقَدْ جَاءَ أَشْرَاطُهَا) نعم, ستأتي بغتة, والناس عنها منشغلون, تقوم الساعة وهذا يصلح حوضه, وهذان يتبايعان –كما في الحديث- فقمنٌ بالموفق أن يكون على أُهبة, فهو ما بين ساعة رحيلٍ بغتة, أو قيام الساعة بغتة.</w:t>
      </w:r>
    </w:p>
    <w:p w:rsidR="009662B5" w:rsidRPr="009662B5" w:rsidRDefault="009662B5" w:rsidP="009662B5">
      <w:pPr>
        <w:rPr>
          <w:rFonts w:cs="Traditional Arabic"/>
          <w:sz w:val="36"/>
          <w:szCs w:val="36"/>
          <w:rtl/>
        </w:rPr>
      </w:pPr>
      <w:r w:rsidRPr="009662B5">
        <w:rPr>
          <w:rFonts w:cs="Traditional Arabic"/>
          <w:sz w:val="36"/>
          <w:szCs w:val="36"/>
          <w:rtl/>
        </w:rPr>
        <w:t>يا من بدنياه اشتغل *** وغرّه طول الأمل</w:t>
      </w:r>
    </w:p>
    <w:p w:rsidR="009662B5" w:rsidRPr="009662B5" w:rsidRDefault="009662B5" w:rsidP="00750FAE">
      <w:pPr>
        <w:rPr>
          <w:rFonts w:cs="Traditional Arabic"/>
          <w:sz w:val="36"/>
          <w:szCs w:val="36"/>
          <w:rtl/>
        </w:rPr>
      </w:pPr>
      <w:r w:rsidRPr="009662B5">
        <w:rPr>
          <w:rFonts w:cs="Traditional Arabic"/>
          <w:sz w:val="36"/>
          <w:szCs w:val="36"/>
          <w:rtl/>
        </w:rPr>
        <w:t>الموت يأتي بغتةً *** والقبر صندوق العمل</w:t>
      </w:r>
    </w:p>
    <w:p w:rsidR="009662B5" w:rsidRPr="009662B5" w:rsidRDefault="009662B5" w:rsidP="00C871E5">
      <w:pPr>
        <w:rPr>
          <w:rFonts w:cs="Traditional Arabic"/>
          <w:sz w:val="36"/>
          <w:szCs w:val="36"/>
          <w:rtl/>
        </w:rPr>
      </w:pPr>
      <w:r w:rsidRPr="009662B5">
        <w:rPr>
          <w:rFonts w:cs="Traditional Arabic"/>
          <w:sz w:val="36"/>
          <w:szCs w:val="36"/>
          <w:rtl/>
        </w:rPr>
        <w:t>يا كرام: ويصوّر القرآنُ مشهدَ ذهولِ الناس من القيام من القبور لرب العالمين فيقول: (وَلَا تَحْسَبَنَّ اللَّهَ غَافِلًا عَمَّا يَعْمَلُ الظَّالِمُونَ إِنَّمَا يُؤَخِّرُهُمْ لِيَوْمٍ تَشْخَصُ فِيهِ الْأَبْصَارُ * مُهْطِعِينَ مُقْنِعِي رُءُوسِهِمْ لَا يَرْتَدُّ إِلَيْهِمْ طَرْفُهُمْ وَأَفْئِدَتُهُمْ هَوَاءٌ).</w:t>
      </w:r>
      <w:r w:rsidR="00C871E5">
        <w:rPr>
          <w:rFonts w:cs="Traditional Arabic" w:hint="cs"/>
          <w:sz w:val="36"/>
          <w:szCs w:val="36"/>
          <w:rtl/>
        </w:rPr>
        <w:t xml:space="preserve"> </w:t>
      </w:r>
      <w:r w:rsidRPr="009662B5">
        <w:rPr>
          <w:rFonts w:cs="Traditional Arabic"/>
          <w:sz w:val="36"/>
          <w:szCs w:val="36"/>
          <w:rtl/>
        </w:rPr>
        <w:t xml:space="preserve">إنه مشهد الذل والانكسار, يقفه كل ظالم أمام الجبار, ينظر إلى ربه وإلى النار, ذليلاً منكّساً رأسه (وَلَوْ تَرَى إِذِ الْمُجْرِمُونَ نَاكِسُو رُءُوسِهِمْ عِنْدَ رَبِّهِمْ رَبَّنَا أَبْصَرْنَا وَسَمِعْنَا فَارْجِعْنَا نَعْمَلْ صَالِحًا إِنَّا مُوقِنُونَ) (وَتَرَاهُمْ يُعْرَضُونَ عَلَيْهَا خَاشِعِينَ مِنَ الذُّلِّ يَنْظُرُونَ مِنْ طَرْفٍ خَفِيٍّ) نظر مسارقة, نظرٌ من طرف خفي, بل إن ثمة وجوهاً في ذلك اليوم تصير </w:t>
      </w:r>
      <w:r w:rsidRPr="009662B5">
        <w:rPr>
          <w:rFonts w:cs="Traditional Arabic"/>
          <w:sz w:val="36"/>
          <w:szCs w:val="36"/>
          <w:rtl/>
        </w:rPr>
        <w:lastRenderedPageBreak/>
        <w:t xml:space="preserve">كالليل البهيم من الغمّ والهمّ, والحزن والكآبة, </w:t>
      </w:r>
      <w:r w:rsidR="00144554">
        <w:rPr>
          <w:rFonts w:cs="Traditional Arabic" w:hint="cs"/>
          <w:sz w:val="36"/>
          <w:szCs w:val="36"/>
          <w:rtl/>
        </w:rPr>
        <w:t xml:space="preserve">كما </w:t>
      </w:r>
      <w:r w:rsidRPr="009662B5">
        <w:rPr>
          <w:rFonts w:cs="Traditional Arabic"/>
          <w:sz w:val="36"/>
          <w:szCs w:val="36"/>
          <w:rtl/>
        </w:rPr>
        <w:t>قال</w:t>
      </w:r>
      <w:r w:rsidR="00144554">
        <w:rPr>
          <w:rFonts w:cs="Traditional Arabic" w:hint="cs"/>
          <w:sz w:val="36"/>
          <w:szCs w:val="36"/>
          <w:rtl/>
        </w:rPr>
        <w:t xml:space="preserve"> الله</w:t>
      </w:r>
      <w:r w:rsidRPr="009662B5">
        <w:rPr>
          <w:rFonts w:cs="Traditional Arabic"/>
          <w:sz w:val="36"/>
          <w:szCs w:val="36"/>
          <w:rtl/>
        </w:rPr>
        <w:t xml:space="preserve"> (كَأَنَّمَا أُغْشِيَتْ وُجُوهُهُمْ قِطَعًا مِنَ اللَّيْلِ مُظْلِمًا) فهل رأيت وجهاً كالليل, إنك ستراه هناك من ذلّ أقوامٍ, فرحماك يا ربنا رحماك.</w:t>
      </w:r>
    </w:p>
    <w:p w:rsidR="009662B5" w:rsidRPr="009662B5" w:rsidRDefault="009662B5" w:rsidP="00144554">
      <w:pPr>
        <w:rPr>
          <w:rFonts w:cs="Traditional Arabic"/>
          <w:sz w:val="36"/>
          <w:szCs w:val="36"/>
          <w:rtl/>
        </w:rPr>
      </w:pPr>
      <w:r w:rsidRPr="009662B5">
        <w:rPr>
          <w:rFonts w:cs="Traditional Arabic"/>
          <w:sz w:val="36"/>
          <w:szCs w:val="36"/>
          <w:rtl/>
        </w:rPr>
        <w:t>أخبر ربنا أن الناس سيطول في ذلك الموقف مكثهم, وينتظرون ربهم ليفصل بينهم, في يومٍ كان مقداره خمسين ألف سنة, فإذا أذن ربنا بالقضاء, جاء ربك والملك صفاً صفاً, فبدأت الملائكة تتوافد, تباعاً تباعاً, حتى تُحيط بالعباد فلا مناص ولا مهرب, ثم يجيءُ المولى سبحانه للقضاء بين العباد, فلا تسل حينها عن هيبة المكان, ورهبة الموقف, عندها سترون قلوباً من شدة الخفقان ستبلغ الحناجر هلعاً وفزعاً (وَأَنْذِرْهُمْ يَوْمَ الْآزِفَةِ إِذِ الْقُلُوبُ لَدَى الْحَنَاجِرِ كَاظِمِينَ) الأفئدة هواء, والأصوات قد خشعت للرحمن فلا تسمع إلا همساً, الجميع مطرق لعظمة العظيم سبحانه, والوجوه كلها عنت للرحمن, وقد خاب من حمل ظلماً.</w:t>
      </w:r>
    </w:p>
    <w:p w:rsidR="009662B5" w:rsidRPr="009662B5" w:rsidRDefault="00144554" w:rsidP="00A5107F">
      <w:pPr>
        <w:rPr>
          <w:rFonts w:cs="Traditional Arabic"/>
          <w:sz w:val="36"/>
          <w:szCs w:val="36"/>
          <w:rtl/>
        </w:rPr>
      </w:pPr>
      <w:r>
        <w:rPr>
          <w:rFonts w:cs="Traditional Arabic" w:hint="cs"/>
          <w:sz w:val="36"/>
          <w:szCs w:val="36"/>
          <w:rtl/>
        </w:rPr>
        <w:t>و</w:t>
      </w:r>
      <w:r w:rsidR="009662B5" w:rsidRPr="009662B5">
        <w:rPr>
          <w:rFonts w:cs="Traditional Arabic"/>
          <w:sz w:val="36"/>
          <w:szCs w:val="36"/>
          <w:rtl/>
        </w:rPr>
        <w:t>من هول الموقف هناك سترون الأمم تجثوا على الركب (وَيَوْمَ تَقُومُ السَّاعَةُ يَوْمَئِذٍ يَخْسَرُ الْمُبْطِلُونَ * وَتَرى كُلَّ أُمَّةٍ جاثِيَةً * كُلُّ أُمَّةٍ تُدْعى إِلى كِتابِهَا * الْيَوْمَ تُجْزَوْنَ ما كُنْتُمْ تَعْمَلُونَ).</w:t>
      </w:r>
      <w:r w:rsidR="00A5107F">
        <w:rPr>
          <w:rFonts w:cs="Traditional Arabic" w:hint="cs"/>
          <w:sz w:val="36"/>
          <w:szCs w:val="36"/>
          <w:rtl/>
        </w:rPr>
        <w:t xml:space="preserve"> </w:t>
      </w:r>
      <w:r w:rsidR="009662B5" w:rsidRPr="009662B5">
        <w:rPr>
          <w:rFonts w:cs="Traditional Arabic"/>
          <w:sz w:val="36"/>
          <w:szCs w:val="36"/>
          <w:rtl/>
        </w:rPr>
        <w:t xml:space="preserve">في ساحة العرض الهائلة، تجتمع الأجيال الحاشدة, التي عمرت </w:t>
      </w:r>
      <w:r w:rsidR="00AA7513">
        <w:rPr>
          <w:rFonts w:cs="Traditional Arabic" w:hint="cs"/>
          <w:sz w:val="36"/>
          <w:szCs w:val="36"/>
          <w:rtl/>
        </w:rPr>
        <w:t>هذه الأرض</w:t>
      </w:r>
      <w:r w:rsidR="009662B5" w:rsidRPr="009662B5">
        <w:rPr>
          <w:rFonts w:cs="Traditional Arabic"/>
          <w:sz w:val="36"/>
          <w:szCs w:val="36"/>
          <w:rtl/>
        </w:rPr>
        <w:t>, وقد جثوا على الركب متميزين أمة أمة, في ارتقاب الحساب المرهوب, إنه مشهد مهيب, مهيبٌ بجمعه, حيث تتجمع فيه الأمم كلها في صعيد واحد, ومهيبٌ بهيئة الناس فيه حيث الكل جاثون على الركب.</w:t>
      </w:r>
    </w:p>
    <w:p w:rsidR="009662B5" w:rsidRPr="009662B5" w:rsidRDefault="009662B5" w:rsidP="00C57E6D">
      <w:pPr>
        <w:rPr>
          <w:rFonts w:cs="Traditional Arabic"/>
          <w:sz w:val="36"/>
          <w:szCs w:val="36"/>
          <w:rtl/>
        </w:rPr>
      </w:pPr>
      <w:r w:rsidRPr="009662B5">
        <w:rPr>
          <w:rFonts w:cs="Traditional Arabic"/>
          <w:sz w:val="36"/>
          <w:szCs w:val="36"/>
          <w:rtl/>
        </w:rPr>
        <w:lastRenderedPageBreak/>
        <w:t xml:space="preserve">ومهيبٌ بما وراءه من حساب, ومهيبٌ قبل كل شيء بالوقفة أمام الجبار القاهر، والمنعم المتفضل، الذي لم تُشكر أنعمه من أكثر </w:t>
      </w:r>
      <w:r w:rsidR="00C57E6D">
        <w:rPr>
          <w:rFonts w:cs="Traditional Arabic" w:hint="cs"/>
          <w:sz w:val="36"/>
          <w:szCs w:val="36"/>
          <w:rtl/>
        </w:rPr>
        <w:t>الخلق</w:t>
      </w:r>
      <w:r w:rsidRPr="009662B5">
        <w:rPr>
          <w:rFonts w:cs="Traditional Arabic"/>
          <w:sz w:val="36"/>
          <w:szCs w:val="36"/>
          <w:rtl/>
        </w:rPr>
        <w:t xml:space="preserve">! </w:t>
      </w:r>
    </w:p>
    <w:p w:rsidR="009662B5" w:rsidRPr="009662B5" w:rsidRDefault="009662B5" w:rsidP="00C871E5">
      <w:pPr>
        <w:rPr>
          <w:rFonts w:cs="Traditional Arabic"/>
          <w:sz w:val="36"/>
          <w:szCs w:val="36"/>
          <w:rtl/>
        </w:rPr>
      </w:pPr>
      <w:r w:rsidRPr="009662B5">
        <w:rPr>
          <w:rFonts w:cs="Traditional Arabic"/>
          <w:sz w:val="36"/>
          <w:szCs w:val="36"/>
          <w:rtl/>
        </w:rPr>
        <w:t xml:space="preserve">ثم يقال للجموع الجاثية المتطلعة إلى كل لحظة, وقد وجلت قلوبهم وطال انتظارهم (الْيَوْمَ تُجْزَوْنَ ما كُنْتُمْ تَعْمَلُونَ. هذا كِتابُنا يَنْطِقُ عَلَيْكُمْ بِالْحَقِّ. إِنَّا كُنَّا نَسْتَنْسِخُ ما كُنْتُمْ تَعْمَلُونَ) فيعلمون حينها أنْ لا شيء سيُنسى أو يضيع! وكيف وكل شيء مكتوب, وعِلم الله لا يندّ عنه شيء ولا يغيب؟! ثم تنقسم الحشود </w:t>
      </w:r>
      <w:r w:rsidR="00AA7513">
        <w:rPr>
          <w:rFonts w:cs="Traditional Arabic" w:hint="cs"/>
          <w:sz w:val="36"/>
          <w:szCs w:val="36"/>
          <w:rtl/>
        </w:rPr>
        <w:t>إلى</w:t>
      </w:r>
      <w:r w:rsidRPr="009662B5">
        <w:rPr>
          <w:rFonts w:cs="Traditional Arabic"/>
          <w:sz w:val="36"/>
          <w:szCs w:val="36"/>
          <w:rtl/>
        </w:rPr>
        <w:t xml:space="preserve"> فريقين اثنين: الذين آمنوا, والذين كفروا, فهاتان هما الرايتان الوحيدتان.</w:t>
      </w:r>
      <w:r w:rsidR="00C57E6D">
        <w:rPr>
          <w:rFonts w:cs="Traditional Arabic" w:hint="cs"/>
          <w:sz w:val="36"/>
          <w:szCs w:val="36"/>
          <w:rtl/>
        </w:rPr>
        <w:t xml:space="preserve"> </w:t>
      </w:r>
      <w:r w:rsidR="00C57E6D" w:rsidRPr="004213FD">
        <w:rPr>
          <w:rFonts w:cs="Traditional Arabic" w:hint="cs"/>
          <w:sz w:val="36"/>
          <w:szCs w:val="36"/>
          <w:rtl/>
        </w:rPr>
        <w:t>وقد قال الله</w:t>
      </w:r>
      <w:r w:rsidRPr="004213FD">
        <w:rPr>
          <w:rFonts w:cs="Traditional Arabic"/>
          <w:sz w:val="36"/>
          <w:szCs w:val="36"/>
          <w:rtl/>
        </w:rPr>
        <w:t xml:space="preserve"> </w:t>
      </w:r>
      <w:r w:rsidR="004213FD" w:rsidRPr="004213FD">
        <w:rPr>
          <w:rFonts w:cs="Traditional Arabic" w:hint="cs"/>
          <w:sz w:val="36"/>
          <w:szCs w:val="36"/>
          <w:rtl/>
        </w:rPr>
        <w:t>(</w:t>
      </w:r>
      <w:r w:rsidR="00C57E6D" w:rsidRPr="004213FD">
        <w:rPr>
          <w:rFonts w:cs="Traditional Arabic"/>
          <w:sz w:val="36"/>
          <w:szCs w:val="36"/>
          <w:rtl/>
        </w:rPr>
        <w:t>وَتُنذِرَ يَوْمَ ٱلْجَمْعِ لَا رَيْبَ فِيهِ ۚ فَرِيقٌ فِى ٱلْجَنَّةِ وَفَرِيقٌ فِى ٱلسَّعِيرِ</w:t>
      </w:r>
      <w:r w:rsidR="00C57E6D" w:rsidRPr="004213FD">
        <w:rPr>
          <w:rFonts w:cs="Traditional Arabic" w:hint="cs"/>
          <w:sz w:val="36"/>
          <w:szCs w:val="36"/>
          <w:rtl/>
        </w:rPr>
        <w:t>)</w:t>
      </w:r>
      <w:r w:rsidR="004213FD" w:rsidRPr="004213FD">
        <w:rPr>
          <w:rFonts w:cs="Traditional Arabic" w:hint="cs"/>
          <w:sz w:val="36"/>
          <w:szCs w:val="36"/>
          <w:rtl/>
        </w:rPr>
        <w:t xml:space="preserve"> وقال تعالى</w:t>
      </w:r>
      <w:r w:rsidR="00C57E6D">
        <w:rPr>
          <w:rFonts w:cs="Traditional Arabic" w:hint="cs"/>
          <w:sz w:val="36"/>
          <w:szCs w:val="36"/>
          <w:rtl/>
        </w:rPr>
        <w:t xml:space="preserve"> </w:t>
      </w:r>
      <w:r w:rsidRPr="009662B5">
        <w:rPr>
          <w:rFonts w:cs="Traditional Arabic"/>
          <w:sz w:val="36"/>
          <w:szCs w:val="36"/>
          <w:rtl/>
        </w:rPr>
        <w:t>(فَأَمَّا الَّذِينَ آمَنُوا وَعَمِلُوا الصَّالِحاتِ، فَيُدْخِلُهُمْ رَبُّهُمْ فِي رَحْمَتِهِ. ذلِكَ هُوَ الْفَوْزُ الْمُبِينُ) قد استراحوا من طول الارتقاب، ومن القلق والاضطراب, وأما الفريق الآخر فلهم التأنيب الطويل، والتشهير المخجل، والتذكير بشرّ الأقوال والأعمال, (وَأَمَّا الَّذِينَ كَفَرُوا أَفَلَمْ تَكُنْ آياتِي تُتْلى عَلَيْكُمْ فَاسْتَكْبَرْتُمْ وَكُنْتُمْ قَوْماً مُجْرِمِينَ* وَإِذا قِيلَ: إِنَّ وَعْدَ اللَّهِ حَقٌّ وَالسَّاعَةُ لا رَيْبَ فِيها قُلْتُمْ ما نَدْرِي مَا السَّاعَةُ إِنْ نَظُنُّ إِلَّا ظَنًّا، وَما نَحْنُ بِمُسْتَيْقِنِينَ)! فالآن كيف ترون الحال؟! وكيف تذوقون اليقين؟!</w:t>
      </w:r>
      <w:r w:rsidR="00C871E5">
        <w:rPr>
          <w:rFonts w:cs="Traditional Arabic" w:hint="cs"/>
          <w:sz w:val="36"/>
          <w:szCs w:val="36"/>
          <w:rtl/>
        </w:rPr>
        <w:t xml:space="preserve"> </w:t>
      </w:r>
      <w:r w:rsidRPr="009662B5">
        <w:rPr>
          <w:rFonts w:cs="Traditional Arabic"/>
          <w:sz w:val="36"/>
          <w:szCs w:val="36"/>
          <w:rtl/>
        </w:rPr>
        <w:t xml:space="preserve">ثم يقول ربنا بعدها معلناً على الملأ شيئاً مما يقع لهؤلاء (وَبَدا لَهُمْ سَيِّئاتُ ما عَمِلُوا وَحاقَ بِهِمْ ما كانُوا بِهِ يَسْتَهْزِؤُنَ) </w:t>
      </w:r>
      <w:r w:rsidR="00AA7513">
        <w:rPr>
          <w:rFonts w:cs="Traditional Arabic" w:hint="cs"/>
          <w:sz w:val="36"/>
          <w:szCs w:val="36"/>
          <w:rtl/>
        </w:rPr>
        <w:t>(وبدا لهم</w:t>
      </w:r>
      <w:r w:rsidR="00C871E5">
        <w:rPr>
          <w:rFonts w:cs="Traditional Arabic" w:hint="cs"/>
          <w:sz w:val="36"/>
          <w:szCs w:val="36"/>
          <w:rtl/>
        </w:rPr>
        <w:t xml:space="preserve"> من الله ما لم يكونوا يحتسبون)</w:t>
      </w:r>
    </w:p>
    <w:p w:rsidR="009662B5" w:rsidRPr="009662B5" w:rsidRDefault="009662B5" w:rsidP="00750FAE">
      <w:pPr>
        <w:rPr>
          <w:rFonts w:cs="Traditional Arabic"/>
          <w:sz w:val="36"/>
          <w:szCs w:val="36"/>
          <w:rtl/>
        </w:rPr>
      </w:pPr>
      <w:r w:rsidRPr="009662B5">
        <w:rPr>
          <w:rFonts w:cs="Traditional Arabic"/>
          <w:sz w:val="36"/>
          <w:szCs w:val="36"/>
          <w:rtl/>
        </w:rPr>
        <w:lastRenderedPageBreak/>
        <w:t xml:space="preserve">ثم يعود إليهم بالتأنيب وإعلان الإهمال والتحقير والمصير الأليم (وَقِيلَ الْيَوْمَ نَنْساكُمْ كَما نَسِيتُمْ لِقاءَ يَوْمِكُمْ هذا وَمَأْواكُمُ النَّارُ  وَما لَكُمْ مِنْ ناصِرِينَ * ذلِكُمْ بِأَنَّكُمُ اتَّخَذْتُمْ آياتِ اللَّهِ هُزُواً، وَغَرَّتْكُمُ الْحَياةُ الدُّنْيا) </w:t>
      </w:r>
    </w:p>
    <w:p w:rsidR="009662B5" w:rsidRPr="009662B5" w:rsidRDefault="009662B5" w:rsidP="00D87C6C">
      <w:pPr>
        <w:rPr>
          <w:rFonts w:cs="Traditional Arabic"/>
          <w:sz w:val="36"/>
          <w:szCs w:val="36"/>
          <w:rtl/>
        </w:rPr>
      </w:pPr>
      <w:r w:rsidRPr="009662B5">
        <w:rPr>
          <w:rFonts w:cs="Traditional Arabic"/>
          <w:sz w:val="36"/>
          <w:szCs w:val="36"/>
          <w:rtl/>
        </w:rPr>
        <w:t>ثم يختم الحديث بإعلان مصيرهم الأخير, وهم متروكون في جهنم لا يخر</w:t>
      </w:r>
      <w:r w:rsidR="00D87C6C">
        <w:rPr>
          <w:rFonts w:cs="Traditional Arabic"/>
          <w:sz w:val="36"/>
          <w:szCs w:val="36"/>
          <w:rtl/>
        </w:rPr>
        <w:t>جون ولا ي</w:t>
      </w:r>
      <w:r w:rsidR="00D87C6C">
        <w:rPr>
          <w:rFonts w:cs="Traditional Arabic" w:hint="cs"/>
          <w:sz w:val="36"/>
          <w:szCs w:val="36"/>
          <w:rtl/>
        </w:rPr>
        <w:t>قبل من</w:t>
      </w:r>
      <w:r w:rsidRPr="009662B5">
        <w:rPr>
          <w:rFonts w:cs="Traditional Arabic"/>
          <w:sz w:val="36"/>
          <w:szCs w:val="36"/>
          <w:rtl/>
        </w:rPr>
        <w:t>هم اعتذار ولا عتاب</w:t>
      </w:r>
      <w:r w:rsidR="00D87C6C">
        <w:rPr>
          <w:rFonts w:cs="Traditional Arabic" w:hint="cs"/>
          <w:sz w:val="36"/>
          <w:szCs w:val="36"/>
          <w:rtl/>
        </w:rPr>
        <w:t xml:space="preserve"> </w:t>
      </w:r>
      <w:r w:rsidRPr="009662B5">
        <w:rPr>
          <w:rFonts w:cs="Traditional Arabic"/>
          <w:sz w:val="36"/>
          <w:szCs w:val="36"/>
          <w:rtl/>
        </w:rPr>
        <w:t xml:space="preserve">(فَالْيَوْمَ لا يُخْرَجُونَ مِنْها وَلا هُمْ يُسْتَعْتَبُونَ) </w:t>
      </w:r>
    </w:p>
    <w:p w:rsidR="009662B5" w:rsidRPr="009662B5" w:rsidRDefault="009662B5" w:rsidP="00750FAE">
      <w:pPr>
        <w:rPr>
          <w:rFonts w:cs="Traditional Arabic"/>
          <w:sz w:val="36"/>
          <w:szCs w:val="36"/>
          <w:rtl/>
        </w:rPr>
      </w:pPr>
      <w:r w:rsidRPr="009662B5">
        <w:rPr>
          <w:rFonts w:cs="Traditional Arabic"/>
          <w:sz w:val="36"/>
          <w:szCs w:val="36"/>
          <w:rtl/>
        </w:rPr>
        <w:t>فتغلق الأبواب, وتوصد المغاليق, وتقفل على أهلها, فما أعسره حينها عليهم من يوم, وما أعظمه من موقف</w:t>
      </w:r>
      <w:r w:rsidR="00D87C6C">
        <w:rPr>
          <w:rFonts w:cs="Traditional Arabic" w:hint="cs"/>
          <w:sz w:val="36"/>
          <w:szCs w:val="36"/>
          <w:rtl/>
        </w:rPr>
        <w:t>، وما أشد حسرة من لم يستعد له</w:t>
      </w:r>
      <w:r w:rsidRPr="009662B5">
        <w:rPr>
          <w:rFonts w:cs="Traditional Arabic"/>
          <w:sz w:val="36"/>
          <w:szCs w:val="36"/>
          <w:rtl/>
        </w:rPr>
        <w:t xml:space="preserve">. </w:t>
      </w:r>
    </w:p>
    <w:p w:rsidR="00AA7513" w:rsidRDefault="00D87C6C" w:rsidP="00AA7513">
      <w:pPr>
        <w:rPr>
          <w:rFonts w:cs="Traditional Arabic" w:hint="cs"/>
          <w:sz w:val="36"/>
          <w:szCs w:val="36"/>
          <w:rtl/>
        </w:rPr>
      </w:pPr>
      <w:r>
        <w:rPr>
          <w:rFonts w:cs="Traditional Arabic" w:hint="cs"/>
          <w:sz w:val="36"/>
          <w:szCs w:val="36"/>
          <w:rtl/>
        </w:rPr>
        <w:t>ف</w:t>
      </w:r>
      <w:r w:rsidR="009662B5" w:rsidRPr="009662B5">
        <w:rPr>
          <w:rFonts w:cs="Traditional Arabic"/>
          <w:sz w:val="36"/>
          <w:szCs w:val="36"/>
          <w:rtl/>
        </w:rPr>
        <w:t>اللهم ارحمنا برحمتك, واسترنا يوم العرض عليك..</w:t>
      </w:r>
    </w:p>
    <w:p w:rsidR="004213FD" w:rsidRPr="004213FD" w:rsidRDefault="004213FD" w:rsidP="004213FD">
      <w:pPr>
        <w:rPr>
          <w:rFonts w:cs="Traditional Arabic" w:hint="cs"/>
          <w:sz w:val="36"/>
          <w:szCs w:val="36"/>
          <w:rtl/>
        </w:rPr>
      </w:pPr>
      <w:r w:rsidRPr="004213FD">
        <w:rPr>
          <w:rFonts w:cs="Traditional Arabic"/>
          <w:sz w:val="36"/>
          <w:szCs w:val="36"/>
          <w:rtl/>
        </w:rPr>
        <w:t xml:space="preserve">أقول ما </w:t>
      </w:r>
      <w:r w:rsidRPr="004213FD">
        <w:rPr>
          <w:rFonts w:cs="Traditional Arabic" w:hint="cs"/>
          <w:sz w:val="36"/>
          <w:szCs w:val="36"/>
          <w:rtl/>
        </w:rPr>
        <w:t>سمعتم</w:t>
      </w:r>
      <w:r w:rsidRPr="004213FD">
        <w:rPr>
          <w:rFonts w:cs="Traditional Arabic"/>
          <w:sz w:val="36"/>
          <w:szCs w:val="36"/>
          <w:rtl/>
        </w:rPr>
        <w:t>، وأستغفر الله</w:t>
      </w:r>
      <w:r w:rsidRPr="004213FD">
        <w:rPr>
          <w:rFonts w:cs="Traditional Arabic" w:hint="cs"/>
          <w:sz w:val="36"/>
          <w:szCs w:val="36"/>
          <w:rtl/>
        </w:rPr>
        <w:t xml:space="preserve"> العظيم الجليل</w:t>
      </w:r>
      <w:r w:rsidRPr="004213FD">
        <w:rPr>
          <w:rFonts w:cs="Traditional Arabic"/>
          <w:sz w:val="36"/>
          <w:szCs w:val="36"/>
          <w:rtl/>
        </w:rPr>
        <w:t xml:space="preserve"> لي ولكم ول</w:t>
      </w:r>
      <w:r w:rsidRPr="004213FD">
        <w:rPr>
          <w:rFonts w:cs="Traditional Arabic" w:hint="cs"/>
          <w:sz w:val="36"/>
          <w:szCs w:val="36"/>
          <w:rtl/>
        </w:rPr>
        <w:t>سائر</w:t>
      </w:r>
      <w:r w:rsidRPr="004213FD">
        <w:rPr>
          <w:rFonts w:cs="Traditional Arabic"/>
          <w:sz w:val="36"/>
          <w:szCs w:val="36"/>
          <w:rtl/>
        </w:rPr>
        <w:t xml:space="preserve"> المسلمين</w:t>
      </w:r>
      <w:r w:rsidRPr="004213FD">
        <w:rPr>
          <w:rFonts w:cs="Traditional Arabic" w:hint="cs"/>
          <w:sz w:val="36"/>
          <w:szCs w:val="36"/>
          <w:rtl/>
        </w:rPr>
        <w:t xml:space="preserve"> فاستغفروه وتوبوا إليه</w:t>
      </w:r>
      <w:r w:rsidRPr="004213FD">
        <w:rPr>
          <w:rFonts w:cs="Traditional Arabic"/>
          <w:sz w:val="36"/>
          <w:szCs w:val="36"/>
          <w:rtl/>
        </w:rPr>
        <w:t xml:space="preserve"> إنه هو الغفور الرحيم</w:t>
      </w:r>
      <w:r w:rsidRPr="004213FD">
        <w:rPr>
          <w:rFonts w:cs="Traditional Arabic"/>
          <w:sz w:val="36"/>
          <w:szCs w:val="36"/>
        </w:rPr>
        <w:t xml:space="preserve"> .</w:t>
      </w:r>
    </w:p>
    <w:p w:rsidR="004213FD" w:rsidRPr="004213FD" w:rsidRDefault="004213FD" w:rsidP="004213FD">
      <w:pPr>
        <w:rPr>
          <w:rFonts w:cs="Traditional Arabic"/>
          <w:sz w:val="36"/>
          <w:szCs w:val="36"/>
          <w:rtl/>
          <w:lang w:bidi="ar-DZ"/>
        </w:rPr>
      </w:pPr>
      <w:r w:rsidRPr="004213FD">
        <w:rPr>
          <w:rFonts w:cs="Traditional Arabic" w:hint="eastAsia"/>
          <w:b/>
          <w:bCs/>
          <w:sz w:val="36"/>
          <w:szCs w:val="36"/>
          <w:rtl/>
        </w:rPr>
        <w:t>الْخُطْبَة</w:t>
      </w:r>
      <w:r w:rsidRPr="004213FD">
        <w:rPr>
          <w:rFonts w:cs="Traditional Arabic" w:hint="cs"/>
          <w:b/>
          <w:bCs/>
          <w:sz w:val="36"/>
          <w:szCs w:val="36"/>
          <w:rtl/>
        </w:rPr>
        <w:t>ُ</w:t>
      </w:r>
      <w:r w:rsidRPr="004213FD">
        <w:rPr>
          <w:rFonts w:cs="Traditional Arabic"/>
          <w:b/>
          <w:bCs/>
          <w:sz w:val="36"/>
          <w:szCs w:val="36"/>
          <w:rtl/>
        </w:rPr>
        <w:t xml:space="preserve"> </w:t>
      </w:r>
      <w:r w:rsidRPr="004213FD">
        <w:rPr>
          <w:rFonts w:cs="Traditional Arabic" w:hint="eastAsia"/>
          <w:b/>
          <w:bCs/>
          <w:sz w:val="36"/>
          <w:szCs w:val="36"/>
          <w:rtl/>
        </w:rPr>
        <w:t>الث</w:t>
      </w:r>
      <w:r w:rsidRPr="004213FD">
        <w:rPr>
          <w:rFonts w:cs="Traditional Arabic" w:hint="cs"/>
          <w:b/>
          <w:bCs/>
          <w:sz w:val="36"/>
          <w:szCs w:val="36"/>
          <w:rtl/>
        </w:rPr>
        <w:t>َّ</w:t>
      </w:r>
      <w:r w:rsidRPr="004213FD">
        <w:rPr>
          <w:rFonts w:cs="Traditional Arabic" w:hint="eastAsia"/>
          <w:b/>
          <w:bCs/>
          <w:sz w:val="36"/>
          <w:szCs w:val="36"/>
          <w:rtl/>
        </w:rPr>
        <w:t>ان</w:t>
      </w:r>
      <w:r w:rsidRPr="004213FD">
        <w:rPr>
          <w:rFonts w:cs="Traditional Arabic" w:hint="cs"/>
          <w:b/>
          <w:bCs/>
          <w:sz w:val="36"/>
          <w:szCs w:val="36"/>
          <w:rtl/>
        </w:rPr>
        <w:t>ِ</w:t>
      </w:r>
      <w:r w:rsidRPr="004213FD">
        <w:rPr>
          <w:rFonts w:cs="Traditional Arabic" w:hint="eastAsia"/>
          <w:b/>
          <w:bCs/>
          <w:sz w:val="36"/>
          <w:szCs w:val="36"/>
          <w:rtl/>
        </w:rPr>
        <w:t>ي</w:t>
      </w:r>
      <w:r w:rsidRPr="004213FD">
        <w:rPr>
          <w:rFonts w:cs="Traditional Arabic" w:hint="cs"/>
          <w:b/>
          <w:bCs/>
          <w:sz w:val="36"/>
          <w:szCs w:val="36"/>
          <w:rtl/>
        </w:rPr>
        <w:t>َ</w:t>
      </w:r>
      <w:r w:rsidRPr="004213FD">
        <w:rPr>
          <w:rFonts w:cs="Traditional Arabic" w:hint="eastAsia"/>
          <w:b/>
          <w:bCs/>
          <w:sz w:val="36"/>
          <w:szCs w:val="36"/>
          <w:rtl/>
        </w:rPr>
        <w:t>ة</w:t>
      </w:r>
      <w:r w:rsidRPr="004213FD">
        <w:rPr>
          <w:rFonts w:cs="Traditional Arabic" w:hint="cs"/>
          <w:b/>
          <w:bCs/>
          <w:sz w:val="36"/>
          <w:szCs w:val="36"/>
          <w:rtl/>
        </w:rPr>
        <w:t>ُ</w:t>
      </w:r>
      <w:r w:rsidRPr="004213FD">
        <w:rPr>
          <w:rFonts w:cs="Traditional Arabic"/>
          <w:b/>
          <w:bCs/>
          <w:sz w:val="36"/>
          <w:szCs w:val="36"/>
          <w:rtl/>
        </w:rPr>
        <w:t>:</w:t>
      </w:r>
      <w:r w:rsidRPr="004213FD">
        <w:rPr>
          <w:rFonts w:cs="Traditional Arabic"/>
          <w:sz w:val="36"/>
          <w:szCs w:val="36"/>
          <w:rtl/>
        </w:rPr>
        <w:t xml:space="preserve"> الْحَمْدُ لِلَّهِ حَمْدًا كَثِيرًا طَيِّبًا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r w:rsidRPr="004213FD">
        <w:rPr>
          <w:rFonts w:cs="Traditional Arabic"/>
          <w:sz w:val="36"/>
          <w:szCs w:val="36"/>
        </w:rPr>
        <w:t>.</w:t>
      </w:r>
      <w:r w:rsidRPr="004213FD">
        <w:rPr>
          <w:rFonts w:cs="Traditional Arabic" w:hint="cs"/>
          <w:sz w:val="36"/>
          <w:szCs w:val="36"/>
          <w:rtl/>
          <w:lang w:bidi="ar-DZ"/>
        </w:rPr>
        <w:t xml:space="preserve">    </w:t>
      </w:r>
      <w:r w:rsidRPr="004213FD">
        <w:rPr>
          <w:rFonts w:cs="Traditional Arabic"/>
          <w:sz w:val="36"/>
          <w:szCs w:val="36"/>
          <w:rtl/>
          <w:lang w:bidi="ar-DZ"/>
        </w:rPr>
        <w:t>أَمَّا بَعدُ، ف</w:t>
      </w:r>
      <w:r w:rsidRPr="004213FD">
        <w:rPr>
          <w:rFonts w:cs="Traditional Arabic" w:hint="cs"/>
          <w:sz w:val="36"/>
          <w:szCs w:val="36"/>
          <w:rtl/>
          <w:lang w:bidi="ar-DZ"/>
        </w:rPr>
        <w:t>َ</w:t>
      </w:r>
      <w:r w:rsidRPr="004213FD">
        <w:rPr>
          <w:rFonts w:cs="Traditional Arabic"/>
          <w:sz w:val="36"/>
          <w:szCs w:val="36"/>
          <w:rtl/>
          <w:lang w:bidi="ar-DZ"/>
        </w:rPr>
        <w:t>اتَّق</w:t>
      </w:r>
      <w:r w:rsidRPr="004213FD">
        <w:rPr>
          <w:rFonts w:cs="Traditional Arabic" w:hint="cs"/>
          <w:sz w:val="36"/>
          <w:szCs w:val="36"/>
          <w:rtl/>
          <w:lang w:bidi="ar-DZ"/>
        </w:rPr>
        <w:t>ُ</w:t>
      </w:r>
      <w:r w:rsidRPr="004213FD">
        <w:rPr>
          <w:rFonts w:cs="Traditional Arabic"/>
          <w:sz w:val="36"/>
          <w:szCs w:val="36"/>
          <w:rtl/>
          <w:lang w:bidi="ar-DZ"/>
        </w:rPr>
        <w:t>وا اللهَ–</w:t>
      </w:r>
      <w:r w:rsidRPr="004213FD">
        <w:rPr>
          <w:rFonts w:cs="Traditional Arabic" w:hint="cs"/>
          <w:sz w:val="36"/>
          <w:szCs w:val="36"/>
          <w:rtl/>
          <w:lang w:bidi="ar-DZ"/>
        </w:rPr>
        <w:t xml:space="preserve">عباد الله- </w:t>
      </w:r>
      <w:r w:rsidRPr="004213FD">
        <w:rPr>
          <w:rFonts w:cs="Traditional Arabic"/>
          <w:sz w:val="36"/>
          <w:szCs w:val="36"/>
          <w:rtl/>
          <w:lang w:bidi="ar-DZ"/>
        </w:rPr>
        <w:t>حَقَّ التَّقوَى</w:t>
      </w:r>
      <w:r w:rsidRPr="004213FD">
        <w:rPr>
          <w:rFonts w:cs="Traditional Arabic" w:hint="cs"/>
          <w:sz w:val="36"/>
          <w:szCs w:val="36"/>
          <w:rtl/>
          <w:lang w:bidi="ar-DZ"/>
        </w:rPr>
        <w:t xml:space="preserve"> وراقبوه في السر والعلانية؛</w:t>
      </w:r>
      <w:r w:rsidRPr="004213FD">
        <w:rPr>
          <w:rFonts w:cs="Traditional Arabic"/>
          <w:sz w:val="36"/>
          <w:szCs w:val="36"/>
          <w:rtl/>
          <w:lang w:bidi="ar-DZ"/>
        </w:rPr>
        <w:t xml:space="preserve"> </w:t>
      </w:r>
      <w:r w:rsidRPr="004213FD">
        <w:rPr>
          <w:rFonts w:cs="Traditional Arabic" w:hint="cs"/>
          <w:sz w:val="36"/>
          <w:szCs w:val="36"/>
          <w:rtl/>
          <w:lang w:bidi="ar-DZ"/>
        </w:rPr>
        <w:t>(</w:t>
      </w:r>
      <w:r w:rsidRPr="004213FD">
        <w:rPr>
          <w:rFonts w:cs="Traditional Arabic"/>
          <w:sz w:val="36"/>
          <w:szCs w:val="36"/>
          <w:rtl/>
        </w:rPr>
        <w:t>يَا أَيُّهَا الَّذِينَ آَمَنُوا اتَّقُوا اللَّهَ وَلْتَنْظُرْ نَفْسٌ مَا قَدَّمَتْ لِغَدٍ وَاتَّقُوا اللَّهَ إِنَّ اللَّهَ خَبِيرٌ بِمَا تَعْمَلُونَ</w:t>
      </w:r>
      <w:r w:rsidRPr="004213FD">
        <w:rPr>
          <w:rFonts w:cs="Traditional Arabic" w:hint="cs"/>
          <w:sz w:val="36"/>
          <w:szCs w:val="36"/>
          <w:rtl/>
        </w:rPr>
        <w:t>)</w:t>
      </w:r>
    </w:p>
    <w:p w:rsidR="009662B5" w:rsidRPr="009662B5" w:rsidRDefault="009662B5" w:rsidP="00A5107F">
      <w:pPr>
        <w:rPr>
          <w:rFonts w:cs="Traditional Arabic"/>
          <w:sz w:val="36"/>
          <w:szCs w:val="36"/>
          <w:rtl/>
        </w:rPr>
      </w:pPr>
      <w:r w:rsidRPr="009662B5">
        <w:rPr>
          <w:rFonts w:cs="Traditional Arabic"/>
          <w:sz w:val="36"/>
          <w:szCs w:val="36"/>
          <w:rtl/>
        </w:rPr>
        <w:t xml:space="preserve">عباد الله: في يوم القيامة أخبر ربنا سبحانه أن الموازينَ ستتغير, اليوم ربما اختلّت الموازين, فرُفِع الأسافل, وذلّ الرفيع, </w:t>
      </w:r>
      <w:r w:rsidR="00D87C6C">
        <w:rPr>
          <w:rFonts w:cs="Traditional Arabic" w:hint="cs"/>
          <w:sz w:val="36"/>
          <w:szCs w:val="36"/>
          <w:rtl/>
        </w:rPr>
        <w:t>و</w:t>
      </w:r>
      <w:r w:rsidRPr="009662B5">
        <w:rPr>
          <w:rFonts w:cs="Traditional Arabic"/>
          <w:sz w:val="36"/>
          <w:szCs w:val="36"/>
          <w:rtl/>
        </w:rPr>
        <w:t>ربما كِيل المديحُ لمن يستحق القدح, وذُمّ من هو أهلٌ للمدح,</w:t>
      </w:r>
      <w:r w:rsidR="00750FAE" w:rsidRPr="009662B5">
        <w:rPr>
          <w:rFonts w:cs="Traditional Arabic"/>
          <w:sz w:val="36"/>
          <w:szCs w:val="36"/>
          <w:rtl/>
        </w:rPr>
        <w:t xml:space="preserve"> </w:t>
      </w:r>
      <w:r w:rsidR="00A5107F">
        <w:rPr>
          <w:rFonts w:cs="Traditional Arabic" w:hint="cs"/>
          <w:sz w:val="36"/>
          <w:szCs w:val="36"/>
          <w:rtl/>
        </w:rPr>
        <w:t xml:space="preserve"> </w:t>
      </w:r>
      <w:r w:rsidRPr="009662B5">
        <w:rPr>
          <w:rFonts w:cs="Traditional Arabic"/>
          <w:sz w:val="36"/>
          <w:szCs w:val="36"/>
          <w:rtl/>
        </w:rPr>
        <w:t xml:space="preserve">أما هناك فستستقيم الموازين, فالرفيع </w:t>
      </w:r>
      <w:r w:rsidRPr="009662B5">
        <w:rPr>
          <w:rFonts w:cs="Traditional Arabic"/>
          <w:sz w:val="36"/>
          <w:szCs w:val="36"/>
          <w:rtl/>
        </w:rPr>
        <w:lastRenderedPageBreak/>
        <w:t>اليوم ربما كان هناك وضيعاً, بينما وضيع اليوم ربما كان هناك في أعلى مراتب الرفعة, لا عجب فقد قال ربنا عن القيامة أنها (خَافِضَةٌ رَافِعَةٌ) فموفَّق</w:t>
      </w:r>
      <w:r w:rsidR="00D87C6C">
        <w:rPr>
          <w:rFonts w:cs="Traditional Arabic" w:hint="cs"/>
          <w:sz w:val="36"/>
          <w:szCs w:val="36"/>
          <w:rtl/>
        </w:rPr>
        <w:t>ٌ</w:t>
      </w:r>
      <w:r w:rsidRPr="009662B5">
        <w:rPr>
          <w:rFonts w:cs="Traditional Arabic"/>
          <w:sz w:val="36"/>
          <w:szCs w:val="36"/>
          <w:rtl/>
        </w:rPr>
        <w:t xml:space="preserve"> من كانت الآخرة رافعته, ومخذولٌ من كانت الآخرة خافضته</w:t>
      </w:r>
    </w:p>
    <w:p w:rsidR="009662B5" w:rsidRPr="009662B5" w:rsidRDefault="009662B5" w:rsidP="00750FAE">
      <w:pPr>
        <w:rPr>
          <w:rFonts w:cs="Traditional Arabic"/>
          <w:sz w:val="36"/>
          <w:szCs w:val="36"/>
          <w:rtl/>
        </w:rPr>
      </w:pPr>
      <w:r w:rsidRPr="009662B5">
        <w:rPr>
          <w:rFonts w:cs="Traditional Arabic"/>
          <w:sz w:val="36"/>
          <w:szCs w:val="36"/>
          <w:rtl/>
        </w:rPr>
        <w:t>الرفعة هناك ستكون بما عملت هنا</w:t>
      </w:r>
      <w:r w:rsidR="00D87C6C">
        <w:rPr>
          <w:rFonts w:cs="Traditional Arabic" w:hint="cs"/>
          <w:sz w:val="36"/>
          <w:szCs w:val="36"/>
          <w:rtl/>
        </w:rPr>
        <w:t xml:space="preserve"> وقدمت</w:t>
      </w:r>
      <w:r w:rsidRPr="009662B5">
        <w:rPr>
          <w:rFonts w:cs="Traditional Arabic"/>
          <w:sz w:val="36"/>
          <w:szCs w:val="36"/>
          <w:rtl/>
        </w:rPr>
        <w:t>, صلواتك</w:t>
      </w:r>
      <w:r w:rsidR="004213FD">
        <w:rPr>
          <w:rFonts w:cs="Traditional Arabic"/>
          <w:sz w:val="36"/>
          <w:szCs w:val="36"/>
          <w:rtl/>
        </w:rPr>
        <w:t>, صدقاتك, أعمالك, علاقتك بخالقك</w:t>
      </w:r>
      <w:r w:rsidR="004213FD">
        <w:rPr>
          <w:rFonts w:cs="Traditional Arabic" w:hint="cs"/>
          <w:sz w:val="36"/>
          <w:szCs w:val="36"/>
          <w:rtl/>
        </w:rPr>
        <w:t xml:space="preserve"> وإحسانك إلى خلقه</w:t>
      </w:r>
      <w:r w:rsidRPr="009662B5">
        <w:rPr>
          <w:rFonts w:cs="Traditional Arabic"/>
          <w:sz w:val="36"/>
          <w:szCs w:val="36"/>
          <w:rtl/>
        </w:rPr>
        <w:t xml:space="preserve"> ت</w:t>
      </w:r>
      <w:r w:rsidR="004213FD">
        <w:rPr>
          <w:rFonts w:cs="Traditional Arabic" w:hint="cs"/>
          <w:sz w:val="36"/>
          <w:szCs w:val="36"/>
          <w:rtl/>
        </w:rPr>
        <w:t>َ</w:t>
      </w:r>
      <w:r w:rsidRPr="009662B5">
        <w:rPr>
          <w:rFonts w:cs="Traditional Arabic"/>
          <w:sz w:val="36"/>
          <w:szCs w:val="36"/>
          <w:rtl/>
        </w:rPr>
        <w:t>ر</w:t>
      </w:r>
      <w:r w:rsidR="004213FD">
        <w:rPr>
          <w:rFonts w:cs="Traditional Arabic" w:hint="cs"/>
          <w:sz w:val="36"/>
          <w:szCs w:val="36"/>
          <w:rtl/>
        </w:rPr>
        <w:t>ْ</w:t>
      </w:r>
      <w:r w:rsidRPr="009662B5">
        <w:rPr>
          <w:rFonts w:cs="Traditional Arabic"/>
          <w:sz w:val="36"/>
          <w:szCs w:val="36"/>
          <w:rtl/>
        </w:rPr>
        <w:t>فعك عند خالقك, والرفعة هناك مختلفة, إنها رفعة ليس بعدها انخفاض, وعز ليس من وراءه ذلّ, فاللهم ارفعنا عندك وارزقنا أعالي جنتك.</w:t>
      </w:r>
    </w:p>
    <w:p w:rsidR="009662B5" w:rsidRPr="009662B5" w:rsidRDefault="009662B5" w:rsidP="00A5107F">
      <w:pPr>
        <w:rPr>
          <w:rFonts w:cs="Traditional Arabic"/>
          <w:sz w:val="36"/>
          <w:szCs w:val="36"/>
          <w:rtl/>
        </w:rPr>
      </w:pPr>
      <w:r w:rsidRPr="009662B5">
        <w:rPr>
          <w:rFonts w:cs="Traditional Arabic"/>
          <w:sz w:val="36"/>
          <w:szCs w:val="36"/>
          <w:rtl/>
        </w:rPr>
        <w:t>يا كرام: اليوم ربما رأيتم الكفار والمنافقين يسخرون من المؤمنين, يلمزونهم بتمسكهم</w:t>
      </w:r>
      <w:r w:rsidR="00A5107F">
        <w:rPr>
          <w:rFonts w:cs="Traditional Arabic" w:hint="cs"/>
          <w:sz w:val="36"/>
          <w:szCs w:val="36"/>
          <w:rtl/>
        </w:rPr>
        <w:t xml:space="preserve"> بدينهم</w:t>
      </w:r>
      <w:r w:rsidRPr="009662B5">
        <w:rPr>
          <w:rFonts w:cs="Traditional Arabic"/>
          <w:sz w:val="36"/>
          <w:szCs w:val="36"/>
          <w:rtl/>
        </w:rPr>
        <w:t>, إلا أن الغد سيكون مختلفاً, سيضحك المؤمنون, وهم على الأرائك متكئون (إِنَّ الَّذِينَ أَجْرَمُوا كَانُوا مِنَ الَّذِينَ آمَنُوا يَضْحَكُونَ * وَإِذَا مَرُّوا بِهِمْ يَتَغَامَزُونَ * وَإِذَا انْقَلَبُوا إِلَى أَهْلِهِمُ انْقَلَبُوا فَكِهِينَ * وَإِذَا رَأَوْهُمْ قَالُوا إِنَّ هَؤُلَاءِ لَضَالُّونَ * وَمَا أُرْسِلُوا عَلَيْهِمْ حَافِظِينَ * فَالْيَوْمَ الَّذِينَ آمَنُوا مِنَ الْكُفَّارِ يَضْحَكُونَ * عَلَى الْأَرَائِكِ يَنْظُرُونَ * هَلْ ثُوِّبَ الْكُفَّارُ مَا كَانُوا يَفْعَلُونَ) فما أروعه من منقلب, وما أحلاه من مجلس, على المؤمنين.</w:t>
      </w:r>
    </w:p>
    <w:p w:rsidR="009662B5" w:rsidRPr="009662B5" w:rsidRDefault="009662B5" w:rsidP="009662B5">
      <w:pPr>
        <w:rPr>
          <w:rFonts w:cs="Traditional Arabic"/>
          <w:sz w:val="36"/>
          <w:szCs w:val="36"/>
          <w:rtl/>
        </w:rPr>
      </w:pPr>
      <w:r w:rsidRPr="009662B5">
        <w:rPr>
          <w:rFonts w:cs="Traditional Arabic"/>
          <w:sz w:val="36"/>
          <w:szCs w:val="36"/>
          <w:rtl/>
        </w:rPr>
        <w:t xml:space="preserve">وبعد يا كرام: فهذه نتف يسيرة, من ذكر القرآن ليوم القيامة, اليوم الذي غفلنا عنه وانشغلنا, اليوم الذي سمى الله به في القرآن عدة سور, القارعة, الحاقة, القيامة, الواقعة, الحشر, التغابن, التكوير, الانفطار, الانشقاق, الزلزلة, وغيرها, فقمن بمن خاف مقام ربه, وطمع في ثواب مولاه أن يكون ذلكم اليوم منه على بال, وأن يتذكره على كل حال, وكذا كان نبينا عليه </w:t>
      </w:r>
      <w:r w:rsidRPr="009662B5">
        <w:rPr>
          <w:rFonts w:cs="Traditional Arabic"/>
          <w:sz w:val="36"/>
          <w:szCs w:val="36"/>
          <w:rtl/>
        </w:rPr>
        <w:lastRenderedPageBreak/>
        <w:t>السلام, كانت الشدائد تذكره الآخرة, كان نعيم الدنيا يذكّره نعيم الجنة, ولا عجب فهي الدار الباقية, ولقد قال العلي الأعلى (بَلْ تُؤْثِرُونَ الْحَيَاةَ الدُّنْيَا (16) وَالْآَخِرَةُ خَيْرٌ وَأَبْقَى) [الأعلى: 16- 17]..</w:t>
      </w:r>
    </w:p>
    <w:p w:rsidR="00D00122" w:rsidRDefault="009662B5" w:rsidP="009662B5">
      <w:pPr>
        <w:rPr>
          <w:rFonts w:cs="Traditional Arabic" w:hint="cs"/>
          <w:sz w:val="36"/>
          <w:szCs w:val="36"/>
          <w:rtl/>
        </w:rPr>
      </w:pPr>
      <w:r w:rsidRPr="009662B5">
        <w:rPr>
          <w:rFonts w:cs="Traditional Arabic"/>
          <w:sz w:val="36"/>
          <w:szCs w:val="36"/>
          <w:rtl/>
        </w:rPr>
        <w:t>اللهم أحي قلوبنا من الغفلة, وارزقنا الاستعداد ليوم النُقلة.</w:t>
      </w:r>
    </w:p>
    <w:p w:rsidR="00C871E5" w:rsidRPr="00C871E5" w:rsidRDefault="00C871E5" w:rsidP="00C871E5">
      <w:pPr>
        <w:rPr>
          <w:rFonts w:ascii="Traditional Arabic" w:hAnsi="Traditional Arabic" w:cs="Traditional Arabic" w:hint="cs"/>
          <w:sz w:val="36"/>
          <w:szCs w:val="36"/>
          <w:rtl/>
        </w:rPr>
      </w:pPr>
      <w:r w:rsidRPr="00C871E5">
        <w:rPr>
          <w:rFonts w:ascii="Traditional Arabic" w:hAnsi="Traditional Arabic" w:cs="Traditional Arabic"/>
          <w:sz w:val="36"/>
          <w:szCs w:val="36"/>
          <w:rtl/>
          <w:lang w:bidi="ar-DZ"/>
        </w:rPr>
        <w:t xml:space="preserve">هذا وصلوا وسلموا رحمكم الله على </w:t>
      </w:r>
      <w:r w:rsidRPr="00C871E5">
        <w:rPr>
          <w:rFonts w:ascii="Traditional Arabic" w:hAnsi="Traditional Arabic" w:cs="Traditional Arabic" w:hint="cs"/>
          <w:sz w:val="36"/>
          <w:szCs w:val="36"/>
          <w:rtl/>
          <w:lang w:bidi="ar-DZ"/>
        </w:rPr>
        <w:t xml:space="preserve">النبي المصطفى فإنه </w:t>
      </w:r>
      <w:r w:rsidRPr="00C871E5">
        <w:rPr>
          <w:rFonts w:ascii="Traditional Arabic" w:hAnsi="Traditional Arabic" w:cs="Traditional Arabic"/>
          <w:sz w:val="36"/>
          <w:szCs w:val="36"/>
          <w:rtl/>
          <w:lang w:bidi="ar-DZ"/>
        </w:rPr>
        <w:t>من صلى عليَّ</w:t>
      </w:r>
      <w:r w:rsidRPr="00C871E5">
        <w:rPr>
          <w:rFonts w:ascii="Traditional Arabic" w:hAnsi="Traditional Arabic" w:cs="Traditional Arabic" w:hint="cs"/>
          <w:sz w:val="36"/>
          <w:szCs w:val="36"/>
          <w:rtl/>
          <w:lang w:bidi="ar-DZ"/>
        </w:rPr>
        <w:t>ه</w:t>
      </w:r>
      <w:r w:rsidRPr="00C871E5">
        <w:rPr>
          <w:rFonts w:ascii="Traditional Arabic" w:hAnsi="Traditional Arabic" w:cs="Traditional Arabic"/>
          <w:sz w:val="36"/>
          <w:szCs w:val="36"/>
          <w:rtl/>
          <w:lang w:bidi="ar-DZ"/>
        </w:rPr>
        <w:t xml:space="preserve"> صلاةً واحدة صلى الله عليه بها عشراً</w:t>
      </w:r>
      <w:r w:rsidRPr="00C871E5">
        <w:rPr>
          <w:rFonts w:ascii="Traditional Arabic" w:hAnsi="Traditional Arabic" w:cs="Traditional Arabic" w:hint="cs"/>
          <w:sz w:val="36"/>
          <w:szCs w:val="36"/>
          <w:rtl/>
          <w:lang w:bidi="ar-DZ"/>
        </w:rPr>
        <w:t xml:space="preserve">.  </w:t>
      </w:r>
      <w:r w:rsidRPr="00C871E5">
        <w:rPr>
          <w:rFonts w:ascii="Traditional Arabic" w:hAnsi="Traditional Arabic" w:cs="Traditional Arabic"/>
          <w:sz w:val="36"/>
          <w:szCs w:val="36"/>
          <w:rtl/>
          <w:lang w:bidi="ar-DZ"/>
        </w:rPr>
        <w:t>اللهم صلِّ</w:t>
      </w:r>
      <w:r w:rsidRPr="00C871E5">
        <w:rPr>
          <w:rFonts w:ascii="Traditional Arabic" w:hAnsi="Traditional Arabic" w:cs="Traditional Arabic" w:hint="cs"/>
          <w:sz w:val="36"/>
          <w:szCs w:val="36"/>
          <w:rtl/>
          <w:lang w:bidi="ar-DZ"/>
        </w:rPr>
        <w:t xml:space="preserve"> وسلم</w:t>
      </w:r>
      <w:r w:rsidRPr="00C871E5">
        <w:rPr>
          <w:rFonts w:ascii="Traditional Arabic" w:hAnsi="Traditional Arabic" w:cs="Traditional Arabic"/>
          <w:sz w:val="36"/>
          <w:szCs w:val="36"/>
          <w:rtl/>
          <w:lang w:bidi="ar-DZ"/>
        </w:rPr>
        <w:t xml:space="preserve"> على</w:t>
      </w:r>
      <w:r w:rsidRPr="00C871E5">
        <w:rPr>
          <w:rFonts w:ascii="Traditional Arabic" w:hAnsi="Traditional Arabic" w:cs="Traditional Arabic" w:hint="cs"/>
          <w:sz w:val="36"/>
          <w:szCs w:val="36"/>
          <w:rtl/>
          <w:lang w:bidi="ar-DZ"/>
        </w:rPr>
        <w:t xml:space="preserve"> نبينا</w:t>
      </w:r>
      <w:r w:rsidRPr="00C871E5">
        <w:rPr>
          <w:rFonts w:ascii="Traditional Arabic" w:hAnsi="Traditional Arabic" w:cs="Traditional Arabic"/>
          <w:sz w:val="36"/>
          <w:szCs w:val="36"/>
          <w:rtl/>
          <w:lang w:bidi="ar-DZ"/>
        </w:rPr>
        <w:t xml:space="preserve"> محمد وعلى آل</w:t>
      </w:r>
      <w:r w:rsidRPr="00C871E5">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C871E5" w:rsidRPr="00C871E5" w:rsidRDefault="00C871E5" w:rsidP="00C871E5">
      <w:pPr>
        <w:rPr>
          <w:rFonts w:ascii="Traditional Arabic" w:hAnsi="Traditional Arabic" w:cs="Traditional Arabic" w:hint="cs"/>
          <w:sz w:val="36"/>
          <w:szCs w:val="36"/>
          <w:rtl/>
        </w:rPr>
      </w:pPr>
      <w:r w:rsidRPr="00C871E5">
        <w:rPr>
          <w:rFonts w:ascii="Traditional Arabic" w:hAnsi="Traditional Arabic" w:cs="Traditional Arabic"/>
          <w:sz w:val="36"/>
          <w:szCs w:val="36"/>
          <w:rtl/>
        </w:rPr>
        <w:t>اللهم أعز الإسلام والمسلمين، وأذل الشرك والمشركين، وانصر عبادك المؤمنين، واحم حوزة الدين يا رب العالمين.</w:t>
      </w:r>
    </w:p>
    <w:p w:rsidR="00C871E5" w:rsidRPr="00C871E5" w:rsidRDefault="00C871E5" w:rsidP="00C871E5">
      <w:pPr>
        <w:rPr>
          <w:rFonts w:ascii="Traditional Arabic" w:hAnsi="Traditional Arabic" w:cs="Traditional Arabic" w:hint="cs"/>
          <w:sz w:val="36"/>
          <w:szCs w:val="36"/>
          <w:rtl/>
          <w:lang w:bidi="ar-DZ"/>
        </w:rPr>
      </w:pPr>
      <w:r w:rsidRPr="00C871E5">
        <w:rPr>
          <w:rFonts w:ascii="Traditional Arabic" w:hAnsi="Traditional Arabic" w:cs="Traditional Arabic" w:hint="cs"/>
          <w:sz w:val="36"/>
          <w:szCs w:val="36"/>
          <w:rtl/>
        </w:rPr>
        <w:t>اللهم انصر إخواننا في فلسطين وفي كل مكان، اللهم اشف مريضهم وداوي جريحهم وتقبل قتيلهم وأمنّ خائفهم وأطعم جائعهم، وانصرهم على عدوهم.</w:t>
      </w:r>
    </w:p>
    <w:p w:rsidR="00C871E5" w:rsidRPr="00C871E5" w:rsidRDefault="00C871E5" w:rsidP="00C871E5">
      <w:pPr>
        <w:rPr>
          <w:rFonts w:ascii="Traditional Arabic" w:hAnsi="Traditional Arabic" w:cs="Traditional Arabic"/>
          <w:sz w:val="36"/>
          <w:szCs w:val="36"/>
        </w:rPr>
      </w:pPr>
      <w:r w:rsidRPr="00C871E5">
        <w:rPr>
          <w:rFonts w:ascii="Traditional Arabic" w:hAnsi="Traditional Arabic" w:cs="Traditional Arabic"/>
          <w:sz w:val="36"/>
          <w:szCs w:val="36"/>
          <w:rtl/>
          <w:lang w:bidi="ar-DZ"/>
        </w:rPr>
        <w:t>اللهم فرِّج همَّ المهمومين ونف</w:t>
      </w:r>
      <w:r w:rsidRPr="00C871E5">
        <w:rPr>
          <w:rFonts w:ascii="Traditional Arabic" w:hAnsi="Traditional Arabic" w:cs="Traditional Arabic" w:hint="cs"/>
          <w:sz w:val="36"/>
          <w:szCs w:val="36"/>
          <w:rtl/>
          <w:lang w:bidi="ar-DZ"/>
        </w:rPr>
        <w:t>س</w:t>
      </w:r>
      <w:r w:rsidRPr="00C871E5">
        <w:rPr>
          <w:rFonts w:ascii="Traditional Arabic" w:hAnsi="Traditional Arabic" w:cs="Traditional Arabic"/>
          <w:sz w:val="36"/>
          <w:szCs w:val="36"/>
          <w:rtl/>
          <w:lang w:bidi="ar-DZ"/>
        </w:rPr>
        <w:t xml:space="preserve"> كرب المكروبين</w:t>
      </w:r>
      <w:r w:rsidRPr="00C871E5">
        <w:rPr>
          <w:rFonts w:ascii="Traditional Arabic" w:hAnsi="Traditional Arabic" w:cs="Traditional Arabic" w:hint="cs"/>
          <w:sz w:val="36"/>
          <w:szCs w:val="36"/>
          <w:rtl/>
          <w:lang w:bidi="ar-DZ"/>
        </w:rPr>
        <w:t>، واقضِ الدين عن المدينين</w:t>
      </w:r>
      <w:r w:rsidRPr="00C871E5">
        <w:rPr>
          <w:rFonts w:ascii="Traditional Arabic" w:hAnsi="Traditional Arabic" w:cs="Traditional Arabic"/>
          <w:sz w:val="36"/>
          <w:szCs w:val="36"/>
          <w:rtl/>
          <w:lang w:bidi="ar-DZ"/>
        </w:rPr>
        <w:t>، واشفِ مرضانا ومرضى المسلمين</w:t>
      </w:r>
      <w:r w:rsidRPr="00C871E5">
        <w:rPr>
          <w:rFonts w:ascii="Traditional Arabic" w:hAnsi="Traditional Arabic" w:cs="Traditional Arabic" w:hint="cs"/>
          <w:sz w:val="36"/>
          <w:szCs w:val="36"/>
          <w:rtl/>
          <w:lang w:bidi="ar-DZ"/>
        </w:rPr>
        <w:t xml:space="preserve">. </w:t>
      </w:r>
      <w:r w:rsidRPr="00C871E5">
        <w:rPr>
          <w:rFonts w:ascii="Traditional Arabic" w:hAnsi="Traditional Arabic" w:cs="Traditional Arabic"/>
          <w:sz w:val="36"/>
          <w:szCs w:val="36"/>
          <w:rtl/>
          <w:lang w:bidi="ar-DZ"/>
        </w:rPr>
        <w:t>اللَّهُمَّ اغْفِرْ لِلْمُسْلِمِينَ وَالْمُسْلِمَاتِ والمؤمنين والمؤمنات الأحياء منهم والأموات،</w:t>
      </w:r>
    </w:p>
    <w:p w:rsidR="00C871E5" w:rsidRPr="00C871E5" w:rsidRDefault="00C871E5" w:rsidP="00C871E5">
      <w:pPr>
        <w:rPr>
          <w:rFonts w:ascii="Traditional Arabic" w:hAnsi="Traditional Arabic" w:cs="Traditional Arabic"/>
          <w:sz w:val="36"/>
          <w:szCs w:val="36"/>
          <w:rtl/>
        </w:rPr>
      </w:pPr>
      <w:r w:rsidRPr="00C871E5">
        <w:rPr>
          <w:rFonts w:ascii="Traditional Arabic" w:hAnsi="Traditional Arabic" w:cs="Traditional Arabic" w:hint="cs"/>
          <w:sz w:val="36"/>
          <w:szCs w:val="36"/>
          <w:rtl/>
        </w:rPr>
        <w:t>ربنا آتنا في الدنيا حسنة وفي الآخرة حسنة وقنا عذاب النار..</w:t>
      </w:r>
    </w:p>
    <w:p w:rsidR="00E90D4A" w:rsidRPr="00FC4EA3" w:rsidRDefault="00C871E5" w:rsidP="00E90D4A">
      <w:pPr>
        <w:rPr>
          <w:rFonts w:ascii="Traditional Arabic" w:hAnsi="Traditional Arabic" w:cs="Traditional Arabic"/>
          <w:sz w:val="36"/>
          <w:szCs w:val="36"/>
          <w:lang w:bidi="ar-DZ"/>
        </w:rPr>
      </w:pPr>
      <w:r w:rsidRPr="00C871E5">
        <w:rPr>
          <w:rFonts w:ascii="Traditional Arabic" w:hAnsi="Traditional Arabic" w:cs="Traditional Arabic"/>
          <w:sz w:val="36"/>
          <w:szCs w:val="36"/>
          <w:rtl/>
          <w:lang w:bidi="ar-DZ"/>
        </w:rPr>
        <w:t>عباد الله! اذكروا الله العظيم</w:t>
      </w:r>
      <w:r w:rsidRPr="00C871E5">
        <w:rPr>
          <w:rFonts w:ascii="Traditional Arabic" w:hAnsi="Traditional Arabic" w:cs="Traditional Arabic" w:hint="cs"/>
          <w:sz w:val="36"/>
          <w:szCs w:val="36"/>
          <w:rtl/>
          <w:lang w:bidi="ar-DZ"/>
        </w:rPr>
        <w:t xml:space="preserve"> الجليل</w:t>
      </w:r>
      <w:r w:rsidRPr="00C871E5">
        <w:rPr>
          <w:rFonts w:ascii="Traditional Arabic" w:hAnsi="Traditional Arabic" w:cs="Traditional Arabic"/>
          <w:sz w:val="36"/>
          <w:szCs w:val="36"/>
          <w:rtl/>
          <w:lang w:bidi="ar-DZ"/>
        </w:rPr>
        <w:t xml:space="preserve"> يذكركم، واشكروه على نعمه يزدكم، ولذكر الله أكبر، والله يعلم ما تصنعون</w:t>
      </w:r>
      <w:r w:rsidRPr="00C871E5">
        <w:rPr>
          <w:rFonts w:ascii="Traditional Arabic" w:hAnsi="Traditional Arabic" w:cs="Traditional Arabic" w:hint="cs"/>
          <w:sz w:val="36"/>
          <w:szCs w:val="36"/>
          <w:rtl/>
          <w:lang w:bidi="ar-DZ"/>
        </w:rPr>
        <w:t>.</w:t>
      </w:r>
    </w:p>
    <w:sectPr w:rsidR="00E90D4A" w:rsidRPr="00FC4EA3" w:rsidSect="00AA1E4E">
      <w:headerReference w:type="default" r:id="rId7"/>
      <w:footerReference w:type="even" r:id="rId8"/>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362" w:rsidRDefault="00E05362">
      <w:r>
        <w:separator/>
      </w:r>
    </w:p>
  </w:endnote>
  <w:endnote w:type="continuationSeparator" w:id="1">
    <w:p w:rsidR="00E05362" w:rsidRDefault="00E05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632D14">
    <w:pPr>
      <w:pStyle w:val="a4"/>
    </w:pPr>
    <w:r>
      <w:rPr>
        <w:rStyle w:val="a5"/>
        <w:rtl/>
      </w:rPr>
      <w:fldChar w:fldCharType="begin"/>
    </w:r>
    <w:r>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362" w:rsidRDefault="00E05362">
      <w:r>
        <w:separator/>
      </w:r>
    </w:p>
  </w:footnote>
  <w:footnote w:type="continuationSeparator" w:id="1">
    <w:p w:rsidR="00E05362" w:rsidRDefault="00E05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632D14" w:rsidP="00EA2CC9">
    <w:pPr>
      <w:ind w:left="5040" w:firstLine="720"/>
      <w:jc w:val="center"/>
      <w:rPr>
        <w:rFonts w:cs="Traditional Arabic" w:hint="cs"/>
        <w:b/>
        <w:bCs/>
        <w:rtl/>
      </w:rPr>
    </w:pPr>
    <w:r w:rsidRPr="00EA2CC9">
      <w:rPr>
        <w:rFonts w:cs="Traditional Arabic"/>
        <w:b/>
        <w:bCs/>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0" type="#_x0000_t176" style="position:absolute;left:0;text-align:left;margin-left:.55pt;margin-top:-.25pt;width:44.45pt;height:16.5pt;z-index:-251658752">
          <w10:wrap anchorx="page"/>
        </v:shape>
      </w:pic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PAGE </w:instrText>
    </w:r>
    <w:r w:rsidRPr="00EA2CC9">
      <w:rPr>
        <w:rStyle w:val="a5"/>
        <w:rFonts w:cs="Traditional Arabic"/>
        <w:b/>
        <w:bCs/>
      </w:rPr>
      <w:fldChar w:fldCharType="separate"/>
    </w:r>
    <w:r w:rsidR="00E90D4A">
      <w:rPr>
        <w:rStyle w:val="a5"/>
        <w:rFonts w:cs="Traditional Arabic"/>
        <w:b/>
        <w:bCs/>
        <w:noProof/>
        <w:rtl/>
      </w:rPr>
      <w:t>6</w:t>
    </w:r>
    <w:r w:rsidRPr="00EA2CC9">
      <w:rPr>
        <w:rStyle w:val="a5"/>
        <w:rFonts w:cs="Traditional Arabic"/>
        <w:b/>
        <w:bCs/>
      </w:rPr>
      <w:fldChar w:fldCharType="end"/>
    </w:r>
    <w:r w:rsidRPr="00EA2CC9">
      <w:rPr>
        <w:rStyle w:val="a5"/>
        <w:rFonts w:cs="Traditional Arabic"/>
        <w:b/>
        <w:bCs/>
      </w:rPr>
      <w:t xml:space="preserve"> </w:t>
    </w:r>
    <w:r w:rsidRPr="00EA2CC9">
      <w:rPr>
        <w:rStyle w:val="a5"/>
        <w:rFonts w:cs="Traditional Arabic"/>
        <w:b/>
        <w:bCs/>
        <w:rtl/>
      </w:rPr>
      <w:t>من</w:t>
    </w:r>
    <w:r w:rsidRPr="00EA2CC9">
      <w:rPr>
        <w:rStyle w:val="a5"/>
        <w:rFonts w:cs="Traditional Arabic"/>
        <w:b/>
        <w:bCs/>
      </w:rPr>
      <w:t xml:space="preserve"> </w:t>
    </w:r>
    <w:r w:rsidRPr="00EA2CC9">
      <w:rPr>
        <w:rStyle w:val="a5"/>
        <w:rFonts w:cs="Traditional Arabic"/>
        <w:b/>
        <w:bCs/>
      </w:rPr>
      <w:fldChar w:fldCharType="begin"/>
    </w:r>
    <w:r w:rsidRPr="00EA2CC9">
      <w:rPr>
        <w:rStyle w:val="a5"/>
        <w:rFonts w:cs="Traditional Arabic"/>
        <w:b/>
        <w:bCs/>
      </w:rPr>
      <w:instrText xml:space="preserve"> NUMPAGES </w:instrText>
    </w:r>
    <w:r w:rsidRPr="00EA2CC9">
      <w:rPr>
        <w:rStyle w:val="a5"/>
        <w:rFonts w:cs="Traditional Arabic"/>
        <w:b/>
        <w:bCs/>
      </w:rPr>
      <w:fldChar w:fldCharType="separate"/>
    </w:r>
    <w:r w:rsidR="00E90D4A">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printTwoOnOne/>
  <w:hdrShapeDefaults>
    <o:shapedefaults v:ext="edit" spidmax="3074"/>
    <o:shapelayout v:ext="edit">
      <o:idmap v:ext="edit" data="2"/>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79BA"/>
    <w:rsid w:val="00052387"/>
    <w:rsid w:val="00053FB2"/>
    <w:rsid w:val="00060729"/>
    <w:rsid w:val="000615A3"/>
    <w:rsid w:val="00061A36"/>
    <w:rsid w:val="00061A45"/>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D20"/>
    <w:rsid w:val="000A73AE"/>
    <w:rsid w:val="000B129F"/>
    <w:rsid w:val="000C0B6F"/>
    <w:rsid w:val="000C7128"/>
    <w:rsid w:val="000D15F5"/>
    <w:rsid w:val="000D5202"/>
    <w:rsid w:val="000D5D82"/>
    <w:rsid w:val="000E1325"/>
    <w:rsid w:val="000E1704"/>
    <w:rsid w:val="000E3E00"/>
    <w:rsid w:val="000E6190"/>
    <w:rsid w:val="000E6AAA"/>
    <w:rsid w:val="000F2301"/>
    <w:rsid w:val="000F299A"/>
    <w:rsid w:val="000F2EF9"/>
    <w:rsid w:val="000F3B10"/>
    <w:rsid w:val="000F5BA6"/>
    <w:rsid w:val="000F6463"/>
    <w:rsid w:val="0010014D"/>
    <w:rsid w:val="001014F7"/>
    <w:rsid w:val="00101DA7"/>
    <w:rsid w:val="00102EF7"/>
    <w:rsid w:val="00104189"/>
    <w:rsid w:val="001121BE"/>
    <w:rsid w:val="00120BFB"/>
    <w:rsid w:val="00122819"/>
    <w:rsid w:val="00136C67"/>
    <w:rsid w:val="00140FC7"/>
    <w:rsid w:val="0014183B"/>
    <w:rsid w:val="0014446D"/>
    <w:rsid w:val="00144554"/>
    <w:rsid w:val="00151B3C"/>
    <w:rsid w:val="00155B6F"/>
    <w:rsid w:val="0016129D"/>
    <w:rsid w:val="001627B7"/>
    <w:rsid w:val="001718AC"/>
    <w:rsid w:val="001756D6"/>
    <w:rsid w:val="001757E0"/>
    <w:rsid w:val="00180DF3"/>
    <w:rsid w:val="00183A3E"/>
    <w:rsid w:val="00184286"/>
    <w:rsid w:val="00184ABC"/>
    <w:rsid w:val="0018653E"/>
    <w:rsid w:val="001905C4"/>
    <w:rsid w:val="001A1DDF"/>
    <w:rsid w:val="001A2926"/>
    <w:rsid w:val="001A2E41"/>
    <w:rsid w:val="001A457D"/>
    <w:rsid w:val="001A5BA2"/>
    <w:rsid w:val="001A6172"/>
    <w:rsid w:val="001B10A7"/>
    <w:rsid w:val="001C127D"/>
    <w:rsid w:val="001C23D0"/>
    <w:rsid w:val="001C4F17"/>
    <w:rsid w:val="001C677D"/>
    <w:rsid w:val="001D5ADA"/>
    <w:rsid w:val="001E3811"/>
    <w:rsid w:val="001E3A12"/>
    <w:rsid w:val="001E423E"/>
    <w:rsid w:val="001E6066"/>
    <w:rsid w:val="001E6110"/>
    <w:rsid w:val="001E6CA8"/>
    <w:rsid w:val="001E70C4"/>
    <w:rsid w:val="001E768E"/>
    <w:rsid w:val="001F0D8E"/>
    <w:rsid w:val="001F10D6"/>
    <w:rsid w:val="001F1BEB"/>
    <w:rsid w:val="001F2F71"/>
    <w:rsid w:val="001F65EF"/>
    <w:rsid w:val="001F67C2"/>
    <w:rsid w:val="0020082C"/>
    <w:rsid w:val="00201432"/>
    <w:rsid w:val="00202505"/>
    <w:rsid w:val="00202EB3"/>
    <w:rsid w:val="00203C93"/>
    <w:rsid w:val="00211796"/>
    <w:rsid w:val="00211E1B"/>
    <w:rsid w:val="002147FD"/>
    <w:rsid w:val="00221577"/>
    <w:rsid w:val="00223BC4"/>
    <w:rsid w:val="00224BB2"/>
    <w:rsid w:val="0023342E"/>
    <w:rsid w:val="002403AE"/>
    <w:rsid w:val="00240B41"/>
    <w:rsid w:val="002427BF"/>
    <w:rsid w:val="00242BB5"/>
    <w:rsid w:val="00243EA2"/>
    <w:rsid w:val="002453EA"/>
    <w:rsid w:val="002460B4"/>
    <w:rsid w:val="00246DCE"/>
    <w:rsid w:val="0025032D"/>
    <w:rsid w:val="00252674"/>
    <w:rsid w:val="0025312E"/>
    <w:rsid w:val="00256C28"/>
    <w:rsid w:val="00261169"/>
    <w:rsid w:val="002624CE"/>
    <w:rsid w:val="00263D06"/>
    <w:rsid w:val="00264512"/>
    <w:rsid w:val="002667A4"/>
    <w:rsid w:val="002712EA"/>
    <w:rsid w:val="00273C72"/>
    <w:rsid w:val="002777A2"/>
    <w:rsid w:val="00281515"/>
    <w:rsid w:val="00282637"/>
    <w:rsid w:val="00293073"/>
    <w:rsid w:val="002949B7"/>
    <w:rsid w:val="00296A20"/>
    <w:rsid w:val="00297334"/>
    <w:rsid w:val="002A1955"/>
    <w:rsid w:val="002A1B26"/>
    <w:rsid w:val="002A21B8"/>
    <w:rsid w:val="002B51B7"/>
    <w:rsid w:val="002B653F"/>
    <w:rsid w:val="002C1059"/>
    <w:rsid w:val="002C27C1"/>
    <w:rsid w:val="002C5838"/>
    <w:rsid w:val="002C6750"/>
    <w:rsid w:val="002D3C8F"/>
    <w:rsid w:val="002D475A"/>
    <w:rsid w:val="002D4B3D"/>
    <w:rsid w:val="002D512E"/>
    <w:rsid w:val="002D5175"/>
    <w:rsid w:val="002D58D8"/>
    <w:rsid w:val="002E0FDB"/>
    <w:rsid w:val="002E2E9D"/>
    <w:rsid w:val="002E3D78"/>
    <w:rsid w:val="002E42D2"/>
    <w:rsid w:val="002E5062"/>
    <w:rsid w:val="002E6AED"/>
    <w:rsid w:val="002E6D86"/>
    <w:rsid w:val="002F34A7"/>
    <w:rsid w:val="002F7050"/>
    <w:rsid w:val="002F7D82"/>
    <w:rsid w:val="00302836"/>
    <w:rsid w:val="00304807"/>
    <w:rsid w:val="00307284"/>
    <w:rsid w:val="00310970"/>
    <w:rsid w:val="0031455D"/>
    <w:rsid w:val="00323B4C"/>
    <w:rsid w:val="0032632F"/>
    <w:rsid w:val="003266FB"/>
    <w:rsid w:val="003278CB"/>
    <w:rsid w:val="00330796"/>
    <w:rsid w:val="003333EC"/>
    <w:rsid w:val="00333C10"/>
    <w:rsid w:val="003373C7"/>
    <w:rsid w:val="00342ABE"/>
    <w:rsid w:val="00345E15"/>
    <w:rsid w:val="00346B7A"/>
    <w:rsid w:val="00346FE6"/>
    <w:rsid w:val="003512E5"/>
    <w:rsid w:val="003564A1"/>
    <w:rsid w:val="003572DD"/>
    <w:rsid w:val="003605B5"/>
    <w:rsid w:val="003629F2"/>
    <w:rsid w:val="00362EAD"/>
    <w:rsid w:val="003640F1"/>
    <w:rsid w:val="003643EF"/>
    <w:rsid w:val="0036464A"/>
    <w:rsid w:val="00365C0D"/>
    <w:rsid w:val="00367F43"/>
    <w:rsid w:val="00370E0A"/>
    <w:rsid w:val="003757FE"/>
    <w:rsid w:val="00380D84"/>
    <w:rsid w:val="00390A36"/>
    <w:rsid w:val="00391579"/>
    <w:rsid w:val="003933D1"/>
    <w:rsid w:val="00395CBA"/>
    <w:rsid w:val="00397089"/>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E00BD"/>
    <w:rsid w:val="003E1DD3"/>
    <w:rsid w:val="003E64AC"/>
    <w:rsid w:val="003E71B0"/>
    <w:rsid w:val="003F3915"/>
    <w:rsid w:val="003F3B3D"/>
    <w:rsid w:val="004008E2"/>
    <w:rsid w:val="00400C7E"/>
    <w:rsid w:val="00401B49"/>
    <w:rsid w:val="00414204"/>
    <w:rsid w:val="00414862"/>
    <w:rsid w:val="00417B4F"/>
    <w:rsid w:val="004213FD"/>
    <w:rsid w:val="0042311D"/>
    <w:rsid w:val="00423B1C"/>
    <w:rsid w:val="00424BCD"/>
    <w:rsid w:val="0042507A"/>
    <w:rsid w:val="00425FFD"/>
    <w:rsid w:val="0043346B"/>
    <w:rsid w:val="00433605"/>
    <w:rsid w:val="00433AA9"/>
    <w:rsid w:val="00433F38"/>
    <w:rsid w:val="004350F7"/>
    <w:rsid w:val="00435B51"/>
    <w:rsid w:val="00437580"/>
    <w:rsid w:val="0044043C"/>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7168"/>
    <w:rsid w:val="00497A4B"/>
    <w:rsid w:val="004A33F0"/>
    <w:rsid w:val="004A5ECE"/>
    <w:rsid w:val="004A6D28"/>
    <w:rsid w:val="004A71AF"/>
    <w:rsid w:val="004B00E3"/>
    <w:rsid w:val="004B4AC7"/>
    <w:rsid w:val="004B66FC"/>
    <w:rsid w:val="004C23EB"/>
    <w:rsid w:val="004C2713"/>
    <w:rsid w:val="004C4F0B"/>
    <w:rsid w:val="004C5E82"/>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634E"/>
    <w:rsid w:val="00517A39"/>
    <w:rsid w:val="00522258"/>
    <w:rsid w:val="00524887"/>
    <w:rsid w:val="0052517B"/>
    <w:rsid w:val="00534E82"/>
    <w:rsid w:val="0054473F"/>
    <w:rsid w:val="005502CB"/>
    <w:rsid w:val="005513A6"/>
    <w:rsid w:val="00563208"/>
    <w:rsid w:val="00571B92"/>
    <w:rsid w:val="00572851"/>
    <w:rsid w:val="00581371"/>
    <w:rsid w:val="00584701"/>
    <w:rsid w:val="0058542D"/>
    <w:rsid w:val="0058636E"/>
    <w:rsid w:val="005905AA"/>
    <w:rsid w:val="00590B23"/>
    <w:rsid w:val="00591251"/>
    <w:rsid w:val="00591A94"/>
    <w:rsid w:val="005A26B0"/>
    <w:rsid w:val="005A5103"/>
    <w:rsid w:val="005A6154"/>
    <w:rsid w:val="005A7632"/>
    <w:rsid w:val="005A7704"/>
    <w:rsid w:val="005A7800"/>
    <w:rsid w:val="005B1C18"/>
    <w:rsid w:val="005B4A8B"/>
    <w:rsid w:val="005C1A42"/>
    <w:rsid w:val="005C1BBF"/>
    <w:rsid w:val="005C2FA3"/>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604CAE"/>
    <w:rsid w:val="006071D3"/>
    <w:rsid w:val="00614222"/>
    <w:rsid w:val="00616F76"/>
    <w:rsid w:val="006172ED"/>
    <w:rsid w:val="006212C3"/>
    <w:rsid w:val="00621780"/>
    <w:rsid w:val="00623E0D"/>
    <w:rsid w:val="00624ABE"/>
    <w:rsid w:val="006315B8"/>
    <w:rsid w:val="00632D14"/>
    <w:rsid w:val="00634ED2"/>
    <w:rsid w:val="006362F5"/>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94664"/>
    <w:rsid w:val="006A0191"/>
    <w:rsid w:val="006A2B08"/>
    <w:rsid w:val="006A581B"/>
    <w:rsid w:val="006A5B97"/>
    <w:rsid w:val="006A6EA2"/>
    <w:rsid w:val="006A7B43"/>
    <w:rsid w:val="006A7FFD"/>
    <w:rsid w:val="006B1CEE"/>
    <w:rsid w:val="006B3064"/>
    <w:rsid w:val="006B3E2F"/>
    <w:rsid w:val="006B3EA2"/>
    <w:rsid w:val="006B3EE2"/>
    <w:rsid w:val="006B4FDE"/>
    <w:rsid w:val="006B5095"/>
    <w:rsid w:val="006B754F"/>
    <w:rsid w:val="006C2AB3"/>
    <w:rsid w:val="006C6748"/>
    <w:rsid w:val="006D0910"/>
    <w:rsid w:val="006D5285"/>
    <w:rsid w:val="006D5556"/>
    <w:rsid w:val="006D69A3"/>
    <w:rsid w:val="006E0B76"/>
    <w:rsid w:val="006E5BFC"/>
    <w:rsid w:val="006E713B"/>
    <w:rsid w:val="006F1CCC"/>
    <w:rsid w:val="006F2398"/>
    <w:rsid w:val="006F372E"/>
    <w:rsid w:val="006F4432"/>
    <w:rsid w:val="00700A07"/>
    <w:rsid w:val="007064E9"/>
    <w:rsid w:val="00712AED"/>
    <w:rsid w:val="00721D63"/>
    <w:rsid w:val="0072450C"/>
    <w:rsid w:val="00727D37"/>
    <w:rsid w:val="007306F8"/>
    <w:rsid w:val="00731397"/>
    <w:rsid w:val="00744250"/>
    <w:rsid w:val="00747EAB"/>
    <w:rsid w:val="00750FAE"/>
    <w:rsid w:val="00754813"/>
    <w:rsid w:val="00756647"/>
    <w:rsid w:val="007601D2"/>
    <w:rsid w:val="007641C2"/>
    <w:rsid w:val="00764D8C"/>
    <w:rsid w:val="007701FA"/>
    <w:rsid w:val="00775140"/>
    <w:rsid w:val="00776624"/>
    <w:rsid w:val="00777F58"/>
    <w:rsid w:val="00781DF5"/>
    <w:rsid w:val="00782DAD"/>
    <w:rsid w:val="0078300E"/>
    <w:rsid w:val="00785B5B"/>
    <w:rsid w:val="00786955"/>
    <w:rsid w:val="007A1468"/>
    <w:rsid w:val="007A5AE9"/>
    <w:rsid w:val="007B2936"/>
    <w:rsid w:val="007B4EEB"/>
    <w:rsid w:val="007C334E"/>
    <w:rsid w:val="007C703A"/>
    <w:rsid w:val="007D011F"/>
    <w:rsid w:val="007D25B5"/>
    <w:rsid w:val="007D2994"/>
    <w:rsid w:val="007D5310"/>
    <w:rsid w:val="007E2AB3"/>
    <w:rsid w:val="007E35D9"/>
    <w:rsid w:val="007E5849"/>
    <w:rsid w:val="007F15F5"/>
    <w:rsid w:val="007F1EAB"/>
    <w:rsid w:val="00801BCB"/>
    <w:rsid w:val="008106A4"/>
    <w:rsid w:val="00822D3E"/>
    <w:rsid w:val="00824C03"/>
    <w:rsid w:val="00825866"/>
    <w:rsid w:val="00825A19"/>
    <w:rsid w:val="008301D0"/>
    <w:rsid w:val="00830D94"/>
    <w:rsid w:val="00830E76"/>
    <w:rsid w:val="00834F21"/>
    <w:rsid w:val="00835445"/>
    <w:rsid w:val="00841BA1"/>
    <w:rsid w:val="00842928"/>
    <w:rsid w:val="00845644"/>
    <w:rsid w:val="00845A18"/>
    <w:rsid w:val="00845A35"/>
    <w:rsid w:val="00845D65"/>
    <w:rsid w:val="00846A58"/>
    <w:rsid w:val="008503C2"/>
    <w:rsid w:val="00856316"/>
    <w:rsid w:val="008565BC"/>
    <w:rsid w:val="00864C3E"/>
    <w:rsid w:val="00864E8B"/>
    <w:rsid w:val="008672F8"/>
    <w:rsid w:val="00867578"/>
    <w:rsid w:val="00870F23"/>
    <w:rsid w:val="00875532"/>
    <w:rsid w:val="00880930"/>
    <w:rsid w:val="00882A6B"/>
    <w:rsid w:val="0088773E"/>
    <w:rsid w:val="00892DE3"/>
    <w:rsid w:val="0089306C"/>
    <w:rsid w:val="00893BA9"/>
    <w:rsid w:val="008A04E9"/>
    <w:rsid w:val="008A1761"/>
    <w:rsid w:val="008A7C02"/>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D4FCF"/>
    <w:rsid w:val="008D7FB6"/>
    <w:rsid w:val="008E2210"/>
    <w:rsid w:val="008E37B5"/>
    <w:rsid w:val="008E3D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2754"/>
    <w:rsid w:val="0095428E"/>
    <w:rsid w:val="00954993"/>
    <w:rsid w:val="009552E6"/>
    <w:rsid w:val="00956B40"/>
    <w:rsid w:val="00960889"/>
    <w:rsid w:val="00960AF2"/>
    <w:rsid w:val="00961BEB"/>
    <w:rsid w:val="00962672"/>
    <w:rsid w:val="009643EC"/>
    <w:rsid w:val="009662B5"/>
    <w:rsid w:val="00971764"/>
    <w:rsid w:val="00973447"/>
    <w:rsid w:val="009743F7"/>
    <w:rsid w:val="00974CB2"/>
    <w:rsid w:val="00976B0C"/>
    <w:rsid w:val="0097745C"/>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3812"/>
    <w:rsid w:val="009B4378"/>
    <w:rsid w:val="009B67DE"/>
    <w:rsid w:val="009B6A27"/>
    <w:rsid w:val="009C2C3B"/>
    <w:rsid w:val="009C6CDB"/>
    <w:rsid w:val="009C7966"/>
    <w:rsid w:val="009D6CD2"/>
    <w:rsid w:val="009E297A"/>
    <w:rsid w:val="009E29AD"/>
    <w:rsid w:val="009E70FE"/>
    <w:rsid w:val="009E7774"/>
    <w:rsid w:val="009F1B0C"/>
    <w:rsid w:val="009F38B9"/>
    <w:rsid w:val="009F6C8A"/>
    <w:rsid w:val="00A01297"/>
    <w:rsid w:val="00A02D5D"/>
    <w:rsid w:val="00A06E62"/>
    <w:rsid w:val="00A07D0E"/>
    <w:rsid w:val="00A1059C"/>
    <w:rsid w:val="00A17E34"/>
    <w:rsid w:val="00A20C8C"/>
    <w:rsid w:val="00A23720"/>
    <w:rsid w:val="00A25100"/>
    <w:rsid w:val="00A2779C"/>
    <w:rsid w:val="00A31F98"/>
    <w:rsid w:val="00A329C4"/>
    <w:rsid w:val="00A32D2B"/>
    <w:rsid w:val="00A40060"/>
    <w:rsid w:val="00A44CD2"/>
    <w:rsid w:val="00A4650A"/>
    <w:rsid w:val="00A50A2F"/>
    <w:rsid w:val="00A5107F"/>
    <w:rsid w:val="00A51FE7"/>
    <w:rsid w:val="00A527DE"/>
    <w:rsid w:val="00A5479E"/>
    <w:rsid w:val="00A60EC1"/>
    <w:rsid w:val="00A613EB"/>
    <w:rsid w:val="00A62A75"/>
    <w:rsid w:val="00A63982"/>
    <w:rsid w:val="00A70446"/>
    <w:rsid w:val="00A71832"/>
    <w:rsid w:val="00A71E04"/>
    <w:rsid w:val="00A735DF"/>
    <w:rsid w:val="00A74783"/>
    <w:rsid w:val="00A77AD2"/>
    <w:rsid w:val="00A80F27"/>
    <w:rsid w:val="00A86D8A"/>
    <w:rsid w:val="00A90B96"/>
    <w:rsid w:val="00A91E02"/>
    <w:rsid w:val="00A9391F"/>
    <w:rsid w:val="00A97AAE"/>
    <w:rsid w:val="00AA1E4E"/>
    <w:rsid w:val="00AA683B"/>
    <w:rsid w:val="00AA7513"/>
    <w:rsid w:val="00AB14A2"/>
    <w:rsid w:val="00AB22D3"/>
    <w:rsid w:val="00AB2F29"/>
    <w:rsid w:val="00AB5095"/>
    <w:rsid w:val="00AB71EF"/>
    <w:rsid w:val="00AC22FE"/>
    <w:rsid w:val="00AC308C"/>
    <w:rsid w:val="00AC3420"/>
    <w:rsid w:val="00AC3B4E"/>
    <w:rsid w:val="00AC5D96"/>
    <w:rsid w:val="00AC7A52"/>
    <w:rsid w:val="00AD0B58"/>
    <w:rsid w:val="00AD1FD6"/>
    <w:rsid w:val="00AD3BC3"/>
    <w:rsid w:val="00AD4D33"/>
    <w:rsid w:val="00AD5552"/>
    <w:rsid w:val="00AD55B5"/>
    <w:rsid w:val="00AD67B5"/>
    <w:rsid w:val="00AD7EC1"/>
    <w:rsid w:val="00AE0AC6"/>
    <w:rsid w:val="00AE1FE9"/>
    <w:rsid w:val="00AE29B6"/>
    <w:rsid w:val="00AE3D5D"/>
    <w:rsid w:val="00AE6EBA"/>
    <w:rsid w:val="00AF1825"/>
    <w:rsid w:val="00AF300D"/>
    <w:rsid w:val="00AF322E"/>
    <w:rsid w:val="00AF5446"/>
    <w:rsid w:val="00AF786B"/>
    <w:rsid w:val="00B0128C"/>
    <w:rsid w:val="00B0437D"/>
    <w:rsid w:val="00B12EED"/>
    <w:rsid w:val="00B13E3F"/>
    <w:rsid w:val="00B14577"/>
    <w:rsid w:val="00B1580F"/>
    <w:rsid w:val="00B17513"/>
    <w:rsid w:val="00B2094D"/>
    <w:rsid w:val="00B242CE"/>
    <w:rsid w:val="00B33765"/>
    <w:rsid w:val="00B33DF3"/>
    <w:rsid w:val="00B3588F"/>
    <w:rsid w:val="00B41BD6"/>
    <w:rsid w:val="00B44327"/>
    <w:rsid w:val="00B454AE"/>
    <w:rsid w:val="00B517D6"/>
    <w:rsid w:val="00B51D32"/>
    <w:rsid w:val="00B54DF8"/>
    <w:rsid w:val="00B5709E"/>
    <w:rsid w:val="00B63479"/>
    <w:rsid w:val="00B6660F"/>
    <w:rsid w:val="00B67010"/>
    <w:rsid w:val="00B6781E"/>
    <w:rsid w:val="00B72286"/>
    <w:rsid w:val="00B77DCA"/>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B1E01"/>
    <w:rsid w:val="00BB4329"/>
    <w:rsid w:val="00BB6D7C"/>
    <w:rsid w:val="00BC3E06"/>
    <w:rsid w:val="00BC3E50"/>
    <w:rsid w:val="00BD2824"/>
    <w:rsid w:val="00BD3393"/>
    <w:rsid w:val="00BE120C"/>
    <w:rsid w:val="00BE3F13"/>
    <w:rsid w:val="00BE7914"/>
    <w:rsid w:val="00BE7A9E"/>
    <w:rsid w:val="00BE7F46"/>
    <w:rsid w:val="00BF0416"/>
    <w:rsid w:val="00BF1489"/>
    <w:rsid w:val="00BF1DB2"/>
    <w:rsid w:val="00BF22EE"/>
    <w:rsid w:val="00BF2D26"/>
    <w:rsid w:val="00BF3506"/>
    <w:rsid w:val="00BF4621"/>
    <w:rsid w:val="00BF5806"/>
    <w:rsid w:val="00BF7E05"/>
    <w:rsid w:val="00C043CC"/>
    <w:rsid w:val="00C05DB1"/>
    <w:rsid w:val="00C05E02"/>
    <w:rsid w:val="00C068C7"/>
    <w:rsid w:val="00C074D9"/>
    <w:rsid w:val="00C137C6"/>
    <w:rsid w:val="00C140CA"/>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50219"/>
    <w:rsid w:val="00C54961"/>
    <w:rsid w:val="00C54A12"/>
    <w:rsid w:val="00C557D2"/>
    <w:rsid w:val="00C56018"/>
    <w:rsid w:val="00C57E6D"/>
    <w:rsid w:val="00C61176"/>
    <w:rsid w:val="00C632C7"/>
    <w:rsid w:val="00C71F78"/>
    <w:rsid w:val="00C728BA"/>
    <w:rsid w:val="00C7298E"/>
    <w:rsid w:val="00C75B18"/>
    <w:rsid w:val="00C80595"/>
    <w:rsid w:val="00C82111"/>
    <w:rsid w:val="00C82866"/>
    <w:rsid w:val="00C82F11"/>
    <w:rsid w:val="00C85FCE"/>
    <w:rsid w:val="00C861C1"/>
    <w:rsid w:val="00C871E5"/>
    <w:rsid w:val="00C9002A"/>
    <w:rsid w:val="00C90ACE"/>
    <w:rsid w:val="00C94335"/>
    <w:rsid w:val="00C94B8E"/>
    <w:rsid w:val="00C96560"/>
    <w:rsid w:val="00CA005B"/>
    <w:rsid w:val="00CA29B7"/>
    <w:rsid w:val="00CA7FB5"/>
    <w:rsid w:val="00CB3819"/>
    <w:rsid w:val="00CB4A59"/>
    <w:rsid w:val="00CB6FEC"/>
    <w:rsid w:val="00CC0664"/>
    <w:rsid w:val="00CC5E9E"/>
    <w:rsid w:val="00CD0543"/>
    <w:rsid w:val="00CD0AE4"/>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5304"/>
    <w:rsid w:val="00D165B3"/>
    <w:rsid w:val="00D167C0"/>
    <w:rsid w:val="00D20864"/>
    <w:rsid w:val="00D211B1"/>
    <w:rsid w:val="00D22E59"/>
    <w:rsid w:val="00D23050"/>
    <w:rsid w:val="00D24180"/>
    <w:rsid w:val="00D265A7"/>
    <w:rsid w:val="00D27363"/>
    <w:rsid w:val="00D27EFD"/>
    <w:rsid w:val="00D3105B"/>
    <w:rsid w:val="00D31A02"/>
    <w:rsid w:val="00D33190"/>
    <w:rsid w:val="00D34B9B"/>
    <w:rsid w:val="00D35698"/>
    <w:rsid w:val="00D373CA"/>
    <w:rsid w:val="00D421CA"/>
    <w:rsid w:val="00D53C7C"/>
    <w:rsid w:val="00D53CF0"/>
    <w:rsid w:val="00D53F77"/>
    <w:rsid w:val="00D55E06"/>
    <w:rsid w:val="00D63366"/>
    <w:rsid w:val="00D64AE5"/>
    <w:rsid w:val="00D654AA"/>
    <w:rsid w:val="00D65999"/>
    <w:rsid w:val="00D762A5"/>
    <w:rsid w:val="00D80770"/>
    <w:rsid w:val="00D818FB"/>
    <w:rsid w:val="00D81D76"/>
    <w:rsid w:val="00D82FAA"/>
    <w:rsid w:val="00D83343"/>
    <w:rsid w:val="00D84C67"/>
    <w:rsid w:val="00D8590E"/>
    <w:rsid w:val="00D87C6C"/>
    <w:rsid w:val="00D9092C"/>
    <w:rsid w:val="00D92E63"/>
    <w:rsid w:val="00D9467D"/>
    <w:rsid w:val="00D95B5C"/>
    <w:rsid w:val="00D96566"/>
    <w:rsid w:val="00DA1D63"/>
    <w:rsid w:val="00DA50F3"/>
    <w:rsid w:val="00DA6CBE"/>
    <w:rsid w:val="00DA7CA8"/>
    <w:rsid w:val="00DB1E6D"/>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31B2"/>
    <w:rsid w:val="00DF6461"/>
    <w:rsid w:val="00E00A3E"/>
    <w:rsid w:val="00E01CED"/>
    <w:rsid w:val="00E05362"/>
    <w:rsid w:val="00E05D1E"/>
    <w:rsid w:val="00E11DE2"/>
    <w:rsid w:val="00E1279A"/>
    <w:rsid w:val="00E14022"/>
    <w:rsid w:val="00E14AE4"/>
    <w:rsid w:val="00E21308"/>
    <w:rsid w:val="00E237F1"/>
    <w:rsid w:val="00E243C8"/>
    <w:rsid w:val="00E27D61"/>
    <w:rsid w:val="00E30EB4"/>
    <w:rsid w:val="00E31BF1"/>
    <w:rsid w:val="00E32AAF"/>
    <w:rsid w:val="00E332C9"/>
    <w:rsid w:val="00E339E3"/>
    <w:rsid w:val="00E37358"/>
    <w:rsid w:val="00E376AF"/>
    <w:rsid w:val="00E61683"/>
    <w:rsid w:val="00E62374"/>
    <w:rsid w:val="00E63FF6"/>
    <w:rsid w:val="00E645C5"/>
    <w:rsid w:val="00E6547F"/>
    <w:rsid w:val="00E66B6B"/>
    <w:rsid w:val="00E67DAE"/>
    <w:rsid w:val="00E71AC5"/>
    <w:rsid w:val="00E7276A"/>
    <w:rsid w:val="00E800A4"/>
    <w:rsid w:val="00E80CFE"/>
    <w:rsid w:val="00E827F4"/>
    <w:rsid w:val="00E832BF"/>
    <w:rsid w:val="00E90D4A"/>
    <w:rsid w:val="00E92A65"/>
    <w:rsid w:val="00E932AC"/>
    <w:rsid w:val="00E960D7"/>
    <w:rsid w:val="00EA27D4"/>
    <w:rsid w:val="00EA2CC9"/>
    <w:rsid w:val="00EA3564"/>
    <w:rsid w:val="00EA458E"/>
    <w:rsid w:val="00EA52EA"/>
    <w:rsid w:val="00EA6ECE"/>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D7E4F"/>
    <w:rsid w:val="00EE5DD7"/>
    <w:rsid w:val="00EE6125"/>
    <w:rsid w:val="00EF02AA"/>
    <w:rsid w:val="00EF1DC1"/>
    <w:rsid w:val="00EF323E"/>
    <w:rsid w:val="00EF5273"/>
    <w:rsid w:val="00EF5EC4"/>
    <w:rsid w:val="00F005EB"/>
    <w:rsid w:val="00F058F7"/>
    <w:rsid w:val="00F10CBA"/>
    <w:rsid w:val="00F16358"/>
    <w:rsid w:val="00F20461"/>
    <w:rsid w:val="00F213C7"/>
    <w:rsid w:val="00F222B5"/>
    <w:rsid w:val="00F236D5"/>
    <w:rsid w:val="00F2425F"/>
    <w:rsid w:val="00F26F73"/>
    <w:rsid w:val="00F301D1"/>
    <w:rsid w:val="00F3407F"/>
    <w:rsid w:val="00F34E15"/>
    <w:rsid w:val="00F37AC9"/>
    <w:rsid w:val="00F40396"/>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81CF7"/>
    <w:rsid w:val="00F8239B"/>
    <w:rsid w:val="00F825CC"/>
    <w:rsid w:val="00F84920"/>
    <w:rsid w:val="00F849D0"/>
    <w:rsid w:val="00F85A48"/>
    <w:rsid w:val="00F85A6D"/>
    <w:rsid w:val="00F90C55"/>
    <w:rsid w:val="00F93197"/>
    <w:rsid w:val="00F93718"/>
    <w:rsid w:val="00F96172"/>
    <w:rsid w:val="00F97C9A"/>
    <w:rsid w:val="00FA4102"/>
    <w:rsid w:val="00FA4B25"/>
    <w:rsid w:val="00FA503A"/>
    <w:rsid w:val="00FA64CA"/>
    <w:rsid w:val="00FB127B"/>
    <w:rsid w:val="00FB22EE"/>
    <w:rsid w:val="00FB2AC1"/>
    <w:rsid w:val="00FB41F2"/>
    <w:rsid w:val="00FC36AE"/>
    <w:rsid w:val="00FC3D26"/>
    <w:rsid w:val="00FC4EA3"/>
    <w:rsid w:val="00FC6FC9"/>
    <w:rsid w:val="00FD01AA"/>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Char"/>
    <w:qFormat/>
    <w:rsid w:val="00E339E3"/>
    <w:pPr>
      <w:keepNext/>
      <w:jc w:val="center"/>
      <w:outlineLvl w:val="0"/>
    </w:pPr>
    <w:rPr>
      <w:rFonts w:cs="Simplified Arabic"/>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basedOn w:val="a0"/>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basedOn w:val="a0"/>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F84920"/>
    <w:rPr>
      <w:color w:val="0000FF"/>
      <w:u w:val="single"/>
    </w:rPr>
  </w:style>
  <w:style w:type="character" w:customStyle="1" w:styleId="1Char">
    <w:name w:val="عنوان 1 Char"/>
    <w:basedOn w:val="a0"/>
    <w:link w:val="1"/>
    <w:rsid w:val="00E339E3"/>
    <w:rPr>
      <w:rFonts w:cs="Simplified Arabic"/>
      <w:b/>
      <w:bCs/>
      <w:sz w:val="28"/>
      <w:szCs w:val="28"/>
    </w:rPr>
  </w:style>
  <w:style w:type="paragraph" w:styleId="a8">
    <w:name w:val="Body Text"/>
    <w:basedOn w:val="a"/>
    <w:link w:val="Char1"/>
    <w:rsid w:val="00E339E3"/>
    <w:pPr>
      <w:jc w:val="both"/>
    </w:pPr>
    <w:rPr>
      <w:rFonts w:cs="Simplified Arabic"/>
      <w:color w:val="000000"/>
    </w:rPr>
  </w:style>
  <w:style w:type="character" w:customStyle="1" w:styleId="Char1">
    <w:name w:val="نص أساسي Char"/>
    <w:basedOn w:val="a0"/>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basedOn w:val="a0"/>
    <w:link w:val="2"/>
    <w:uiPriority w:val="99"/>
    <w:rsid w:val="00E339E3"/>
    <w:rPr>
      <w:sz w:val="24"/>
      <w:szCs w:val="24"/>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50825-D3D6-4940-A4E7-3319515B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1463</Words>
  <Characters>8344</Characters>
  <Application>Microsoft Office Word</Application>
  <DocSecurity>0</DocSecurity>
  <Lines>69</Lines>
  <Paragraphs>19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(اللقاء الحق) تأملات في آيات القيامة في القرآن</vt:lpstr>
      <vt:lpstr>وما يعلم جنود ربك إلا هو (اليابان ريح ورياح)</vt:lpstr>
    </vt:vector>
  </TitlesOfParts>
  <Company>شبكة ملتقى الخطباء :: www.khutabaa.com</Company>
  <LinksUpToDate>false</LinksUpToDate>
  <CharactersWithSpaces>9788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(اللقاء الحق) تأملات في آيات القيامة في القرآن</dc:title>
  <dc:subject>1/ الغفلة عن الآخرة 2/ من مقاصد القرآن التذكير بيوم التلاقي 3/ شدائد يوم القيامة 4/ اختلاف موازين الآخرة.</dc:subject>
  <dc:creator>الشيخ منصور بن محمد الصقعوب</dc:creator>
  <cp:lastModifiedBy>عبدالرحمن الحيد</cp:lastModifiedBy>
  <cp:revision>2</cp:revision>
  <cp:lastPrinted>2011-04-02T13:45:00Z</cp:lastPrinted>
  <dcterms:created xsi:type="dcterms:W3CDTF">2024-02-01T13:46:00Z</dcterms:created>
  <dcterms:modified xsi:type="dcterms:W3CDTF">2024-02-01T13:46:00Z</dcterms:modified>
</cp:coreProperties>
</file>