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8A" w:rsidRPr="00B751D9" w:rsidRDefault="00BB448A" w:rsidP="008509A9">
      <w:pPr>
        <w:ind w:left="85" w:firstLine="0"/>
        <w:jc w:val="center"/>
        <w:outlineLvl w:val="0"/>
        <w:rPr>
          <w:rFonts w:ascii="Traditional Arabic" w:hAnsi="Traditional Arabic" w:cs="Traditional Arabic"/>
          <w:b/>
          <w:bCs/>
          <w:sz w:val="28"/>
          <w:szCs w:val="28"/>
          <w:rtl/>
        </w:rPr>
      </w:pPr>
      <w:r w:rsidRPr="00B751D9">
        <w:rPr>
          <w:rFonts w:ascii="Traditional Arabic" w:hAnsi="Traditional Arabic" w:cs="Traditional Arabic"/>
          <w:b/>
          <w:bCs/>
          <w:sz w:val="28"/>
          <w:szCs w:val="28"/>
          <w:rtl/>
        </w:rPr>
        <w:t xml:space="preserve">الخطبة </w:t>
      </w:r>
      <w:r w:rsidR="003E0D43" w:rsidRPr="00B751D9">
        <w:rPr>
          <w:rFonts w:ascii="Traditional Arabic" w:hAnsi="Traditional Arabic" w:cs="Traditional Arabic"/>
          <w:b/>
          <w:bCs/>
          <w:sz w:val="28"/>
          <w:szCs w:val="28"/>
          <w:rtl/>
        </w:rPr>
        <w:t>الأولى</w:t>
      </w:r>
      <w:bookmarkStart w:id="0" w:name="_GoBack"/>
      <w:bookmarkEnd w:id="0"/>
    </w:p>
    <w:p w:rsidR="00267391" w:rsidRPr="00B751D9" w:rsidRDefault="00267391" w:rsidP="001517C7">
      <w:pPr>
        <w:ind w:left="0" w:firstLine="0"/>
        <w:rPr>
          <w:rFonts w:ascii="Traditional Arabic" w:hAnsi="Traditional Arabic" w:cs="Traditional Arabic"/>
          <w:sz w:val="28"/>
          <w:szCs w:val="28"/>
          <w:rtl/>
        </w:rPr>
      </w:pPr>
      <w:r w:rsidRPr="00B751D9">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rsidR="00267391" w:rsidRPr="00B751D9" w:rsidRDefault="00267391" w:rsidP="001517C7">
      <w:pPr>
        <w:spacing w:before="0"/>
        <w:ind w:left="0" w:firstLine="0"/>
        <w:rPr>
          <w:rFonts w:ascii="Traditional Arabic" w:hAnsi="Traditional Arabic" w:cs="Traditional Arabic"/>
          <w:sz w:val="28"/>
          <w:szCs w:val="28"/>
          <w:rtl/>
        </w:rPr>
      </w:pPr>
      <w:r w:rsidRPr="00B751D9">
        <w:rPr>
          <w:rFonts w:ascii="Traditional Arabic" w:hAnsi="Traditional Arabic" w:cs="Traditional Arabic"/>
          <w:sz w:val="28"/>
          <w:szCs w:val="28"/>
          <w:rtl/>
        </w:rPr>
        <w:t>أما بعد، فإن خير الكلام كلام الله، وخير الهدي هدي محمد صلى الله عليه وسلم، وشر الأمور محدثاتها، وكل محدثة بدعة، وكل بدعة ضلالة، وكل ضلالة في النار.</w:t>
      </w:r>
    </w:p>
    <w:p w:rsidR="00E25898" w:rsidRPr="00B751D9" w:rsidRDefault="00543597" w:rsidP="006E32C0">
      <w:pPr>
        <w:pStyle w:val="ListParagraph"/>
        <w:numPr>
          <w:ilvl w:val="0"/>
          <w:numId w:val="13"/>
        </w:numPr>
        <w:spacing w:before="120" w:after="0" w:line="240" w:lineRule="auto"/>
        <w:ind w:left="0" w:firstLine="0"/>
        <w:contextualSpacing w:val="0"/>
        <w:jc w:val="both"/>
        <w:rPr>
          <w:rFonts w:ascii="Traditional Arabic" w:hAnsi="Traditional Arabic" w:cs="Traditional Arabic"/>
          <w:sz w:val="28"/>
          <w:szCs w:val="28"/>
        </w:rPr>
      </w:pPr>
      <w:r w:rsidRPr="00B751D9">
        <w:rPr>
          <w:rFonts w:ascii="Traditional Arabic" w:hAnsi="Traditional Arabic" w:cs="Traditional Arabic"/>
          <w:sz w:val="28"/>
          <w:szCs w:val="28"/>
          <w:rtl/>
        </w:rPr>
        <w:t>أيها المسلمون</w:t>
      </w:r>
      <w:r w:rsidR="009906E2" w:rsidRPr="00B751D9">
        <w:rPr>
          <w:rFonts w:ascii="Traditional Arabic" w:hAnsi="Traditional Arabic" w:cs="Traditional Arabic"/>
          <w:sz w:val="28"/>
          <w:szCs w:val="28"/>
          <w:rtl/>
        </w:rPr>
        <w:t>،</w:t>
      </w:r>
      <w:r w:rsidRPr="00B751D9">
        <w:rPr>
          <w:rFonts w:ascii="Traditional Arabic" w:hAnsi="Traditional Arabic" w:cs="Traditional Arabic"/>
          <w:sz w:val="28"/>
          <w:szCs w:val="28"/>
          <w:rtl/>
        </w:rPr>
        <w:t xml:space="preserve"> </w:t>
      </w:r>
      <w:r w:rsidR="006E32C0" w:rsidRPr="00B751D9">
        <w:rPr>
          <w:rFonts w:ascii="Traditional Arabic" w:hAnsi="Traditional Arabic" w:cs="Traditional Arabic" w:hint="cs"/>
          <w:sz w:val="28"/>
          <w:szCs w:val="28"/>
          <w:shd w:val="clear" w:color="auto" w:fill="FFFFFF"/>
          <w:rtl/>
        </w:rPr>
        <w:t>أوصيكم ونفسي بتقوى الله، فهي خير الزاد للمسافر إلى الدار الآخرة، قال تعالى (وتزودوا فإن خير الزاد التقوى)</w:t>
      </w:r>
      <w:r w:rsidR="00E25898" w:rsidRPr="00B751D9">
        <w:rPr>
          <w:rFonts w:ascii="Traditional Arabic" w:hAnsi="Traditional Arabic" w:cs="Traditional Arabic" w:hint="cs"/>
          <w:sz w:val="28"/>
          <w:szCs w:val="28"/>
          <w:shd w:val="clear" w:color="auto" w:fill="FFFFFF"/>
          <w:rtl/>
        </w:rPr>
        <w:t>، وهي وصية الله للأولين والآخرين</w:t>
      </w:r>
      <w:r w:rsidR="007900B9" w:rsidRPr="00B751D9">
        <w:rPr>
          <w:rFonts w:ascii="Traditional Arabic" w:hAnsi="Traditional Arabic" w:cs="Traditional Arabic" w:hint="cs"/>
          <w:sz w:val="28"/>
          <w:szCs w:val="28"/>
          <w:shd w:val="clear" w:color="auto" w:fill="FFFFFF"/>
          <w:rtl/>
        </w:rPr>
        <w:t>، قال تعالى</w:t>
      </w:r>
      <w:r w:rsidR="00E25898" w:rsidRPr="00B751D9">
        <w:rPr>
          <w:rFonts w:ascii="Traditional Arabic" w:hAnsi="Traditional Arabic" w:cs="Traditional Arabic" w:hint="cs"/>
          <w:sz w:val="28"/>
          <w:szCs w:val="28"/>
          <w:shd w:val="clear" w:color="auto" w:fill="FFFFFF"/>
          <w:rtl/>
        </w:rPr>
        <w:t xml:space="preserve"> (ولقد وصينا الذين أوتوا الكتاب </w:t>
      </w:r>
      <w:r w:rsidR="00A3700F" w:rsidRPr="00B751D9">
        <w:rPr>
          <w:rFonts w:ascii="Traditional Arabic" w:hAnsi="Traditional Arabic" w:cs="Traditional Arabic" w:hint="cs"/>
          <w:sz w:val="28"/>
          <w:szCs w:val="28"/>
          <w:shd w:val="clear" w:color="auto" w:fill="FFFFFF"/>
          <w:rtl/>
        </w:rPr>
        <w:t xml:space="preserve">مِن قبلكم </w:t>
      </w:r>
      <w:r w:rsidR="00E25898" w:rsidRPr="00B751D9">
        <w:rPr>
          <w:rFonts w:ascii="Traditional Arabic" w:hAnsi="Traditional Arabic" w:cs="Traditional Arabic" w:hint="cs"/>
          <w:sz w:val="28"/>
          <w:szCs w:val="28"/>
          <w:shd w:val="clear" w:color="auto" w:fill="FFFFFF"/>
          <w:rtl/>
        </w:rPr>
        <w:t xml:space="preserve">وإياكم أن اتقوا الله)، وقد أعد الله الجنة لمن اتصف بها فقال </w:t>
      </w:r>
      <w:r w:rsidR="007900B9" w:rsidRPr="00B751D9">
        <w:rPr>
          <w:rFonts w:ascii="Traditional Arabic" w:hAnsi="Traditional Arabic" w:cs="Traditional Arabic" w:hint="cs"/>
          <w:sz w:val="28"/>
          <w:szCs w:val="28"/>
          <w:shd w:val="clear" w:color="auto" w:fill="FFFFFF"/>
          <w:rtl/>
        </w:rPr>
        <w:t xml:space="preserve">تعالى </w:t>
      </w:r>
      <w:r w:rsidR="00E25898" w:rsidRPr="00B751D9">
        <w:rPr>
          <w:rFonts w:ascii="Traditional Arabic" w:hAnsi="Traditional Arabic" w:cs="Traditional Arabic" w:hint="cs"/>
          <w:sz w:val="28"/>
          <w:szCs w:val="28"/>
          <w:shd w:val="clear" w:color="auto" w:fill="FFFFFF"/>
          <w:rtl/>
        </w:rPr>
        <w:t>(و</w:t>
      </w:r>
      <w:r w:rsidR="007900B9" w:rsidRPr="00B751D9">
        <w:rPr>
          <w:rFonts w:ascii="Traditional Arabic" w:hAnsi="Traditional Arabic" w:cs="Traditional Arabic" w:hint="cs"/>
          <w:sz w:val="28"/>
          <w:szCs w:val="28"/>
          <w:shd w:val="clear" w:color="auto" w:fill="FFFFFF"/>
          <w:rtl/>
        </w:rPr>
        <w:t>َ</w:t>
      </w:r>
      <w:r w:rsidR="00E25898" w:rsidRPr="00B751D9">
        <w:rPr>
          <w:rFonts w:ascii="Traditional Arabic" w:hAnsi="Traditional Arabic" w:cs="Traditional Arabic" w:hint="cs"/>
          <w:sz w:val="28"/>
          <w:szCs w:val="28"/>
          <w:shd w:val="clear" w:color="auto" w:fill="FFFFFF"/>
          <w:rtl/>
        </w:rPr>
        <w:t>ل</w:t>
      </w:r>
      <w:r w:rsidR="007900B9" w:rsidRPr="00B751D9">
        <w:rPr>
          <w:rFonts w:ascii="Traditional Arabic" w:hAnsi="Traditional Arabic" w:cs="Traditional Arabic" w:hint="cs"/>
          <w:sz w:val="28"/>
          <w:szCs w:val="28"/>
          <w:shd w:val="clear" w:color="auto" w:fill="FFFFFF"/>
          <w:rtl/>
        </w:rPr>
        <w:t>َــــ</w:t>
      </w:r>
      <w:r w:rsidR="00E25898" w:rsidRPr="00B751D9">
        <w:rPr>
          <w:rFonts w:ascii="Traditional Arabic" w:hAnsi="Traditional Arabic" w:cs="Traditional Arabic" w:hint="cs"/>
          <w:sz w:val="28"/>
          <w:szCs w:val="28"/>
          <w:shd w:val="clear" w:color="auto" w:fill="FFFFFF"/>
          <w:rtl/>
        </w:rPr>
        <w:t>ن</w:t>
      </w:r>
      <w:r w:rsidR="007900B9" w:rsidRPr="00B751D9">
        <w:rPr>
          <w:rFonts w:ascii="Traditional Arabic" w:hAnsi="Traditional Arabic" w:cs="Traditional Arabic" w:hint="cs"/>
          <w:sz w:val="28"/>
          <w:szCs w:val="28"/>
          <w:shd w:val="clear" w:color="auto" w:fill="FFFFFF"/>
          <w:rtl/>
        </w:rPr>
        <w:t>ِــــ</w:t>
      </w:r>
      <w:r w:rsidR="00E25898" w:rsidRPr="00B751D9">
        <w:rPr>
          <w:rFonts w:ascii="Traditional Arabic" w:hAnsi="Traditional Arabic" w:cs="Traditional Arabic" w:hint="cs"/>
          <w:sz w:val="28"/>
          <w:szCs w:val="28"/>
          <w:shd w:val="clear" w:color="auto" w:fill="FFFFFF"/>
          <w:rtl/>
        </w:rPr>
        <w:t>ع</w:t>
      </w:r>
      <w:r w:rsidR="007900B9" w:rsidRPr="00B751D9">
        <w:rPr>
          <w:rFonts w:ascii="Traditional Arabic" w:hAnsi="Traditional Arabic" w:cs="Traditional Arabic" w:hint="cs"/>
          <w:sz w:val="28"/>
          <w:szCs w:val="28"/>
          <w:shd w:val="clear" w:color="auto" w:fill="FFFFFF"/>
          <w:rtl/>
        </w:rPr>
        <w:t>ْ</w:t>
      </w:r>
      <w:r w:rsidR="00E25898" w:rsidRPr="00B751D9">
        <w:rPr>
          <w:rFonts w:ascii="Traditional Arabic" w:hAnsi="Traditional Arabic" w:cs="Traditional Arabic" w:hint="cs"/>
          <w:sz w:val="28"/>
          <w:szCs w:val="28"/>
          <w:shd w:val="clear" w:color="auto" w:fill="FFFFFF"/>
          <w:rtl/>
        </w:rPr>
        <w:t>م دار المتقين).</w:t>
      </w:r>
    </w:p>
    <w:p w:rsidR="00047C66" w:rsidRPr="00B751D9" w:rsidRDefault="000C04F6" w:rsidP="00A83E20">
      <w:pPr>
        <w:pStyle w:val="ListParagraph"/>
        <w:numPr>
          <w:ilvl w:val="0"/>
          <w:numId w:val="13"/>
        </w:numPr>
        <w:spacing w:before="120" w:after="0" w:line="240" w:lineRule="auto"/>
        <w:ind w:left="0" w:firstLine="0"/>
        <w:contextualSpacing w:val="0"/>
        <w:jc w:val="both"/>
        <w:rPr>
          <w:rFonts w:ascii="Traditional Arabic" w:hAnsi="Traditional Arabic" w:cs="Traditional Arabic"/>
          <w:sz w:val="28"/>
          <w:szCs w:val="28"/>
        </w:rPr>
      </w:pPr>
      <w:r w:rsidRPr="00B751D9">
        <w:rPr>
          <w:rFonts w:ascii="Traditional Arabic" w:hAnsi="Traditional Arabic" w:cs="Traditional Arabic" w:hint="cs"/>
          <w:sz w:val="28"/>
          <w:szCs w:val="28"/>
          <w:shd w:val="clear" w:color="auto" w:fill="FFFFFF"/>
          <w:rtl/>
        </w:rPr>
        <w:t>عباد الله، رمضان هو شهر القرآن، فقد أنزل الله فيه القرآن من بيت العزة إلى السماء الدنيا، ثم نزل مفرقا على النبي صلى الله ع</w:t>
      </w:r>
      <w:r w:rsidR="00090C8E" w:rsidRPr="00B751D9">
        <w:rPr>
          <w:rFonts w:ascii="Traditional Arabic" w:hAnsi="Traditional Arabic" w:cs="Traditional Arabic" w:hint="cs"/>
          <w:sz w:val="28"/>
          <w:szCs w:val="28"/>
          <w:shd w:val="clear" w:color="auto" w:fill="FFFFFF"/>
          <w:rtl/>
        </w:rPr>
        <w:t>ـــ</w:t>
      </w:r>
      <w:r w:rsidRPr="00B751D9">
        <w:rPr>
          <w:rFonts w:ascii="Traditional Arabic" w:hAnsi="Traditional Arabic" w:cs="Traditional Arabic" w:hint="cs"/>
          <w:sz w:val="28"/>
          <w:szCs w:val="28"/>
          <w:shd w:val="clear" w:color="auto" w:fill="FFFFFF"/>
          <w:rtl/>
        </w:rPr>
        <w:t>ليه وسلم ب</w:t>
      </w:r>
      <w:r w:rsidR="00090C8E" w:rsidRPr="00B751D9">
        <w:rPr>
          <w:rFonts w:ascii="Traditional Arabic" w:hAnsi="Traditional Arabic" w:cs="Traditional Arabic" w:hint="cs"/>
          <w:sz w:val="28"/>
          <w:szCs w:val="28"/>
          <w:shd w:val="clear" w:color="auto" w:fill="FFFFFF"/>
          <w:rtl/>
        </w:rPr>
        <w:t>ـ</w:t>
      </w:r>
      <w:r w:rsidRPr="00B751D9">
        <w:rPr>
          <w:rFonts w:ascii="Traditional Arabic" w:hAnsi="Traditional Arabic" w:cs="Traditional Arabic" w:hint="cs"/>
          <w:sz w:val="28"/>
          <w:szCs w:val="28"/>
          <w:shd w:val="clear" w:color="auto" w:fill="FFFFFF"/>
          <w:rtl/>
        </w:rPr>
        <w:t xml:space="preserve">حسب الأحداث، بل إن الله تعالى أنزل </w:t>
      </w:r>
      <w:r w:rsidR="0039538B" w:rsidRPr="00B751D9">
        <w:rPr>
          <w:rFonts w:ascii="Traditional Arabic" w:hAnsi="Traditional Arabic" w:cs="Traditional Arabic" w:hint="cs"/>
          <w:sz w:val="28"/>
          <w:szCs w:val="28"/>
          <w:shd w:val="clear" w:color="auto" w:fill="FFFFFF"/>
          <w:rtl/>
        </w:rPr>
        <w:t>غي</w:t>
      </w:r>
      <w:r w:rsidR="00090C8E" w:rsidRPr="00B751D9">
        <w:rPr>
          <w:rFonts w:ascii="Traditional Arabic" w:hAnsi="Traditional Arabic" w:cs="Traditional Arabic" w:hint="cs"/>
          <w:sz w:val="28"/>
          <w:szCs w:val="28"/>
          <w:shd w:val="clear" w:color="auto" w:fill="FFFFFF"/>
          <w:rtl/>
        </w:rPr>
        <w:t>ـ</w:t>
      </w:r>
      <w:r w:rsidR="0039538B" w:rsidRPr="00B751D9">
        <w:rPr>
          <w:rFonts w:ascii="Traditional Arabic" w:hAnsi="Traditional Arabic" w:cs="Traditional Arabic" w:hint="cs"/>
          <w:sz w:val="28"/>
          <w:szCs w:val="28"/>
          <w:shd w:val="clear" w:color="auto" w:fill="FFFFFF"/>
          <w:rtl/>
        </w:rPr>
        <w:t>ره من الك</w:t>
      </w:r>
      <w:r w:rsidR="00090C8E" w:rsidRPr="00B751D9">
        <w:rPr>
          <w:rFonts w:ascii="Traditional Arabic" w:hAnsi="Traditional Arabic" w:cs="Traditional Arabic" w:hint="cs"/>
          <w:sz w:val="28"/>
          <w:szCs w:val="28"/>
          <w:shd w:val="clear" w:color="auto" w:fill="FFFFFF"/>
          <w:rtl/>
        </w:rPr>
        <w:t>ـ</w:t>
      </w:r>
      <w:r w:rsidR="0039538B" w:rsidRPr="00B751D9">
        <w:rPr>
          <w:rFonts w:ascii="Traditional Arabic" w:hAnsi="Traditional Arabic" w:cs="Traditional Arabic" w:hint="cs"/>
          <w:sz w:val="28"/>
          <w:szCs w:val="28"/>
          <w:shd w:val="clear" w:color="auto" w:fill="FFFFFF"/>
          <w:rtl/>
        </w:rPr>
        <w:t>تب في ش</w:t>
      </w:r>
      <w:r w:rsidR="00090C8E" w:rsidRPr="00B751D9">
        <w:rPr>
          <w:rFonts w:ascii="Traditional Arabic" w:hAnsi="Traditional Arabic" w:cs="Traditional Arabic" w:hint="cs"/>
          <w:sz w:val="28"/>
          <w:szCs w:val="28"/>
          <w:shd w:val="clear" w:color="auto" w:fill="FFFFFF"/>
          <w:rtl/>
        </w:rPr>
        <w:t>ـ</w:t>
      </w:r>
      <w:r w:rsidR="0039538B" w:rsidRPr="00B751D9">
        <w:rPr>
          <w:rFonts w:ascii="Traditional Arabic" w:hAnsi="Traditional Arabic" w:cs="Traditional Arabic" w:hint="cs"/>
          <w:sz w:val="28"/>
          <w:szCs w:val="28"/>
          <w:shd w:val="clear" w:color="auto" w:fill="FFFFFF"/>
          <w:rtl/>
        </w:rPr>
        <w:t>هر رم</w:t>
      </w:r>
      <w:r w:rsidR="00090C8E" w:rsidRPr="00B751D9">
        <w:rPr>
          <w:rFonts w:ascii="Traditional Arabic" w:hAnsi="Traditional Arabic" w:cs="Traditional Arabic" w:hint="cs"/>
          <w:sz w:val="28"/>
          <w:szCs w:val="28"/>
          <w:shd w:val="clear" w:color="auto" w:fill="FFFFFF"/>
          <w:rtl/>
        </w:rPr>
        <w:t>ـ</w:t>
      </w:r>
      <w:r w:rsidR="0039538B" w:rsidRPr="00B751D9">
        <w:rPr>
          <w:rFonts w:ascii="Traditional Arabic" w:hAnsi="Traditional Arabic" w:cs="Traditional Arabic" w:hint="cs"/>
          <w:sz w:val="28"/>
          <w:szCs w:val="28"/>
          <w:shd w:val="clear" w:color="auto" w:fill="FFFFFF"/>
          <w:rtl/>
        </w:rPr>
        <w:t>ضان، فع</w:t>
      </w:r>
      <w:r w:rsidR="00090C8E" w:rsidRPr="00B751D9">
        <w:rPr>
          <w:rFonts w:ascii="Traditional Arabic" w:hAnsi="Traditional Arabic" w:cs="Traditional Arabic" w:hint="cs"/>
          <w:sz w:val="28"/>
          <w:szCs w:val="28"/>
          <w:shd w:val="clear" w:color="auto" w:fill="FFFFFF"/>
          <w:rtl/>
        </w:rPr>
        <w:t>ـ</w:t>
      </w:r>
      <w:r w:rsidR="0039538B" w:rsidRPr="00B751D9">
        <w:rPr>
          <w:rFonts w:ascii="Traditional Arabic" w:hAnsi="Traditional Arabic" w:cs="Traditional Arabic" w:hint="cs"/>
          <w:sz w:val="28"/>
          <w:szCs w:val="28"/>
          <w:shd w:val="clear" w:color="auto" w:fill="FFFFFF"/>
          <w:rtl/>
        </w:rPr>
        <w:t>ن واث</w:t>
      </w:r>
      <w:r w:rsidR="00090C8E" w:rsidRPr="00B751D9">
        <w:rPr>
          <w:rFonts w:ascii="Traditional Arabic" w:hAnsi="Traditional Arabic" w:cs="Traditional Arabic" w:hint="cs"/>
          <w:sz w:val="28"/>
          <w:szCs w:val="28"/>
          <w:shd w:val="clear" w:color="auto" w:fill="FFFFFF"/>
          <w:rtl/>
        </w:rPr>
        <w:t>ِـــ</w:t>
      </w:r>
      <w:r w:rsidR="0039538B" w:rsidRPr="00B751D9">
        <w:rPr>
          <w:rFonts w:ascii="Traditional Arabic" w:hAnsi="Traditional Arabic" w:cs="Traditional Arabic" w:hint="cs"/>
          <w:sz w:val="28"/>
          <w:szCs w:val="28"/>
          <w:shd w:val="clear" w:color="auto" w:fill="FFFFFF"/>
          <w:rtl/>
        </w:rPr>
        <w:t xml:space="preserve">لة بن الأسقع عن النبي صلى الله عليه وسلم: </w:t>
      </w:r>
      <w:r w:rsidR="00047C66" w:rsidRPr="00B751D9">
        <w:rPr>
          <w:rFonts w:ascii="Traditional Arabic" w:hAnsi="Traditional Arabic" w:cs="Traditional Arabic" w:hint="cs"/>
          <w:sz w:val="28"/>
          <w:szCs w:val="28"/>
          <w:shd w:val="clear" w:color="auto" w:fill="FFFFFF"/>
          <w:rtl/>
        </w:rPr>
        <w:t>(</w:t>
      </w:r>
      <w:r w:rsidR="00A83E20" w:rsidRPr="00B751D9">
        <w:rPr>
          <w:rFonts w:ascii="Traditional Arabic" w:hAnsi="Traditional Arabic" w:cs="Traditional Arabic" w:hint="cs"/>
          <w:sz w:val="28"/>
          <w:szCs w:val="28"/>
          <w:shd w:val="clear" w:color="auto" w:fill="FFFFFF"/>
          <w:rtl/>
        </w:rPr>
        <w:t>أ</w:t>
      </w:r>
      <w:r w:rsidR="007900B9" w:rsidRPr="00B751D9">
        <w:rPr>
          <w:rFonts w:ascii="Traditional Arabic" w:hAnsi="Traditional Arabic" w:cs="Traditional Arabic" w:hint="cs"/>
          <w:sz w:val="28"/>
          <w:szCs w:val="28"/>
          <w:shd w:val="clear" w:color="auto" w:fill="FFFFFF"/>
          <w:rtl/>
        </w:rPr>
        <w:t>ُ</w:t>
      </w:r>
      <w:r w:rsidR="0039538B" w:rsidRPr="00B751D9">
        <w:rPr>
          <w:rFonts w:ascii="Traditional Arabic" w:hAnsi="Traditional Arabic" w:cs="Traditional Arabic" w:hint="cs"/>
          <w:sz w:val="28"/>
          <w:szCs w:val="28"/>
          <w:shd w:val="clear" w:color="auto" w:fill="FFFFFF"/>
          <w:rtl/>
        </w:rPr>
        <w:t xml:space="preserve">نزلت صحف إبراهيم أول ليلة من شهر رمضان، وأُنزِلت التوراة لِـسِـتٍّ مَضَين من رمضان، </w:t>
      </w:r>
      <w:r w:rsidR="00047C66" w:rsidRPr="00B751D9">
        <w:rPr>
          <w:rFonts w:ascii="Traditional Arabic" w:hAnsi="Traditional Arabic" w:cs="Traditional Arabic" w:hint="cs"/>
          <w:sz w:val="28"/>
          <w:szCs w:val="28"/>
          <w:shd w:val="clear" w:color="auto" w:fill="FFFFFF"/>
          <w:rtl/>
        </w:rPr>
        <w:t>وأ</w:t>
      </w:r>
      <w:r w:rsidR="007900B9" w:rsidRPr="00B751D9">
        <w:rPr>
          <w:rFonts w:ascii="Traditional Arabic" w:hAnsi="Traditional Arabic" w:cs="Traditional Arabic" w:hint="cs"/>
          <w:sz w:val="28"/>
          <w:szCs w:val="28"/>
          <w:shd w:val="clear" w:color="auto" w:fill="FFFFFF"/>
          <w:rtl/>
        </w:rPr>
        <w:t>ُ</w:t>
      </w:r>
      <w:r w:rsidR="00047C66" w:rsidRPr="00B751D9">
        <w:rPr>
          <w:rFonts w:ascii="Traditional Arabic" w:hAnsi="Traditional Arabic" w:cs="Traditional Arabic" w:hint="cs"/>
          <w:sz w:val="28"/>
          <w:szCs w:val="28"/>
          <w:shd w:val="clear" w:color="auto" w:fill="FFFFFF"/>
          <w:rtl/>
        </w:rPr>
        <w:t>نزِل الإنجيل لثلاث عشرة من رمضان، وأ</w:t>
      </w:r>
      <w:r w:rsidR="007900B9" w:rsidRPr="00B751D9">
        <w:rPr>
          <w:rFonts w:ascii="Traditional Arabic" w:hAnsi="Traditional Arabic" w:cs="Traditional Arabic" w:hint="cs"/>
          <w:sz w:val="28"/>
          <w:szCs w:val="28"/>
          <w:shd w:val="clear" w:color="auto" w:fill="FFFFFF"/>
          <w:rtl/>
        </w:rPr>
        <w:t>ُ</w:t>
      </w:r>
      <w:r w:rsidR="00047C66" w:rsidRPr="00B751D9">
        <w:rPr>
          <w:rFonts w:ascii="Traditional Arabic" w:hAnsi="Traditional Arabic" w:cs="Traditional Arabic" w:hint="cs"/>
          <w:sz w:val="28"/>
          <w:szCs w:val="28"/>
          <w:shd w:val="clear" w:color="auto" w:fill="FFFFFF"/>
          <w:rtl/>
        </w:rPr>
        <w:t>نزل القرآن لأربع وعشرين خَلَت من رمضان)</w:t>
      </w:r>
      <w:r w:rsidR="00047C66" w:rsidRPr="00B751D9">
        <w:rPr>
          <w:rStyle w:val="FootnoteReference"/>
          <w:rFonts w:ascii="Traditional Arabic" w:hAnsi="Traditional Arabic" w:cs="Traditional Arabic"/>
          <w:sz w:val="28"/>
          <w:szCs w:val="28"/>
          <w:shd w:val="clear" w:color="auto" w:fill="FFFFFF"/>
          <w:rtl/>
        </w:rPr>
        <w:footnoteReference w:id="1"/>
      </w:r>
      <w:r w:rsidR="00047C66" w:rsidRPr="00B751D9">
        <w:rPr>
          <w:rFonts w:ascii="Traditional Arabic" w:hAnsi="Traditional Arabic" w:cs="Traditional Arabic" w:hint="cs"/>
          <w:sz w:val="28"/>
          <w:szCs w:val="28"/>
          <w:shd w:val="clear" w:color="auto" w:fill="FFFFFF"/>
          <w:rtl/>
        </w:rPr>
        <w:t>.</w:t>
      </w:r>
    </w:p>
    <w:p w:rsidR="007378E8" w:rsidRPr="00B751D9" w:rsidRDefault="00043134" w:rsidP="000B553A">
      <w:pPr>
        <w:pStyle w:val="ListParagraph"/>
        <w:numPr>
          <w:ilvl w:val="0"/>
          <w:numId w:val="13"/>
        </w:numPr>
        <w:spacing w:before="120" w:after="0" w:line="240" w:lineRule="auto"/>
        <w:ind w:left="0" w:firstLine="0"/>
        <w:contextualSpacing w:val="0"/>
        <w:jc w:val="both"/>
        <w:rPr>
          <w:rFonts w:ascii="Traditional Arabic" w:hAnsi="Traditional Arabic" w:cs="Traditional Arabic"/>
          <w:color w:val="303030"/>
          <w:sz w:val="28"/>
          <w:szCs w:val="28"/>
        </w:rPr>
      </w:pPr>
      <w:r w:rsidRPr="00B751D9">
        <w:rPr>
          <w:rFonts w:ascii="Traditional Arabic" w:hAnsi="Traditional Arabic" w:cs="Traditional Arabic"/>
          <w:sz w:val="28"/>
          <w:szCs w:val="28"/>
          <w:rtl/>
        </w:rPr>
        <w:t>أيها الم</w:t>
      </w:r>
      <w:r w:rsidRPr="00B751D9">
        <w:rPr>
          <w:rFonts w:ascii="Traditional Arabic" w:hAnsi="Traditional Arabic" w:cs="Traditional Arabic" w:hint="cs"/>
          <w:sz w:val="28"/>
          <w:szCs w:val="28"/>
          <w:rtl/>
        </w:rPr>
        <w:t>ؤمنون</w:t>
      </w:r>
      <w:r w:rsidR="002D71D6" w:rsidRPr="00B751D9">
        <w:rPr>
          <w:rFonts w:ascii="Traditional Arabic" w:hAnsi="Traditional Arabic" w:cs="Traditional Arabic" w:hint="cs"/>
          <w:sz w:val="28"/>
          <w:szCs w:val="28"/>
          <w:shd w:val="clear" w:color="auto" w:fill="FFFFFF"/>
          <w:rtl/>
        </w:rPr>
        <w:t xml:space="preserve">، </w:t>
      </w:r>
      <w:r w:rsidRPr="00B751D9">
        <w:rPr>
          <w:rFonts w:ascii="Traditional Arabic" w:hAnsi="Traditional Arabic" w:cs="Traditional Arabic" w:hint="cs"/>
          <w:color w:val="303030"/>
          <w:sz w:val="28"/>
          <w:szCs w:val="28"/>
          <w:rtl/>
        </w:rPr>
        <w:t>وقراءة القرآن من</w:t>
      </w:r>
      <w:r w:rsidR="007378E8" w:rsidRPr="00B751D9">
        <w:rPr>
          <w:rFonts w:ascii="Traditional Arabic" w:hAnsi="Traditional Arabic" w:cs="Traditional Arabic" w:hint="cs"/>
          <w:color w:val="303030"/>
          <w:sz w:val="28"/>
          <w:szCs w:val="28"/>
          <w:rtl/>
        </w:rPr>
        <w:t xml:space="preserve"> </w:t>
      </w:r>
      <w:r w:rsidR="002D71D6" w:rsidRPr="00B751D9">
        <w:rPr>
          <w:rFonts w:ascii="Traditional Arabic" w:hAnsi="Traditional Arabic" w:cs="Traditional Arabic" w:hint="cs"/>
          <w:color w:val="303030"/>
          <w:sz w:val="28"/>
          <w:szCs w:val="28"/>
          <w:rtl/>
        </w:rPr>
        <w:t>رؤوس العبادات في</w:t>
      </w:r>
      <w:r w:rsidR="007378E8" w:rsidRPr="00B751D9">
        <w:rPr>
          <w:rFonts w:ascii="Traditional Arabic" w:hAnsi="Traditional Arabic" w:cs="Traditional Arabic" w:hint="cs"/>
          <w:color w:val="303030"/>
          <w:sz w:val="28"/>
          <w:szCs w:val="28"/>
          <w:rtl/>
        </w:rPr>
        <w:t xml:space="preserve"> شهر رمضان</w:t>
      </w:r>
      <w:r w:rsidR="000B553A" w:rsidRPr="00B751D9">
        <w:rPr>
          <w:rFonts w:ascii="Traditional Arabic" w:hAnsi="Traditional Arabic" w:cs="Traditional Arabic" w:hint="cs"/>
          <w:color w:val="303030"/>
          <w:sz w:val="28"/>
          <w:szCs w:val="28"/>
          <w:rtl/>
        </w:rPr>
        <w:t>،</w:t>
      </w:r>
      <w:r w:rsidR="007378E8" w:rsidRPr="00B751D9">
        <w:rPr>
          <w:rFonts w:ascii="Traditional Arabic" w:hAnsi="Traditional Arabic" w:cs="Traditional Arabic" w:hint="cs"/>
          <w:color w:val="303030"/>
          <w:sz w:val="28"/>
          <w:szCs w:val="28"/>
          <w:rtl/>
        </w:rPr>
        <w:t xml:space="preserve"> </w:t>
      </w:r>
      <w:r w:rsidR="000B553A" w:rsidRPr="00B751D9">
        <w:rPr>
          <w:rFonts w:ascii="Traditional Arabic" w:hAnsi="Traditional Arabic" w:cs="Traditional Arabic" w:hint="cs"/>
          <w:color w:val="303030"/>
          <w:sz w:val="28"/>
          <w:szCs w:val="28"/>
          <w:rtl/>
        </w:rPr>
        <w:t xml:space="preserve">فهو </w:t>
      </w:r>
      <w:r w:rsidR="007378E8" w:rsidRPr="00B751D9">
        <w:rPr>
          <w:rFonts w:ascii="Traditional Arabic" w:hAnsi="Traditional Arabic" w:cs="Traditional Arabic" w:hint="cs"/>
          <w:color w:val="303030"/>
          <w:sz w:val="28"/>
          <w:szCs w:val="28"/>
          <w:rtl/>
        </w:rPr>
        <w:t xml:space="preserve">شهر يستحب فيه </w:t>
      </w:r>
      <w:r w:rsidR="007378E8" w:rsidRPr="00B751D9">
        <w:rPr>
          <w:rFonts w:ascii="Traditional Arabic" w:hAnsi="Traditional Arabic" w:cs="Traditional Arabic" w:hint="cs"/>
          <w:b/>
          <w:bCs/>
          <w:color w:val="303030"/>
          <w:sz w:val="28"/>
          <w:szCs w:val="28"/>
          <w:rtl/>
        </w:rPr>
        <w:t>الإكثار من قراءة القرآن</w:t>
      </w:r>
      <w:r w:rsidR="007378E8" w:rsidRPr="00B751D9">
        <w:rPr>
          <w:rFonts w:ascii="Traditional Arabic" w:hAnsi="Traditional Arabic" w:cs="Traditional Arabic" w:hint="cs"/>
          <w:color w:val="303030"/>
          <w:sz w:val="28"/>
          <w:szCs w:val="28"/>
          <w:rtl/>
        </w:rPr>
        <w:t xml:space="preserve">، </w:t>
      </w:r>
      <w:r w:rsidR="007378E8" w:rsidRPr="00B751D9">
        <w:rPr>
          <w:rFonts w:ascii="Traditional Arabic" w:hAnsi="Traditional Arabic" w:cs="Traditional Arabic"/>
          <w:color w:val="303030"/>
          <w:sz w:val="28"/>
          <w:szCs w:val="28"/>
          <w:rtl/>
        </w:rPr>
        <w:t xml:space="preserve">وقد كان من هدي السلف رضوان الله عليهم الحرص على ختم القرآن </w:t>
      </w:r>
      <w:r w:rsidR="002D71D6" w:rsidRPr="00B751D9">
        <w:rPr>
          <w:rFonts w:ascii="Traditional Arabic" w:hAnsi="Traditional Arabic" w:cs="Traditional Arabic" w:hint="cs"/>
          <w:color w:val="303030"/>
          <w:sz w:val="28"/>
          <w:szCs w:val="28"/>
          <w:rtl/>
        </w:rPr>
        <w:t xml:space="preserve">مرارا </w:t>
      </w:r>
      <w:r w:rsidR="007378E8" w:rsidRPr="00B751D9">
        <w:rPr>
          <w:rFonts w:ascii="Traditional Arabic" w:hAnsi="Traditional Arabic" w:cs="Traditional Arabic"/>
          <w:color w:val="303030"/>
          <w:sz w:val="28"/>
          <w:szCs w:val="28"/>
          <w:rtl/>
        </w:rPr>
        <w:t xml:space="preserve">في رمضان، </w:t>
      </w:r>
      <w:r w:rsidR="000B553A" w:rsidRPr="00B751D9">
        <w:rPr>
          <w:rFonts w:ascii="Traditional Arabic" w:hAnsi="Traditional Arabic" w:cs="Traditional Arabic" w:hint="cs"/>
          <w:color w:val="303030"/>
          <w:sz w:val="28"/>
          <w:szCs w:val="28"/>
          <w:rtl/>
        </w:rPr>
        <w:t xml:space="preserve">وقد </w:t>
      </w:r>
      <w:r w:rsidR="005648C4" w:rsidRPr="00B751D9">
        <w:rPr>
          <w:rFonts w:ascii="Traditional Arabic" w:hAnsi="Traditional Arabic" w:cs="Traditional Arabic" w:hint="cs"/>
          <w:color w:val="303030"/>
          <w:sz w:val="28"/>
          <w:szCs w:val="28"/>
          <w:rtl/>
        </w:rPr>
        <w:t xml:space="preserve">كان منهم من يختمه في كل ثلاث ليال، ومنهم من يختمه في أربع، </w:t>
      </w:r>
      <w:r w:rsidR="002D71D6" w:rsidRPr="00B751D9">
        <w:rPr>
          <w:rFonts w:ascii="Traditional Arabic" w:hAnsi="Traditional Arabic" w:cs="Traditional Arabic" w:hint="cs"/>
          <w:color w:val="303030"/>
          <w:sz w:val="28"/>
          <w:szCs w:val="28"/>
          <w:rtl/>
        </w:rPr>
        <w:t>ومنهم من يختمه في أكثر من ذلك</w:t>
      </w:r>
      <w:r w:rsidR="003E17B6" w:rsidRPr="00B751D9">
        <w:rPr>
          <w:rFonts w:ascii="Traditional Arabic" w:hAnsi="Traditional Arabic" w:cs="Traditional Arabic" w:hint="cs"/>
          <w:color w:val="303030"/>
          <w:sz w:val="28"/>
          <w:szCs w:val="28"/>
          <w:rtl/>
        </w:rPr>
        <w:t>.</w:t>
      </w:r>
    </w:p>
    <w:p w:rsidR="007F2FE8" w:rsidRPr="00B751D9" w:rsidRDefault="00673A83" w:rsidP="007F2FE8">
      <w:pPr>
        <w:pStyle w:val="ListParagraph"/>
        <w:numPr>
          <w:ilvl w:val="0"/>
          <w:numId w:val="13"/>
        </w:numPr>
        <w:spacing w:before="120" w:after="0" w:line="240" w:lineRule="auto"/>
        <w:ind w:left="0" w:firstLine="0"/>
        <w:contextualSpacing w:val="0"/>
        <w:jc w:val="both"/>
        <w:rPr>
          <w:rFonts w:ascii="Traditional Arabic" w:hAnsi="Traditional Arabic" w:cs="Traditional Arabic"/>
          <w:sz w:val="28"/>
          <w:szCs w:val="28"/>
        </w:rPr>
      </w:pPr>
      <w:r w:rsidRPr="00B751D9">
        <w:rPr>
          <w:rFonts w:ascii="Traditional Arabic" w:hAnsi="Traditional Arabic" w:cs="Traditional Arabic" w:hint="cs"/>
          <w:sz w:val="28"/>
          <w:szCs w:val="28"/>
          <w:shd w:val="clear" w:color="auto" w:fill="FFFFFF"/>
          <w:rtl/>
        </w:rPr>
        <w:t xml:space="preserve">عباد الله، وقراءة القرآن من أفضل الطاعات وأعظم القربات، </w:t>
      </w:r>
      <w:r w:rsidR="00311BB0" w:rsidRPr="00B751D9">
        <w:rPr>
          <w:rFonts w:ascii="Traditional Arabic" w:hAnsi="Traditional Arabic" w:cs="Traditional Arabic" w:hint="cs"/>
          <w:sz w:val="28"/>
          <w:szCs w:val="28"/>
          <w:shd w:val="clear" w:color="auto" w:fill="FFFFFF"/>
          <w:rtl/>
        </w:rPr>
        <w:t>سواء كان</w:t>
      </w:r>
      <w:r w:rsidR="00043134" w:rsidRPr="00B751D9">
        <w:rPr>
          <w:rFonts w:ascii="Traditional Arabic" w:hAnsi="Traditional Arabic" w:cs="Traditional Arabic" w:hint="cs"/>
          <w:sz w:val="28"/>
          <w:szCs w:val="28"/>
          <w:shd w:val="clear" w:color="auto" w:fill="FFFFFF"/>
          <w:rtl/>
        </w:rPr>
        <w:t>ت القراءة</w:t>
      </w:r>
      <w:r w:rsidR="00311BB0" w:rsidRPr="00B751D9">
        <w:rPr>
          <w:rFonts w:ascii="Traditional Arabic" w:hAnsi="Traditional Arabic" w:cs="Traditional Arabic" w:hint="cs"/>
          <w:sz w:val="28"/>
          <w:szCs w:val="28"/>
          <w:shd w:val="clear" w:color="auto" w:fill="FFFFFF"/>
          <w:rtl/>
        </w:rPr>
        <w:t xml:space="preserve"> في صلاة الليل أو خارج الصلاة، </w:t>
      </w:r>
      <w:r w:rsidR="000B553A" w:rsidRPr="00B751D9">
        <w:rPr>
          <w:rFonts w:ascii="Traditional Arabic" w:hAnsi="Traditional Arabic" w:cs="Traditional Arabic" w:hint="cs"/>
          <w:sz w:val="28"/>
          <w:szCs w:val="28"/>
          <w:shd w:val="clear" w:color="auto" w:fill="FFFFFF"/>
          <w:rtl/>
        </w:rPr>
        <w:t xml:space="preserve">قال تعالى (إن الذين </w:t>
      </w:r>
      <w:r w:rsidR="000B553A" w:rsidRPr="00B751D9">
        <w:rPr>
          <w:rFonts w:ascii="Traditional Arabic" w:hAnsi="Traditional Arabic" w:cs="Traditional Arabic" w:hint="cs"/>
          <w:b/>
          <w:bCs/>
          <w:sz w:val="28"/>
          <w:szCs w:val="28"/>
          <w:shd w:val="clear" w:color="auto" w:fill="FFFFFF"/>
          <w:rtl/>
        </w:rPr>
        <w:t>يتلون كتاب الله</w:t>
      </w:r>
      <w:r w:rsidR="000B553A" w:rsidRPr="00B751D9">
        <w:rPr>
          <w:rFonts w:ascii="Traditional Arabic" w:hAnsi="Traditional Arabic" w:cs="Traditional Arabic" w:hint="cs"/>
          <w:sz w:val="28"/>
          <w:szCs w:val="28"/>
          <w:shd w:val="clear" w:color="auto" w:fill="FFFFFF"/>
          <w:rtl/>
        </w:rPr>
        <w:t xml:space="preserve"> وأقاموا الصلاة </w:t>
      </w:r>
      <w:r w:rsidR="007F2FE8" w:rsidRPr="00B751D9">
        <w:rPr>
          <w:rFonts w:ascii="Traditional Arabic" w:hAnsi="Traditional Arabic" w:cs="Traditional Arabic" w:hint="cs"/>
          <w:sz w:val="28"/>
          <w:szCs w:val="28"/>
          <w:shd w:val="clear" w:color="auto" w:fill="FFFFFF"/>
          <w:rtl/>
        </w:rPr>
        <w:t>وأنفقوا مما رزقناهم سرا وعلانية يرجون تجارة لن تبور * ليوفيهم أجورهم ويزيدهم من فضله إنه غفور شكور).</w:t>
      </w:r>
    </w:p>
    <w:p w:rsidR="0045056A" w:rsidRPr="00B751D9" w:rsidRDefault="007F2FE8" w:rsidP="007F2FE8">
      <w:pPr>
        <w:pStyle w:val="ListParagraph"/>
        <w:numPr>
          <w:ilvl w:val="0"/>
          <w:numId w:val="13"/>
        </w:numPr>
        <w:spacing w:before="120" w:after="0" w:line="240" w:lineRule="auto"/>
        <w:ind w:left="0" w:firstLine="0"/>
        <w:contextualSpacing w:val="0"/>
        <w:jc w:val="both"/>
        <w:rPr>
          <w:rFonts w:ascii="Traditional Arabic" w:hAnsi="Traditional Arabic" w:cs="Traditional Arabic"/>
          <w:sz w:val="28"/>
          <w:szCs w:val="28"/>
          <w:rtl/>
        </w:rPr>
      </w:pPr>
      <w:r w:rsidRPr="00B751D9">
        <w:rPr>
          <w:rFonts w:ascii="Traditional Arabic" w:hAnsi="Traditional Arabic" w:cs="Traditional Arabic" w:hint="cs"/>
          <w:sz w:val="28"/>
          <w:szCs w:val="28"/>
          <w:shd w:val="clear" w:color="auto" w:fill="FFFFFF"/>
          <w:rtl/>
        </w:rPr>
        <w:t>و</w:t>
      </w:r>
      <w:r w:rsidR="0045056A" w:rsidRPr="00B751D9">
        <w:rPr>
          <w:rFonts w:ascii="Traditional Arabic" w:hAnsi="Traditional Arabic" w:cs="Traditional Arabic" w:hint="cs"/>
          <w:sz w:val="28"/>
          <w:szCs w:val="28"/>
          <w:shd w:val="clear" w:color="auto" w:fill="FFFFFF"/>
          <w:rtl/>
        </w:rPr>
        <w:t xml:space="preserve">عن عبد الله بن مسعود رضي الله عنه قال: قال رسول الله صلى الله عليه وسلم: </w:t>
      </w:r>
      <w:r w:rsidR="0045056A" w:rsidRPr="00B751D9">
        <w:rPr>
          <w:rFonts w:ascii="Traditional Arabic" w:hAnsi="Traditional Arabic" w:cs="Traditional Arabic"/>
          <w:b/>
          <w:bCs/>
          <w:sz w:val="28"/>
          <w:szCs w:val="28"/>
          <w:shd w:val="clear" w:color="auto" w:fill="FFFFFF"/>
          <w:rtl/>
        </w:rPr>
        <w:t>منْ قرأَ حرفًا من كتابِ اللهِ فله به حسنةٌ</w:t>
      </w:r>
      <w:r w:rsidR="0045056A" w:rsidRPr="00B751D9">
        <w:rPr>
          <w:rFonts w:ascii="Traditional Arabic" w:hAnsi="Traditional Arabic" w:cs="Traditional Arabic"/>
          <w:sz w:val="28"/>
          <w:szCs w:val="28"/>
          <w:shd w:val="clear" w:color="auto" w:fill="FFFFFF"/>
          <w:rtl/>
        </w:rPr>
        <w:t>، والحسنةُ بعشرِ أمثالِها</w:t>
      </w:r>
      <w:r w:rsidR="000B553A" w:rsidRPr="00B751D9">
        <w:rPr>
          <w:rFonts w:ascii="Traditional Arabic" w:hAnsi="Traditional Arabic" w:cs="Traditional Arabic" w:hint="cs"/>
          <w:sz w:val="28"/>
          <w:szCs w:val="28"/>
          <w:shd w:val="clear" w:color="auto" w:fill="FFFFFF"/>
          <w:rtl/>
        </w:rPr>
        <w:t>،</w:t>
      </w:r>
      <w:r w:rsidR="0045056A" w:rsidRPr="00B751D9">
        <w:rPr>
          <w:rFonts w:ascii="Traditional Arabic" w:hAnsi="Traditional Arabic" w:cs="Traditional Arabic"/>
          <w:sz w:val="28"/>
          <w:szCs w:val="28"/>
          <w:shd w:val="clear" w:color="auto" w:fill="FFFFFF"/>
          <w:rtl/>
        </w:rPr>
        <w:t xml:space="preserve"> لا أقولُ </w:t>
      </w:r>
      <w:r w:rsidR="0045056A" w:rsidRPr="00B751D9">
        <w:rPr>
          <w:rFonts w:ascii="Traditional Arabic" w:hAnsi="Traditional Arabic" w:cs="Traditional Arabic" w:hint="cs"/>
          <w:sz w:val="28"/>
          <w:szCs w:val="28"/>
          <w:shd w:val="clear" w:color="auto" w:fill="FFFFFF"/>
          <w:rtl/>
        </w:rPr>
        <w:t>(</w:t>
      </w:r>
      <w:r w:rsidR="0060646D" w:rsidRPr="00B751D9">
        <w:rPr>
          <w:rFonts w:ascii="Traditional Arabic" w:hAnsi="Traditional Arabic" w:cs="Traditional Arabic" w:hint="cs"/>
          <w:sz w:val="28"/>
          <w:szCs w:val="28"/>
          <w:shd w:val="clear" w:color="auto" w:fill="FFFFFF"/>
          <w:rtl/>
        </w:rPr>
        <w:t>ألم</w:t>
      </w:r>
      <w:r w:rsidR="0045056A" w:rsidRPr="00B751D9">
        <w:rPr>
          <w:rFonts w:ascii="Traditional Arabic" w:hAnsi="Traditional Arabic" w:cs="Traditional Arabic" w:hint="cs"/>
          <w:sz w:val="28"/>
          <w:szCs w:val="28"/>
          <w:shd w:val="clear" w:color="auto" w:fill="FFFFFF"/>
          <w:rtl/>
        </w:rPr>
        <w:t>)</w:t>
      </w:r>
      <w:r w:rsidR="0045056A" w:rsidRPr="00B751D9">
        <w:rPr>
          <w:rFonts w:ascii="Traditional Arabic" w:hAnsi="Traditional Arabic" w:cs="Traditional Arabic"/>
          <w:sz w:val="28"/>
          <w:szCs w:val="28"/>
          <w:shd w:val="clear" w:color="auto" w:fill="FFFFFF"/>
          <w:rtl/>
        </w:rPr>
        <w:t xml:space="preserve"> حرفٌ، ولَكِن ألِفٌ حرفٌ، ولامٌ حرفٌ، وميمٌ حرفٌ.</w:t>
      </w:r>
      <w:r w:rsidR="0045056A" w:rsidRPr="00B751D9">
        <w:rPr>
          <w:rStyle w:val="FootnoteReference"/>
          <w:rFonts w:ascii="Traditional Arabic" w:hAnsi="Traditional Arabic" w:cs="Traditional Arabic"/>
          <w:sz w:val="28"/>
          <w:szCs w:val="28"/>
          <w:shd w:val="clear" w:color="auto" w:fill="FFFFFF"/>
          <w:rtl/>
        </w:rPr>
        <w:footnoteReference w:id="2"/>
      </w:r>
    </w:p>
    <w:p w:rsidR="0045056A" w:rsidRPr="00B751D9" w:rsidRDefault="0045056A" w:rsidP="0045056A">
      <w:pPr>
        <w:pStyle w:val="ListParagraph"/>
        <w:numPr>
          <w:ilvl w:val="0"/>
          <w:numId w:val="13"/>
        </w:numPr>
        <w:spacing w:before="120" w:after="0" w:line="240" w:lineRule="auto"/>
        <w:ind w:left="0" w:firstLine="0"/>
        <w:contextualSpacing w:val="0"/>
        <w:jc w:val="both"/>
        <w:rPr>
          <w:rFonts w:ascii="Traditional Arabic" w:hAnsi="Traditional Arabic" w:cs="Traditional Arabic"/>
          <w:sz w:val="28"/>
          <w:szCs w:val="28"/>
          <w:rtl/>
        </w:rPr>
      </w:pPr>
      <w:r w:rsidRPr="00B751D9">
        <w:rPr>
          <w:rFonts w:ascii="Traditional Arabic" w:hAnsi="Traditional Arabic" w:cs="Traditional Arabic" w:hint="cs"/>
          <w:sz w:val="28"/>
          <w:szCs w:val="28"/>
          <w:rtl/>
        </w:rPr>
        <w:t>و</w:t>
      </w:r>
      <w:r w:rsidRPr="00B751D9">
        <w:rPr>
          <w:rFonts w:ascii="Traditional Arabic" w:hAnsi="Traditional Arabic" w:cs="Traditional Arabic"/>
          <w:sz w:val="28"/>
          <w:szCs w:val="28"/>
          <w:rtl/>
        </w:rPr>
        <w:t xml:space="preserve">عن أبي </w:t>
      </w:r>
      <w:r w:rsidRPr="00B751D9">
        <w:rPr>
          <w:rFonts w:ascii="Traditional Arabic" w:hAnsi="Traditional Arabic" w:cs="Traditional Arabic"/>
          <w:sz w:val="28"/>
          <w:szCs w:val="28"/>
          <w:shd w:val="clear" w:color="auto" w:fill="FFFFFF"/>
          <w:rtl/>
        </w:rPr>
        <w:t>موسى</w:t>
      </w:r>
      <w:r w:rsidRPr="00B751D9">
        <w:rPr>
          <w:rFonts w:ascii="Traditional Arabic" w:hAnsi="Traditional Arabic" w:cs="Traditional Arabic"/>
          <w:sz w:val="28"/>
          <w:szCs w:val="28"/>
          <w:rtl/>
        </w:rPr>
        <w:t xml:space="preserve"> الأشعري رضي الله عنه</w:t>
      </w:r>
      <w:r w:rsidRPr="00B751D9">
        <w:rPr>
          <w:rFonts w:ascii="Traditional Arabic" w:hAnsi="Traditional Arabic" w:cs="Traditional Arabic" w:hint="cs"/>
          <w:sz w:val="28"/>
          <w:szCs w:val="28"/>
          <w:rtl/>
        </w:rPr>
        <w:t xml:space="preserve"> قال: قال رسول الله صلى الله عليه وسلم: </w:t>
      </w:r>
      <w:r w:rsidRPr="00B751D9">
        <w:rPr>
          <w:rFonts w:ascii="Traditional Arabic" w:hAnsi="Traditional Arabic" w:cs="Traditional Arabic"/>
          <w:b/>
          <w:bCs/>
          <w:sz w:val="28"/>
          <w:szCs w:val="28"/>
          <w:rtl/>
        </w:rPr>
        <w:t>مَثَلُ</w:t>
      </w:r>
      <w:r w:rsidRPr="00B751D9">
        <w:rPr>
          <w:rFonts w:ascii="Traditional Arabic" w:hAnsi="Traditional Arabic" w:cs="Traditional Arabic"/>
          <w:b/>
          <w:bCs/>
          <w:sz w:val="28"/>
          <w:szCs w:val="28"/>
        </w:rPr>
        <w:t> </w:t>
      </w:r>
      <w:r w:rsidRPr="00B751D9">
        <w:rPr>
          <w:rFonts w:ascii="Traditional Arabic" w:hAnsi="Traditional Arabic" w:cs="Traditional Arabic"/>
          <w:b/>
          <w:bCs/>
          <w:sz w:val="28"/>
          <w:szCs w:val="28"/>
          <w:rtl/>
        </w:rPr>
        <w:t>المُؤْمِنِ</w:t>
      </w:r>
      <w:r w:rsidRPr="00B751D9">
        <w:rPr>
          <w:rFonts w:ascii="Traditional Arabic" w:hAnsi="Traditional Arabic" w:cs="Traditional Arabic"/>
          <w:b/>
          <w:bCs/>
          <w:sz w:val="28"/>
          <w:szCs w:val="28"/>
        </w:rPr>
        <w:t> </w:t>
      </w:r>
      <w:r w:rsidRPr="00B751D9">
        <w:rPr>
          <w:rFonts w:ascii="Traditional Arabic" w:hAnsi="Traditional Arabic" w:cs="Traditional Arabic"/>
          <w:b/>
          <w:bCs/>
          <w:sz w:val="28"/>
          <w:szCs w:val="28"/>
          <w:rtl/>
        </w:rPr>
        <w:t>الذي</w:t>
      </w:r>
      <w:r w:rsidRPr="00B751D9">
        <w:rPr>
          <w:rFonts w:ascii="Traditional Arabic" w:hAnsi="Traditional Arabic" w:cs="Traditional Arabic"/>
          <w:b/>
          <w:bCs/>
          <w:sz w:val="28"/>
          <w:szCs w:val="28"/>
        </w:rPr>
        <w:t> </w:t>
      </w:r>
      <w:r w:rsidRPr="00B751D9">
        <w:rPr>
          <w:rFonts w:ascii="Traditional Arabic" w:hAnsi="Traditional Arabic" w:cs="Traditional Arabic"/>
          <w:b/>
          <w:bCs/>
          <w:sz w:val="28"/>
          <w:szCs w:val="28"/>
          <w:rtl/>
        </w:rPr>
        <w:t>يَقْرَأُ</w:t>
      </w:r>
      <w:r w:rsidRPr="00B751D9">
        <w:rPr>
          <w:rFonts w:ascii="Traditional Arabic" w:hAnsi="Traditional Arabic" w:cs="Traditional Arabic"/>
          <w:b/>
          <w:bCs/>
          <w:sz w:val="28"/>
          <w:szCs w:val="28"/>
        </w:rPr>
        <w:t> </w:t>
      </w:r>
      <w:r w:rsidRPr="00B751D9">
        <w:rPr>
          <w:rFonts w:ascii="Traditional Arabic" w:hAnsi="Traditional Arabic" w:cs="Traditional Arabic"/>
          <w:b/>
          <w:bCs/>
          <w:sz w:val="28"/>
          <w:szCs w:val="28"/>
          <w:rtl/>
        </w:rPr>
        <w:t>القُرْآنَ كَمَثَلِ الأُتْرُجَّةِ، رِيحُها طَيِّبٌ وطَعْمُها طَيِّبٌ،</w:t>
      </w:r>
      <w:r w:rsidRPr="00B751D9">
        <w:rPr>
          <w:rFonts w:ascii="Traditional Arabic" w:hAnsi="Traditional Arabic" w:cs="Traditional Arabic"/>
          <w:sz w:val="28"/>
          <w:szCs w:val="28"/>
          <w:rtl/>
        </w:rPr>
        <w:t xml:space="preserve"> ومَثَلُ</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المُؤْمِنِ</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الذي</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لا</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يَقْرَأُ</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القُرْآنَ كَمَثَلِ التَّمْرَةِ، لا رِيحَ لها وطَعْمُها حُلْوٌ، ومَثَلُ المُنافِقِ</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الذي</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يَقْرَأُ</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القُرْآنَ مَثَلُ الرَّيْحانَةِ، رِيحُها طَيِّبٌ وطَعْمُها مُرٌّ، ومَثَلُ المُنافِقِ</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الذي</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لا</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يَقْرَأُ</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القُرْآنَ كَمَثَلِ الحَنْظَلَةِ، ليسَ لها رِيحٌ وطَعْمُها مُرٌّ</w:t>
      </w:r>
      <w:r w:rsidRPr="00B751D9">
        <w:rPr>
          <w:rFonts w:ascii="Traditional Arabic" w:hAnsi="Traditional Arabic" w:cs="Traditional Arabic"/>
          <w:sz w:val="28"/>
          <w:szCs w:val="28"/>
        </w:rPr>
        <w:t>.</w:t>
      </w:r>
      <w:r w:rsidRPr="00B751D9">
        <w:rPr>
          <w:rStyle w:val="FootnoteReference"/>
          <w:rFonts w:ascii="Traditional Arabic" w:hAnsi="Traditional Arabic" w:cs="Traditional Arabic"/>
          <w:sz w:val="28"/>
          <w:szCs w:val="28"/>
          <w:shd w:val="clear" w:color="auto" w:fill="FFFFFF"/>
          <w:rtl/>
        </w:rPr>
        <w:footnoteReference w:id="3"/>
      </w:r>
    </w:p>
    <w:p w:rsidR="0045056A" w:rsidRPr="00B751D9" w:rsidRDefault="0045056A" w:rsidP="0045056A">
      <w:pPr>
        <w:pStyle w:val="ListParagraph"/>
        <w:numPr>
          <w:ilvl w:val="0"/>
          <w:numId w:val="13"/>
        </w:numPr>
        <w:spacing w:before="120" w:after="0" w:line="240" w:lineRule="auto"/>
        <w:ind w:left="0" w:firstLine="0"/>
        <w:contextualSpacing w:val="0"/>
        <w:jc w:val="both"/>
        <w:rPr>
          <w:rFonts w:ascii="Traditional Arabic" w:hAnsi="Traditional Arabic" w:cs="Traditional Arabic"/>
          <w:sz w:val="28"/>
          <w:szCs w:val="28"/>
          <w:rtl/>
        </w:rPr>
      </w:pPr>
      <w:r w:rsidRPr="00B751D9">
        <w:rPr>
          <w:rFonts w:ascii="Traditional Arabic" w:hAnsi="Traditional Arabic" w:cs="Traditional Arabic" w:hint="cs"/>
          <w:sz w:val="28"/>
          <w:szCs w:val="28"/>
          <w:rtl/>
        </w:rPr>
        <w:lastRenderedPageBreak/>
        <w:t>و</w:t>
      </w:r>
      <w:r w:rsidRPr="00B751D9">
        <w:rPr>
          <w:rFonts w:ascii="Traditional Arabic" w:hAnsi="Traditional Arabic" w:cs="Traditional Arabic"/>
          <w:sz w:val="28"/>
          <w:szCs w:val="28"/>
          <w:rtl/>
        </w:rPr>
        <w:t xml:space="preserve">عن أبي </w:t>
      </w:r>
      <w:r w:rsidRPr="00B751D9">
        <w:rPr>
          <w:rFonts w:ascii="Traditional Arabic" w:hAnsi="Traditional Arabic" w:cs="Traditional Arabic" w:hint="cs"/>
          <w:sz w:val="28"/>
          <w:szCs w:val="28"/>
          <w:shd w:val="clear" w:color="auto" w:fill="FFFFFF"/>
          <w:rtl/>
        </w:rPr>
        <w:t>هريرة</w:t>
      </w:r>
      <w:r w:rsidRPr="00B751D9">
        <w:rPr>
          <w:rFonts w:ascii="Traditional Arabic" w:hAnsi="Traditional Arabic" w:cs="Traditional Arabic" w:hint="cs"/>
          <w:sz w:val="28"/>
          <w:szCs w:val="28"/>
          <w:rtl/>
        </w:rPr>
        <w:t xml:space="preserve"> رضي الله عنه، أن النبي صلى الله عليه وسلم قال: </w:t>
      </w:r>
      <w:r w:rsidRPr="00B751D9">
        <w:rPr>
          <w:rFonts w:ascii="Traditional Arabic" w:hAnsi="Traditional Arabic" w:cs="Traditional Arabic"/>
          <w:sz w:val="28"/>
          <w:szCs w:val="28"/>
          <w:rtl/>
        </w:rPr>
        <w:t>لا حَسَدَ إلَّا في اثْنَتَيْنِ</w:t>
      </w:r>
      <w:r w:rsidRPr="00B751D9">
        <w:rPr>
          <w:rFonts w:ascii="Traditional Arabic" w:hAnsi="Traditional Arabic" w:cs="Traditional Arabic" w:hint="cs"/>
          <w:sz w:val="28"/>
          <w:szCs w:val="28"/>
          <w:rtl/>
        </w:rPr>
        <w:t>؛</w:t>
      </w:r>
      <w:r w:rsidRPr="00B751D9">
        <w:rPr>
          <w:rFonts w:ascii="Traditional Arabic" w:hAnsi="Traditional Arabic" w:cs="Traditional Arabic"/>
          <w:sz w:val="28"/>
          <w:szCs w:val="28"/>
          <w:rtl/>
        </w:rPr>
        <w:t xml:space="preserve"> رَجُلٌ عَلَّمَهُ اللَّهُ القُرْآنَ، </w:t>
      </w:r>
      <w:r w:rsidRPr="00B751D9">
        <w:rPr>
          <w:rFonts w:ascii="Traditional Arabic" w:hAnsi="Traditional Arabic" w:cs="Traditional Arabic"/>
          <w:b/>
          <w:bCs/>
          <w:sz w:val="28"/>
          <w:szCs w:val="28"/>
          <w:rtl/>
        </w:rPr>
        <w:t>فَهو يَتْلُوهُ آناءَ اللَّيْلِ وآناءَ النَّهارِ</w:t>
      </w:r>
      <w:r w:rsidRPr="00B751D9">
        <w:rPr>
          <w:rFonts w:ascii="Traditional Arabic" w:hAnsi="Traditional Arabic" w:cs="Traditional Arabic"/>
          <w:sz w:val="28"/>
          <w:szCs w:val="28"/>
          <w:rtl/>
        </w:rPr>
        <w:t>، فَسَمِعَهُ جارٌ له، فقالَ: لَيْتَنِي أُوتِيتُ مِثْلَ ما أُوتِيَ فُلانٌ، فَعَمِلْتُ مِثْلَ ما يَعْمَل</w:t>
      </w:r>
      <w:r w:rsidRPr="00B751D9">
        <w:rPr>
          <w:rFonts w:ascii="Traditional Arabic" w:hAnsi="Traditional Arabic" w:cs="Traditional Arabic" w:hint="cs"/>
          <w:sz w:val="28"/>
          <w:szCs w:val="28"/>
          <w:rtl/>
        </w:rPr>
        <w:t>.</w:t>
      </w:r>
    </w:p>
    <w:p w:rsidR="0045056A" w:rsidRPr="00B751D9" w:rsidRDefault="0045056A" w:rsidP="0045056A">
      <w:pPr>
        <w:shd w:val="clear" w:color="auto" w:fill="FFFFFF"/>
        <w:spacing w:before="136" w:after="136"/>
        <w:ind w:left="0" w:firstLine="0"/>
        <w:outlineLvl w:val="4"/>
        <w:rPr>
          <w:rFonts w:ascii="Traditional Arabic" w:hAnsi="Traditional Arabic" w:cs="Traditional Arabic"/>
          <w:sz w:val="28"/>
          <w:szCs w:val="28"/>
          <w:rtl/>
        </w:rPr>
      </w:pPr>
      <w:r w:rsidRPr="00B751D9">
        <w:rPr>
          <w:rFonts w:ascii="Traditional Arabic" w:hAnsi="Traditional Arabic" w:cs="Traditional Arabic"/>
          <w:sz w:val="28"/>
          <w:szCs w:val="28"/>
          <w:rtl/>
        </w:rPr>
        <w:t>ورَجُلٌ آتاهُ اللَّهُ مالًا فَهو يُهْلِكُهُ في الحَقِّ، فقالَ رَجُلٌ: لَيْتَنِي أُوتِيتُ مِثْلَ ما أُوتِيَ فُلانٌ، فَعَمِلْتُ مِثْلَ ما يَعْمَلُ</w:t>
      </w:r>
      <w:r w:rsidRPr="00B751D9">
        <w:rPr>
          <w:rFonts w:ascii="Traditional Arabic" w:hAnsi="Traditional Arabic" w:cs="Traditional Arabic"/>
          <w:sz w:val="28"/>
          <w:szCs w:val="28"/>
        </w:rPr>
        <w:t>.</w:t>
      </w:r>
      <w:r w:rsidRPr="00B751D9">
        <w:rPr>
          <w:rStyle w:val="FootnoteReference"/>
          <w:rFonts w:ascii="Traditional Arabic" w:hAnsi="Traditional Arabic" w:cs="Traditional Arabic"/>
          <w:sz w:val="28"/>
          <w:szCs w:val="28"/>
          <w:shd w:val="clear" w:color="auto" w:fill="FFFFFF"/>
          <w:rtl/>
        </w:rPr>
        <w:footnoteReference w:id="4"/>
      </w:r>
    </w:p>
    <w:p w:rsidR="0045056A" w:rsidRPr="00B751D9" w:rsidRDefault="0045056A" w:rsidP="0045056A">
      <w:pPr>
        <w:pStyle w:val="ListParagraph"/>
        <w:numPr>
          <w:ilvl w:val="0"/>
          <w:numId w:val="13"/>
        </w:numPr>
        <w:spacing w:before="120" w:after="0" w:line="240" w:lineRule="auto"/>
        <w:ind w:left="0" w:firstLine="0"/>
        <w:contextualSpacing w:val="0"/>
        <w:jc w:val="both"/>
        <w:rPr>
          <w:rFonts w:ascii="Traditional Arabic" w:hAnsi="Traditional Arabic" w:cs="Traditional Arabic"/>
          <w:sz w:val="28"/>
          <w:szCs w:val="28"/>
          <w:rtl/>
        </w:rPr>
      </w:pPr>
      <w:r w:rsidRPr="00B751D9">
        <w:rPr>
          <w:rFonts w:ascii="Traditional Arabic" w:hAnsi="Traditional Arabic" w:cs="Traditional Arabic" w:hint="cs"/>
          <w:sz w:val="28"/>
          <w:szCs w:val="28"/>
          <w:rtl/>
        </w:rPr>
        <w:t>وعن عائشة رضي الله عنها، عن النبي صلى الله عليه وسل</w:t>
      </w:r>
      <w:r w:rsidR="00EE0ABD" w:rsidRPr="00B751D9">
        <w:rPr>
          <w:rFonts w:ascii="Traditional Arabic" w:hAnsi="Traditional Arabic" w:cs="Traditional Arabic" w:hint="cs"/>
          <w:sz w:val="28"/>
          <w:szCs w:val="28"/>
          <w:rtl/>
        </w:rPr>
        <w:t>م</w:t>
      </w:r>
      <w:r w:rsidRPr="00B751D9">
        <w:rPr>
          <w:rFonts w:ascii="Traditional Arabic" w:hAnsi="Traditional Arabic" w:cs="Traditional Arabic" w:hint="cs"/>
          <w:sz w:val="28"/>
          <w:szCs w:val="28"/>
          <w:rtl/>
        </w:rPr>
        <w:t xml:space="preserve"> قال: </w:t>
      </w:r>
      <w:r w:rsidRPr="00B751D9">
        <w:rPr>
          <w:rFonts w:ascii="Traditional Arabic" w:hAnsi="Traditional Arabic" w:cs="Traditional Arabic"/>
          <w:b/>
          <w:bCs/>
          <w:sz w:val="28"/>
          <w:szCs w:val="28"/>
          <w:rtl/>
        </w:rPr>
        <w:t xml:space="preserve">مَثَلُ الذي يَقْرَأُ القُرْآنَ </w:t>
      </w:r>
      <w:r w:rsidRPr="00B751D9">
        <w:rPr>
          <w:rFonts w:ascii="Traditional Arabic" w:hAnsi="Traditional Arabic" w:cs="Traditional Arabic"/>
          <w:sz w:val="28"/>
          <w:szCs w:val="28"/>
          <w:rtl/>
        </w:rPr>
        <w:t>وهو حافِظٌ له</w:t>
      </w:r>
      <w:r w:rsidRPr="00B751D9">
        <w:rPr>
          <w:rFonts w:ascii="Traditional Arabic" w:hAnsi="Traditional Arabic" w:cs="Traditional Arabic" w:hint="cs"/>
          <w:sz w:val="28"/>
          <w:szCs w:val="28"/>
          <w:rtl/>
        </w:rPr>
        <w:t>؛</w:t>
      </w:r>
      <w:r w:rsidRPr="00B751D9">
        <w:rPr>
          <w:rFonts w:ascii="Traditional Arabic" w:hAnsi="Traditional Arabic" w:cs="Traditional Arabic"/>
          <w:sz w:val="28"/>
          <w:szCs w:val="28"/>
          <w:rtl/>
        </w:rPr>
        <w:t xml:space="preserve"> مع السَّفَرَةِ الكِرامِ البَرَرَةِ، ومَثَلُ الذي </w:t>
      </w:r>
      <w:r w:rsidRPr="00B751D9">
        <w:rPr>
          <w:rFonts w:ascii="Traditional Arabic" w:hAnsi="Traditional Arabic" w:cs="Traditional Arabic"/>
          <w:b/>
          <w:bCs/>
          <w:sz w:val="28"/>
          <w:szCs w:val="28"/>
          <w:rtl/>
        </w:rPr>
        <w:t>يَقْرَأُ</w:t>
      </w:r>
      <w:r w:rsidRPr="00B751D9">
        <w:rPr>
          <w:rFonts w:ascii="Traditional Arabic" w:hAnsi="Traditional Arabic" w:cs="Traditional Arabic"/>
          <w:sz w:val="28"/>
          <w:szCs w:val="28"/>
          <w:rtl/>
        </w:rPr>
        <w:t xml:space="preserve"> وهو يَتَعاهَدُهُ</w:t>
      </w:r>
      <w:r w:rsidRPr="00B751D9">
        <w:rPr>
          <w:rFonts w:ascii="Traditional Arabic" w:hAnsi="Traditional Arabic" w:cs="Traditional Arabic" w:hint="cs"/>
          <w:sz w:val="28"/>
          <w:szCs w:val="28"/>
          <w:rtl/>
        </w:rPr>
        <w:t>؛</w:t>
      </w:r>
      <w:r w:rsidRPr="00B751D9">
        <w:rPr>
          <w:rFonts w:ascii="Traditional Arabic" w:hAnsi="Traditional Arabic" w:cs="Traditional Arabic"/>
          <w:sz w:val="28"/>
          <w:szCs w:val="28"/>
          <w:rtl/>
        </w:rPr>
        <w:t xml:space="preserve"> وهو عليه شَدِيدٌ؛ فَلَهُ أجْرانِ</w:t>
      </w:r>
      <w:r w:rsidRPr="00B751D9">
        <w:rPr>
          <w:rFonts w:ascii="Traditional Arabic" w:hAnsi="Traditional Arabic" w:cs="Traditional Arabic"/>
          <w:sz w:val="28"/>
          <w:szCs w:val="28"/>
        </w:rPr>
        <w:t>.</w:t>
      </w:r>
      <w:r w:rsidRPr="00B751D9">
        <w:rPr>
          <w:rStyle w:val="FootnoteReference"/>
          <w:rFonts w:ascii="Traditional Arabic" w:hAnsi="Traditional Arabic" w:cs="Traditional Arabic"/>
          <w:sz w:val="28"/>
          <w:szCs w:val="28"/>
          <w:shd w:val="clear" w:color="auto" w:fill="FFFFFF"/>
          <w:rtl/>
        </w:rPr>
        <w:footnoteReference w:id="5"/>
      </w:r>
    </w:p>
    <w:p w:rsidR="0045056A" w:rsidRPr="00B751D9" w:rsidRDefault="0045056A" w:rsidP="00EE0ABD">
      <w:pPr>
        <w:pStyle w:val="ListParagraph"/>
        <w:numPr>
          <w:ilvl w:val="0"/>
          <w:numId w:val="13"/>
        </w:numPr>
        <w:shd w:val="clear" w:color="auto" w:fill="FFFFFF"/>
        <w:spacing w:before="136" w:after="136" w:line="240" w:lineRule="auto"/>
        <w:ind w:left="0" w:firstLine="0"/>
        <w:contextualSpacing w:val="0"/>
        <w:jc w:val="both"/>
        <w:outlineLvl w:val="4"/>
        <w:rPr>
          <w:rFonts w:ascii="Traditional Arabic" w:hAnsi="Traditional Arabic" w:cs="Traditional Arabic"/>
          <w:sz w:val="28"/>
          <w:szCs w:val="28"/>
          <w:rtl/>
        </w:rPr>
      </w:pPr>
      <w:r w:rsidRPr="00B751D9">
        <w:rPr>
          <w:rFonts w:ascii="Traditional Arabic" w:hAnsi="Traditional Arabic" w:cs="Traditional Arabic" w:hint="cs"/>
          <w:sz w:val="28"/>
          <w:szCs w:val="28"/>
          <w:rtl/>
        </w:rPr>
        <w:t xml:space="preserve">وعن أبي هريرة رضي الله عنه قال: قال رسول الله </w:t>
      </w:r>
      <w:r w:rsidRPr="00B751D9">
        <w:rPr>
          <w:rFonts w:ascii="Traditional Arabic" w:hAnsi="Traditional Arabic" w:cs="Traditional Arabic"/>
          <w:sz w:val="28"/>
          <w:szCs w:val="28"/>
          <w:rtl/>
        </w:rPr>
        <w:t>صَلَّى اللَّهُ عليه وسلَّم</w:t>
      </w:r>
      <w:r w:rsidRPr="00B751D9">
        <w:rPr>
          <w:rFonts w:ascii="Traditional Arabic" w:hAnsi="Traditional Arabic" w:cs="Traditional Arabic" w:hint="cs"/>
          <w:sz w:val="28"/>
          <w:szCs w:val="28"/>
          <w:rtl/>
        </w:rPr>
        <w:t xml:space="preserve">: </w:t>
      </w:r>
      <w:r w:rsidRPr="00B751D9">
        <w:rPr>
          <w:rFonts w:ascii="Traditional Arabic" w:hAnsi="Traditional Arabic" w:cs="Traditional Arabic"/>
          <w:sz w:val="28"/>
          <w:szCs w:val="28"/>
          <w:rtl/>
        </w:rPr>
        <w:t>أَيُحِبُّ أحَدُكُمْ إذا رَجَعَ إلى أهْلِهِ أنْ يَجِدَ فيه ثَلاثَ خَلِفاتٍ</w:t>
      </w:r>
      <w:r w:rsidR="00EE0ABD" w:rsidRPr="00B751D9">
        <w:rPr>
          <w:rStyle w:val="FootnoteReference"/>
          <w:rFonts w:ascii="Traditional Arabic" w:hAnsi="Traditional Arabic" w:cs="Traditional Arabic"/>
          <w:sz w:val="28"/>
          <w:szCs w:val="28"/>
          <w:shd w:val="clear" w:color="auto" w:fill="FFFFFF"/>
          <w:rtl/>
        </w:rPr>
        <w:footnoteReference w:id="6"/>
      </w:r>
      <w:r w:rsidRPr="00B751D9">
        <w:rPr>
          <w:rFonts w:ascii="Traditional Arabic" w:hAnsi="Traditional Arabic" w:cs="Traditional Arabic"/>
          <w:sz w:val="28"/>
          <w:szCs w:val="28"/>
          <w:rtl/>
        </w:rPr>
        <w:t xml:space="preserve"> عِظامٍ سِمانٍ؟ قُلْنا: نَعَمْ، قالَ: </w:t>
      </w:r>
      <w:r w:rsidRPr="00B751D9">
        <w:rPr>
          <w:rFonts w:ascii="Traditional Arabic" w:hAnsi="Traditional Arabic" w:cs="Traditional Arabic"/>
          <w:b/>
          <w:bCs/>
          <w:sz w:val="28"/>
          <w:szCs w:val="28"/>
          <w:rtl/>
        </w:rPr>
        <w:t>فَثَلاثُ آياتٍ يَقْرَأُ بهِنَّ أحَدُكُمْ في صَلاتِهِ</w:t>
      </w:r>
      <w:r w:rsidRPr="00B751D9">
        <w:rPr>
          <w:rFonts w:ascii="Traditional Arabic" w:hAnsi="Traditional Arabic" w:cs="Traditional Arabic"/>
          <w:sz w:val="28"/>
          <w:szCs w:val="28"/>
          <w:rtl/>
        </w:rPr>
        <w:t>، خَيْرٌ له مِن ثَلاثِ خَلِفاتٍ عِظامٍ سِمان</w:t>
      </w:r>
      <w:r w:rsidRPr="00B751D9">
        <w:rPr>
          <w:rFonts w:ascii="Traditional Arabic" w:hAnsi="Traditional Arabic" w:cs="Traditional Arabic" w:hint="cs"/>
          <w:sz w:val="28"/>
          <w:szCs w:val="28"/>
          <w:rtl/>
        </w:rPr>
        <w:t>.</w:t>
      </w:r>
      <w:r w:rsidRPr="00B751D9">
        <w:rPr>
          <w:rStyle w:val="FootnoteReference"/>
          <w:rFonts w:ascii="Traditional Arabic" w:hAnsi="Traditional Arabic" w:cs="Traditional Arabic"/>
          <w:sz w:val="28"/>
          <w:szCs w:val="28"/>
          <w:shd w:val="clear" w:color="auto" w:fill="FFFFFF"/>
          <w:rtl/>
        </w:rPr>
        <w:footnoteReference w:id="7"/>
      </w:r>
    </w:p>
    <w:p w:rsidR="0045056A" w:rsidRPr="00B751D9" w:rsidRDefault="0045056A" w:rsidP="006A5F99">
      <w:pPr>
        <w:pStyle w:val="ListParagraph"/>
        <w:numPr>
          <w:ilvl w:val="0"/>
          <w:numId w:val="13"/>
        </w:numPr>
        <w:shd w:val="clear" w:color="auto" w:fill="FFFFFF"/>
        <w:spacing w:before="136" w:after="136" w:line="240" w:lineRule="auto"/>
        <w:ind w:left="0" w:firstLine="0"/>
        <w:contextualSpacing w:val="0"/>
        <w:jc w:val="both"/>
        <w:outlineLvl w:val="4"/>
        <w:rPr>
          <w:rFonts w:ascii="Traditional Arabic" w:hAnsi="Traditional Arabic" w:cs="Traditional Arabic"/>
          <w:sz w:val="28"/>
          <w:szCs w:val="28"/>
          <w:rtl/>
        </w:rPr>
      </w:pPr>
      <w:r w:rsidRPr="00B751D9">
        <w:rPr>
          <w:rFonts w:ascii="Traditional Arabic" w:hAnsi="Traditional Arabic" w:cs="Traditional Arabic" w:hint="cs"/>
          <w:sz w:val="28"/>
          <w:szCs w:val="28"/>
          <w:rtl/>
        </w:rPr>
        <w:t xml:space="preserve">وعن عقبة بن عامر رضي الله عنه قال: </w:t>
      </w:r>
      <w:r w:rsidRPr="00B751D9">
        <w:rPr>
          <w:rFonts w:ascii="Traditional Arabic" w:hAnsi="Traditional Arabic" w:cs="Traditional Arabic"/>
          <w:sz w:val="28"/>
          <w:szCs w:val="28"/>
          <w:rtl/>
        </w:rPr>
        <w:t>خَرَجَ رَسولُ اللهِ صَلَّى اللَّهُ عليه وسلَّمَ وَنَحْنُ في الصُّفَّةِ</w:t>
      </w:r>
      <w:r w:rsidR="006A5F99" w:rsidRPr="00B751D9">
        <w:rPr>
          <w:rStyle w:val="FootnoteReference"/>
          <w:rFonts w:ascii="Traditional Arabic" w:hAnsi="Traditional Arabic" w:cs="Traditional Arabic"/>
          <w:sz w:val="28"/>
          <w:szCs w:val="28"/>
          <w:shd w:val="clear" w:color="auto" w:fill="FFFFFF"/>
          <w:rtl/>
        </w:rPr>
        <w:footnoteReference w:id="8"/>
      </w:r>
      <w:r w:rsidRPr="00B751D9">
        <w:rPr>
          <w:rFonts w:ascii="Traditional Arabic" w:hAnsi="Traditional Arabic" w:cs="Traditional Arabic"/>
          <w:sz w:val="28"/>
          <w:szCs w:val="28"/>
          <w:rtl/>
        </w:rPr>
        <w:t>، فَقالَ: أَيُّكُمْ يُحِبُّ أَنْ</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يَغْدُوَ</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كُلَّ</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يَومٍ</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إلى</w:t>
      </w:r>
      <w:r w:rsidRPr="00B751D9">
        <w:rPr>
          <w:rFonts w:ascii="Traditional Arabic" w:hAnsi="Traditional Arabic" w:cs="Traditional Arabic"/>
          <w:sz w:val="28"/>
          <w:szCs w:val="28"/>
        </w:rPr>
        <w:t> </w:t>
      </w:r>
      <w:r w:rsidR="00AF3935" w:rsidRPr="00B751D9">
        <w:rPr>
          <w:rFonts w:ascii="Traditional Arabic" w:hAnsi="Traditional Arabic" w:cs="Traditional Arabic"/>
          <w:sz w:val="28"/>
          <w:szCs w:val="28"/>
          <w:rtl/>
        </w:rPr>
        <w:t>بُطْحَان</w:t>
      </w:r>
      <w:r w:rsidR="00AF3935" w:rsidRPr="00B751D9">
        <w:rPr>
          <w:rStyle w:val="FootnoteReference"/>
          <w:rFonts w:ascii="Traditional Arabic" w:hAnsi="Traditional Arabic" w:cs="Traditional Arabic"/>
          <w:sz w:val="28"/>
          <w:szCs w:val="28"/>
          <w:shd w:val="clear" w:color="auto" w:fill="FFFFFF"/>
          <w:rtl/>
        </w:rPr>
        <w:footnoteReference w:id="9"/>
      </w:r>
      <w:r w:rsidRPr="00B751D9">
        <w:rPr>
          <w:rFonts w:ascii="Traditional Arabic" w:hAnsi="Traditional Arabic" w:cs="Traditional Arabic"/>
          <w:sz w:val="28"/>
          <w:szCs w:val="28"/>
          <w:rtl/>
        </w:rPr>
        <w:t>، أَوْ</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إلى</w:t>
      </w:r>
      <w:r w:rsidRPr="00B751D9">
        <w:rPr>
          <w:rFonts w:ascii="Traditional Arabic" w:hAnsi="Traditional Arabic" w:cs="Traditional Arabic"/>
          <w:sz w:val="28"/>
          <w:szCs w:val="28"/>
        </w:rPr>
        <w:t> </w:t>
      </w:r>
      <w:r w:rsidR="00AF3935" w:rsidRPr="00B751D9">
        <w:rPr>
          <w:rFonts w:ascii="Traditional Arabic" w:hAnsi="Traditional Arabic" w:cs="Traditional Arabic"/>
          <w:sz w:val="28"/>
          <w:szCs w:val="28"/>
          <w:rtl/>
        </w:rPr>
        <w:t>العَقِيق</w:t>
      </w:r>
      <w:r w:rsidR="00AF3935" w:rsidRPr="00B751D9">
        <w:rPr>
          <w:rStyle w:val="FootnoteReference"/>
          <w:rFonts w:ascii="Traditional Arabic" w:hAnsi="Traditional Arabic" w:cs="Traditional Arabic"/>
          <w:sz w:val="28"/>
          <w:szCs w:val="28"/>
          <w:shd w:val="clear" w:color="auto" w:fill="FFFFFF"/>
          <w:rtl/>
        </w:rPr>
        <w:footnoteReference w:id="10"/>
      </w:r>
      <w:r w:rsidRPr="00B751D9">
        <w:rPr>
          <w:rFonts w:ascii="Traditional Arabic" w:hAnsi="Traditional Arabic" w:cs="Traditional Arabic"/>
          <w:sz w:val="28"/>
          <w:szCs w:val="28"/>
          <w:rtl/>
        </w:rPr>
        <w:t xml:space="preserve">، فَيَأْتِيَ منه بنَاقَتَيْنِ كَوْمَاوَيْنِ </w:t>
      </w:r>
      <w:r w:rsidR="00BB3B6B" w:rsidRPr="00B751D9">
        <w:rPr>
          <w:rFonts w:ascii="Traditional Arabic" w:hAnsi="Traditional Arabic" w:cs="Traditional Arabic" w:hint="cs"/>
          <w:sz w:val="28"/>
          <w:szCs w:val="28"/>
          <w:rtl/>
        </w:rPr>
        <w:t xml:space="preserve">(أي سمينتين) </w:t>
      </w:r>
      <w:r w:rsidRPr="00B751D9">
        <w:rPr>
          <w:rFonts w:ascii="Traditional Arabic" w:hAnsi="Traditional Arabic" w:cs="Traditional Arabic"/>
          <w:sz w:val="28"/>
          <w:szCs w:val="28"/>
          <w:rtl/>
        </w:rPr>
        <w:t>في غيرِ إثْمٍ وَلَا قَطْعِ رَحِمٍ؟ فَقُلْنَا: يا رَسولَ اللهِ، نُحِبُّ ذلكَ</w:t>
      </w:r>
      <w:r w:rsidRPr="00B751D9">
        <w:rPr>
          <w:rFonts w:ascii="Traditional Arabic" w:hAnsi="Traditional Arabic" w:cs="Traditional Arabic" w:hint="cs"/>
          <w:sz w:val="28"/>
          <w:szCs w:val="28"/>
          <w:rtl/>
        </w:rPr>
        <w:t xml:space="preserve">. </w:t>
      </w:r>
      <w:r w:rsidRPr="00B751D9">
        <w:rPr>
          <w:rFonts w:ascii="Traditional Arabic" w:hAnsi="Traditional Arabic" w:cs="Traditional Arabic"/>
          <w:sz w:val="28"/>
          <w:szCs w:val="28"/>
          <w:rtl/>
        </w:rPr>
        <w:t>قالَ: أَفلا</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يَغْدُو</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أَحَدُكُمْ</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إلى</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 xml:space="preserve">المَسْجِدِ فَيَعْلَمُ أَوْ </w:t>
      </w:r>
      <w:r w:rsidRPr="00B751D9">
        <w:rPr>
          <w:rFonts w:ascii="Traditional Arabic" w:hAnsi="Traditional Arabic" w:cs="Traditional Arabic"/>
          <w:b/>
          <w:bCs/>
          <w:sz w:val="28"/>
          <w:szCs w:val="28"/>
          <w:rtl/>
        </w:rPr>
        <w:t xml:space="preserve">يَقْرَأُ آيَتَيْنِ </w:t>
      </w:r>
      <w:r w:rsidRPr="00B751D9">
        <w:rPr>
          <w:rFonts w:ascii="Traditional Arabic" w:hAnsi="Traditional Arabic" w:cs="Traditional Arabic"/>
          <w:sz w:val="28"/>
          <w:szCs w:val="28"/>
          <w:rtl/>
        </w:rPr>
        <w:t>مِن كِتَابِ اللهِ عَزَّ وَجَلَّ خَيْرٌ له مِن نَاقَتَيْنِ، وَثَلَاثٌ خَيْرٌ له مِن ثَلَاثٍ، وَأَرْبَعٌ خَيْرٌ له مِن أَرْبَعٍ، وَمِنْ أَعْدَادِهِنَّ مِنَ الإبِلِ</w:t>
      </w:r>
      <w:r w:rsidRPr="00B751D9">
        <w:rPr>
          <w:rFonts w:ascii="Traditional Arabic" w:hAnsi="Traditional Arabic" w:cs="Traditional Arabic"/>
          <w:sz w:val="28"/>
          <w:szCs w:val="28"/>
        </w:rPr>
        <w:t>?</w:t>
      </w:r>
      <w:r w:rsidR="006A5F99" w:rsidRPr="00B751D9">
        <w:rPr>
          <w:rStyle w:val="FootnoteReference"/>
          <w:rFonts w:ascii="Traditional Arabic" w:hAnsi="Traditional Arabic" w:cs="Traditional Arabic"/>
          <w:sz w:val="28"/>
          <w:szCs w:val="28"/>
          <w:shd w:val="clear" w:color="auto" w:fill="FFFFFF"/>
          <w:rtl/>
        </w:rPr>
        <w:footnoteReference w:id="11"/>
      </w:r>
    </w:p>
    <w:p w:rsidR="0045056A" w:rsidRPr="00B751D9" w:rsidRDefault="0045056A" w:rsidP="0045056A">
      <w:pPr>
        <w:pStyle w:val="ListParagraph"/>
        <w:numPr>
          <w:ilvl w:val="0"/>
          <w:numId w:val="13"/>
        </w:numPr>
        <w:shd w:val="clear" w:color="auto" w:fill="FFFFFF"/>
        <w:spacing w:before="136" w:after="136" w:line="240" w:lineRule="auto"/>
        <w:ind w:left="0" w:firstLine="0"/>
        <w:contextualSpacing w:val="0"/>
        <w:jc w:val="both"/>
        <w:outlineLvl w:val="4"/>
        <w:rPr>
          <w:rFonts w:ascii="Traditional Arabic" w:hAnsi="Traditional Arabic" w:cs="Traditional Arabic"/>
          <w:sz w:val="28"/>
          <w:szCs w:val="28"/>
          <w:rtl/>
        </w:rPr>
      </w:pPr>
      <w:r w:rsidRPr="00B751D9">
        <w:rPr>
          <w:rFonts w:ascii="Traditional Arabic" w:hAnsi="Traditional Arabic" w:cs="Traditional Arabic" w:hint="cs"/>
          <w:sz w:val="28"/>
          <w:szCs w:val="28"/>
          <w:rtl/>
        </w:rPr>
        <w:t>وعن أبي أمامة الباهلي رضي ال</w:t>
      </w:r>
      <w:r w:rsidR="006A5F99">
        <w:rPr>
          <w:rFonts w:ascii="Traditional Arabic" w:hAnsi="Traditional Arabic" w:cs="Traditional Arabic" w:hint="cs"/>
          <w:sz w:val="28"/>
          <w:szCs w:val="28"/>
          <w:rtl/>
        </w:rPr>
        <w:t>ل</w:t>
      </w:r>
      <w:r w:rsidRPr="00B751D9">
        <w:rPr>
          <w:rFonts w:ascii="Traditional Arabic" w:hAnsi="Traditional Arabic" w:cs="Traditional Arabic" w:hint="cs"/>
          <w:sz w:val="28"/>
          <w:szCs w:val="28"/>
          <w:rtl/>
        </w:rPr>
        <w:t xml:space="preserve">ه عنه قال: سمعت رسول الله صلى الله عليه وسلم يقول: </w:t>
      </w:r>
      <w:r w:rsidRPr="00B751D9">
        <w:rPr>
          <w:rFonts w:ascii="Traditional Arabic" w:hAnsi="Traditional Arabic" w:cs="Traditional Arabic"/>
          <w:b/>
          <w:bCs/>
          <w:sz w:val="28"/>
          <w:szCs w:val="28"/>
          <w:rtl/>
        </w:rPr>
        <w:t>اقْرَؤُوا القُرْآنَ</w:t>
      </w:r>
      <w:r w:rsidRPr="00B751D9">
        <w:rPr>
          <w:rFonts w:ascii="Traditional Arabic" w:hAnsi="Traditional Arabic" w:cs="Traditional Arabic"/>
          <w:sz w:val="28"/>
          <w:szCs w:val="28"/>
          <w:rtl/>
        </w:rPr>
        <w:t xml:space="preserve"> فإنَّه</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يَأْتي</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يَومَ</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القِيامَةِ</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شَفِيعًا</w:t>
      </w:r>
      <w:r w:rsidRPr="00B751D9">
        <w:rPr>
          <w:rFonts w:ascii="Traditional Arabic" w:hAnsi="Traditional Arabic" w:cs="Traditional Arabic"/>
          <w:sz w:val="28"/>
          <w:szCs w:val="28"/>
        </w:rPr>
        <w:t> </w:t>
      </w:r>
      <w:r w:rsidRPr="00B751D9">
        <w:rPr>
          <w:rFonts w:ascii="Traditional Arabic" w:hAnsi="Traditional Arabic" w:cs="Traditional Arabic"/>
          <w:sz w:val="28"/>
          <w:szCs w:val="28"/>
          <w:rtl/>
        </w:rPr>
        <w:t>لأَصْحابِهِ</w:t>
      </w:r>
      <w:r w:rsidRPr="00B751D9">
        <w:rPr>
          <w:rFonts w:ascii="Traditional Arabic" w:hAnsi="Traditional Arabic" w:cs="Traditional Arabic" w:hint="cs"/>
          <w:sz w:val="28"/>
          <w:szCs w:val="28"/>
          <w:rtl/>
        </w:rPr>
        <w:t>.</w:t>
      </w:r>
      <w:r w:rsidRPr="00B751D9">
        <w:rPr>
          <w:rStyle w:val="FootnoteReference"/>
          <w:rFonts w:ascii="Traditional Arabic" w:hAnsi="Traditional Arabic" w:cs="Traditional Arabic"/>
          <w:sz w:val="28"/>
          <w:szCs w:val="28"/>
          <w:shd w:val="clear" w:color="auto" w:fill="FFFFFF"/>
          <w:rtl/>
        </w:rPr>
        <w:footnoteReference w:id="12"/>
      </w:r>
    </w:p>
    <w:p w:rsidR="00EE0A45" w:rsidRPr="00B751D9" w:rsidRDefault="00BB3B6B" w:rsidP="008E44BF">
      <w:pPr>
        <w:pStyle w:val="ListParagraph"/>
        <w:numPr>
          <w:ilvl w:val="0"/>
          <w:numId w:val="12"/>
        </w:numPr>
        <w:tabs>
          <w:tab w:val="num" w:pos="386"/>
        </w:tabs>
        <w:spacing w:before="60" w:after="0"/>
        <w:ind w:left="85" w:firstLine="0"/>
        <w:jc w:val="both"/>
        <w:outlineLvl w:val="0"/>
        <w:rPr>
          <w:rFonts w:ascii="Traditional Arabic" w:hAnsi="Traditional Arabic" w:cs="Traditional Arabic"/>
          <w:b/>
          <w:bCs/>
          <w:sz w:val="28"/>
          <w:szCs w:val="28"/>
        </w:rPr>
      </w:pPr>
      <w:r w:rsidRPr="00B751D9">
        <w:rPr>
          <w:rFonts w:ascii="Traditional Arabic" w:hAnsi="Traditional Arabic" w:cs="Traditional Arabic" w:hint="cs"/>
          <w:sz w:val="28"/>
          <w:szCs w:val="28"/>
          <w:rtl/>
        </w:rPr>
        <w:t xml:space="preserve">وبعد، فهذه جملة </w:t>
      </w:r>
      <w:r w:rsidR="00EE0A45" w:rsidRPr="00B751D9">
        <w:rPr>
          <w:rFonts w:ascii="Traditional Arabic" w:hAnsi="Traditional Arabic" w:cs="Traditional Arabic" w:hint="cs"/>
          <w:sz w:val="28"/>
          <w:szCs w:val="28"/>
          <w:rtl/>
        </w:rPr>
        <w:t xml:space="preserve">نافعة </w:t>
      </w:r>
      <w:r w:rsidRPr="00B751D9">
        <w:rPr>
          <w:rFonts w:ascii="Traditional Arabic" w:hAnsi="Traditional Arabic" w:cs="Traditional Arabic" w:hint="cs"/>
          <w:sz w:val="28"/>
          <w:szCs w:val="28"/>
          <w:rtl/>
        </w:rPr>
        <w:t xml:space="preserve">من </w:t>
      </w:r>
      <w:r w:rsidR="00D9433E" w:rsidRPr="00B751D9">
        <w:rPr>
          <w:rFonts w:ascii="Traditional Arabic" w:hAnsi="Traditional Arabic" w:cs="Traditional Arabic" w:hint="cs"/>
          <w:sz w:val="28"/>
          <w:szCs w:val="28"/>
          <w:rtl/>
        </w:rPr>
        <w:t xml:space="preserve">أهم </w:t>
      </w:r>
      <w:r w:rsidRPr="00B751D9">
        <w:rPr>
          <w:rFonts w:ascii="Traditional Arabic" w:hAnsi="Traditional Arabic" w:cs="Traditional Arabic" w:hint="cs"/>
          <w:sz w:val="28"/>
          <w:szCs w:val="28"/>
          <w:rtl/>
        </w:rPr>
        <w:t>الأحاديث الواردة في باب الحث على قراءة القرآن، في رمضان وغيره</w:t>
      </w:r>
      <w:r w:rsidR="00EE0A45" w:rsidRPr="00B751D9">
        <w:rPr>
          <w:rFonts w:ascii="Traditional Arabic" w:hAnsi="Traditional Arabic" w:cs="Traditional Arabic" w:hint="cs"/>
          <w:sz w:val="28"/>
          <w:szCs w:val="28"/>
          <w:rtl/>
        </w:rPr>
        <w:t>.</w:t>
      </w:r>
    </w:p>
    <w:p w:rsidR="00BB3B6B" w:rsidRPr="00B751D9" w:rsidRDefault="004E6E33" w:rsidP="00EE0A45">
      <w:pPr>
        <w:pStyle w:val="ListParagraph"/>
        <w:numPr>
          <w:ilvl w:val="0"/>
          <w:numId w:val="12"/>
        </w:numPr>
        <w:tabs>
          <w:tab w:val="num" w:pos="386"/>
        </w:tabs>
        <w:spacing w:before="60" w:after="0"/>
        <w:ind w:left="85" w:firstLine="0"/>
        <w:jc w:val="both"/>
        <w:outlineLvl w:val="0"/>
        <w:rPr>
          <w:rFonts w:ascii="Traditional Arabic" w:hAnsi="Traditional Arabic" w:cs="Traditional Arabic"/>
          <w:b/>
          <w:bCs/>
          <w:sz w:val="28"/>
          <w:szCs w:val="28"/>
          <w:rtl/>
        </w:rPr>
      </w:pPr>
      <w:r w:rsidRPr="00B751D9">
        <w:rPr>
          <w:rFonts w:ascii="Traditional Arabic" w:hAnsi="Traditional Arabic" w:cs="Traditional Arabic"/>
          <w:sz w:val="28"/>
          <w:szCs w:val="28"/>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rsidR="002A1039" w:rsidRPr="00B751D9" w:rsidRDefault="002A1039" w:rsidP="008509A9">
      <w:pPr>
        <w:ind w:left="85" w:firstLine="0"/>
        <w:jc w:val="center"/>
        <w:outlineLvl w:val="0"/>
        <w:rPr>
          <w:rFonts w:ascii="Traditional Arabic" w:hAnsi="Traditional Arabic" w:cs="Traditional Arabic"/>
          <w:b/>
          <w:bCs/>
          <w:sz w:val="28"/>
          <w:szCs w:val="28"/>
          <w:rtl/>
        </w:rPr>
      </w:pPr>
    </w:p>
    <w:p w:rsidR="002A1039" w:rsidRPr="00B751D9" w:rsidRDefault="002A1039" w:rsidP="008509A9">
      <w:pPr>
        <w:ind w:left="85" w:firstLine="0"/>
        <w:jc w:val="center"/>
        <w:outlineLvl w:val="0"/>
        <w:rPr>
          <w:rFonts w:ascii="Traditional Arabic" w:hAnsi="Traditional Arabic" w:cs="Traditional Arabic"/>
          <w:b/>
          <w:bCs/>
          <w:sz w:val="28"/>
          <w:szCs w:val="28"/>
          <w:rtl/>
        </w:rPr>
      </w:pPr>
    </w:p>
    <w:p w:rsidR="004E6E33" w:rsidRPr="00B751D9" w:rsidRDefault="004E6E33" w:rsidP="008509A9">
      <w:pPr>
        <w:ind w:left="85" w:firstLine="0"/>
        <w:jc w:val="center"/>
        <w:outlineLvl w:val="0"/>
        <w:rPr>
          <w:rFonts w:ascii="Traditional Arabic" w:hAnsi="Traditional Arabic" w:cs="Traditional Arabic"/>
          <w:b/>
          <w:bCs/>
          <w:sz w:val="28"/>
          <w:szCs w:val="28"/>
          <w:rtl/>
        </w:rPr>
      </w:pPr>
      <w:r w:rsidRPr="00B751D9">
        <w:rPr>
          <w:rFonts w:ascii="Traditional Arabic" w:hAnsi="Traditional Arabic" w:cs="Traditional Arabic"/>
          <w:b/>
          <w:bCs/>
          <w:sz w:val="28"/>
          <w:szCs w:val="28"/>
          <w:rtl/>
        </w:rPr>
        <w:t>الخطبة الثانية</w:t>
      </w:r>
    </w:p>
    <w:p w:rsidR="007C3379" w:rsidRPr="00B751D9" w:rsidRDefault="004E6E33" w:rsidP="00EE0A45">
      <w:pPr>
        <w:tabs>
          <w:tab w:val="left" w:pos="6753"/>
        </w:tabs>
        <w:spacing w:after="0"/>
        <w:ind w:left="0" w:firstLine="0"/>
        <w:rPr>
          <w:rFonts w:ascii="Traditional Arabic" w:hAnsi="Traditional Arabic" w:cs="Traditional Arabic"/>
          <w:b/>
          <w:bCs/>
          <w:sz w:val="28"/>
          <w:szCs w:val="28"/>
          <w:rtl/>
        </w:rPr>
      </w:pPr>
      <w:r w:rsidRPr="00B751D9">
        <w:rPr>
          <w:rFonts w:ascii="Traditional Arabic" w:hAnsi="Traditional Arabic" w:cs="Traditional Arabic"/>
          <w:sz w:val="28"/>
          <w:szCs w:val="28"/>
          <w:rtl/>
        </w:rPr>
        <w:t xml:space="preserve">الحمد لله وكفى، وسلام على عباده الذين اصطفى، أما بعد، فاعلموا رحمكم الله </w:t>
      </w:r>
      <w:r w:rsidR="00A2481B" w:rsidRPr="00B751D9">
        <w:rPr>
          <w:rFonts w:ascii="Traditional Arabic" w:hAnsi="Traditional Arabic" w:cs="Traditional Arabic" w:hint="cs"/>
          <w:sz w:val="28"/>
          <w:szCs w:val="28"/>
          <w:rtl/>
        </w:rPr>
        <w:t xml:space="preserve">أن </w:t>
      </w:r>
      <w:r w:rsidR="002731CA" w:rsidRPr="00B751D9">
        <w:rPr>
          <w:rFonts w:ascii="Traditional Arabic" w:hAnsi="Traditional Arabic" w:cs="Traditional Arabic" w:hint="cs"/>
          <w:sz w:val="28"/>
          <w:szCs w:val="28"/>
          <w:rtl/>
        </w:rPr>
        <w:t xml:space="preserve">المؤمن </w:t>
      </w:r>
      <w:r w:rsidR="00246FF6" w:rsidRPr="00B751D9">
        <w:rPr>
          <w:rFonts w:ascii="Traditional Arabic" w:hAnsi="Traditional Arabic" w:cs="Traditional Arabic" w:hint="cs"/>
          <w:sz w:val="28"/>
          <w:szCs w:val="28"/>
          <w:rtl/>
        </w:rPr>
        <w:t xml:space="preserve">إذا </w:t>
      </w:r>
      <w:r w:rsidR="002731CA" w:rsidRPr="00B751D9">
        <w:rPr>
          <w:rFonts w:ascii="Traditional Arabic" w:hAnsi="Traditional Arabic" w:cs="Traditional Arabic" w:hint="cs"/>
          <w:sz w:val="28"/>
          <w:szCs w:val="28"/>
          <w:rtl/>
        </w:rPr>
        <w:t>جمع بين</w:t>
      </w:r>
      <w:r w:rsidR="00246FF6" w:rsidRPr="00B751D9">
        <w:rPr>
          <w:rFonts w:ascii="Traditional Arabic" w:hAnsi="Traditional Arabic" w:cs="Traditional Arabic" w:hint="cs"/>
          <w:sz w:val="28"/>
          <w:szCs w:val="28"/>
          <w:rtl/>
        </w:rPr>
        <w:t xml:space="preserve"> </w:t>
      </w:r>
      <w:r w:rsidR="00666528" w:rsidRPr="00B751D9">
        <w:rPr>
          <w:rFonts w:ascii="Traditional Arabic" w:hAnsi="Traditional Arabic" w:cs="Traditional Arabic" w:hint="cs"/>
          <w:sz w:val="28"/>
          <w:szCs w:val="28"/>
          <w:rtl/>
        </w:rPr>
        <w:t xml:space="preserve">كثرة قراءة القرآن </w:t>
      </w:r>
      <w:r w:rsidR="002731CA" w:rsidRPr="00B751D9">
        <w:rPr>
          <w:rFonts w:ascii="Traditional Arabic" w:hAnsi="Traditional Arabic" w:cs="Traditional Arabic" w:hint="cs"/>
          <w:sz w:val="28"/>
          <w:szCs w:val="28"/>
          <w:rtl/>
        </w:rPr>
        <w:t>والصيام</w:t>
      </w:r>
      <w:r w:rsidR="00666528" w:rsidRPr="00B751D9">
        <w:rPr>
          <w:rFonts w:ascii="Traditional Arabic" w:hAnsi="Traditional Arabic" w:cs="Traditional Arabic" w:hint="cs"/>
          <w:sz w:val="28"/>
          <w:szCs w:val="28"/>
          <w:rtl/>
        </w:rPr>
        <w:t xml:space="preserve">؛ كان حريا </w:t>
      </w:r>
      <w:r w:rsidR="0025066B" w:rsidRPr="00B751D9">
        <w:rPr>
          <w:rFonts w:ascii="Traditional Arabic" w:hAnsi="Traditional Arabic" w:cs="Traditional Arabic" w:hint="cs"/>
          <w:sz w:val="28"/>
          <w:szCs w:val="28"/>
          <w:rtl/>
        </w:rPr>
        <w:t xml:space="preserve">بأن يكون ممن تدركه شفاعة </w:t>
      </w:r>
      <w:r w:rsidR="00BB3B6B" w:rsidRPr="00B751D9">
        <w:rPr>
          <w:rFonts w:ascii="Traditional Arabic" w:hAnsi="Traditional Arabic" w:cs="Traditional Arabic" w:hint="cs"/>
          <w:sz w:val="28"/>
          <w:szCs w:val="28"/>
          <w:rtl/>
        </w:rPr>
        <w:t>ه</w:t>
      </w:r>
      <w:r w:rsidR="00BB3B6B" w:rsidRPr="00B751D9">
        <w:rPr>
          <w:rFonts w:ascii="Traditional Arabic" w:hAnsi="Traditional Arabic" w:cs="Traditional Arabic"/>
          <w:sz w:val="28"/>
          <w:szCs w:val="28"/>
          <w:rtl/>
          <w:lang w:bidi="ar-EG"/>
        </w:rPr>
        <w:t>ـٰ</w:t>
      </w:r>
      <w:r w:rsidR="00BB3B6B" w:rsidRPr="00B751D9">
        <w:rPr>
          <w:rFonts w:ascii="Traditional Arabic" w:hAnsi="Traditional Arabic" w:cs="Traditional Arabic" w:hint="cs"/>
          <w:sz w:val="28"/>
          <w:szCs w:val="28"/>
          <w:rtl/>
          <w:lang w:bidi="ar-EG"/>
        </w:rPr>
        <w:t xml:space="preserve">ذين </w:t>
      </w:r>
      <w:r w:rsidR="0025066B" w:rsidRPr="00B751D9">
        <w:rPr>
          <w:rFonts w:ascii="Traditional Arabic" w:hAnsi="Traditional Arabic" w:cs="Traditional Arabic" w:hint="cs"/>
          <w:sz w:val="28"/>
          <w:szCs w:val="28"/>
          <w:rtl/>
        </w:rPr>
        <w:t>العملين يوم القيامة في رفع درجاته وتكفير سيئاته، ف</w:t>
      </w:r>
      <w:r w:rsidR="00D62804" w:rsidRPr="00B751D9">
        <w:rPr>
          <w:rFonts w:ascii="Traditional Arabic" w:hAnsi="Traditional Arabic" w:cs="Traditional Arabic" w:hint="cs"/>
          <w:sz w:val="28"/>
          <w:szCs w:val="28"/>
          <w:rtl/>
        </w:rPr>
        <w:t>ـــــ</w:t>
      </w:r>
      <w:r w:rsidR="0025066B" w:rsidRPr="00B751D9">
        <w:rPr>
          <w:rFonts w:ascii="Traditional Arabic" w:hAnsi="Traditional Arabic" w:cs="Traditional Arabic" w:hint="cs"/>
          <w:sz w:val="28"/>
          <w:szCs w:val="28"/>
          <w:rtl/>
        </w:rPr>
        <w:t>عن عب</w:t>
      </w:r>
      <w:r w:rsidR="00F65F01" w:rsidRPr="00B751D9">
        <w:rPr>
          <w:rFonts w:ascii="Traditional Arabic" w:hAnsi="Traditional Arabic" w:cs="Traditional Arabic" w:hint="cs"/>
          <w:sz w:val="28"/>
          <w:szCs w:val="28"/>
          <w:rtl/>
        </w:rPr>
        <w:t>ــ</w:t>
      </w:r>
      <w:r w:rsidR="0025066B" w:rsidRPr="00B751D9">
        <w:rPr>
          <w:rFonts w:ascii="Traditional Arabic" w:hAnsi="Traditional Arabic" w:cs="Traditional Arabic" w:hint="cs"/>
          <w:sz w:val="28"/>
          <w:szCs w:val="28"/>
          <w:rtl/>
        </w:rPr>
        <w:t xml:space="preserve">د الله بن عمرو رضي الله عنهما، </w:t>
      </w:r>
      <w:r w:rsidR="00A020B1" w:rsidRPr="00B751D9">
        <w:rPr>
          <w:rFonts w:ascii="Traditional Arabic" w:hAnsi="Traditional Arabic" w:cs="Traditional Arabic" w:hint="cs"/>
          <w:sz w:val="28"/>
          <w:szCs w:val="28"/>
          <w:rtl/>
        </w:rPr>
        <w:t>أن</w:t>
      </w:r>
      <w:r w:rsidR="0025066B" w:rsidRPr="00B751D9">
        <w:rPr>
          <w:rFonts w:ascii="Traditional Arabic" w:hAnsi="Traditional Arabic" w:cs="Traditional Arabic" w:hint="cs"/>
          <w:sz w:val="28"/>
          <w:szCs w:val="28"/>
          <w:rtl/>
        </w:rPr>
        <w:t xml:space="preserve"> </w:t>
      </w:r>
      <w:r w:rsidR="00A020B1" w:rsidRPr="00B751D9">
        <w:rPr>
          <w:rFonts w:ascii="Traditional Arabic" w:hAnsi="Traditional Arabic" w:cs="Traditional Arabic" w:hint="cs"/>
          <w:sz w:val="28"/>
          <w:szCs w:val="28"/>
          <w:rtl/>
        </w:rPr>
        <w:t>رسول الله</w:t>
      </w:r>
      <w:r w:rsidR="0025066B" w:rsidRPr="00B751D9">
        <w:rPr>
          <w:rFonts w:ascii="Traditional Arabic" w:hAnsi="Traditional Arabic" w:cs="Traditional Arabic" w:hint="cs"/>
          <w:sz w:val="28"/>
          <w:szCs w:val="28"/>
          <w:rtl/>
        </w:rPr>
        <w:t xml:space="preserve"> صلى الله عليه وسلم قال: </w:t>
      </w:r>
      <w:r w:rsidR="0025066B" w:rsidRPr="00B751D9">
        <w:rPr>
          <w:rFonts w:ascii="Traditional Arabic" w:hAnsi="Traditional Arabic" w:cs="Traditional Arabic" w:hint="cs"/>
          <w:b/>
          <w:bCs/>
          <w:sz w:val="28"/>
          <w:szCs w:val="28"/>
          <w:rtl/>
        </w:rPr>
        <w:t xml:space="preserve">الصيام </w:t>
      </w:r>
      <w:r w:rsidR="00015F30" w:rsidRPr="00B751D9">
        <w:rPr>
          <w:rFonts w:ascii="Traditional Arabic" w:hAnsi="Traditional Arabic" w:cs="Traditional Arabic" w:hint="cs"/>
          <w:b/>
          <w:bCs/>
          <w:sz w:val="28"/>
          <w:szCs w:val="28"/>
          <w:rtl/>
        </w:rPr>
        <w:t>والقرآن</w:t>
      </w:r>
      <w:r w:rsidR="0025066B" w:rsidRPr="00B751D9">
        <w:rPr>
          <w:rFonts w:ascii="Traditional Arabic" w:hAnsi="Traditional Arabic" w:cs="Traditional Arabic" w:hint="cs"/>
          <w:b/>
          <w:bCs/>
          <w:sz w:val="28"/>
          <w:szCs w:val="28"/>
          <w:rtl/>
        </w:rPr>
        <w:t xml:space="preserve"> يشفعان للعبد يوم القيامة</w:t>
      </w:r>
      <w:r w:rsidR="0025066B" w:rsidRPr="00B751D9">
        <w:rPr>
          <w:rFonts w:ascii="Traditional Arabic" w:hAnsi="Traditional Arabic" w:cs="Traditional Arabic" w:hint="cs"/>
          <w:sz w:val="28"/>
          <w:szCs w:val="28"/>
          <w:rtl/>
        </w:rPr>
        <w:t xml:space="preserve">، يقول الصيام: </w:t>
      </w:r>
      <w:r w:rsidR="00A020B1" w:rsidRPr="00B751D9">
        <w:rPr>
          <w:rFonts w:ascii="Traditional Arabic" w:hAnsi="Traditional Arabic" w:cs="Traditional Arabic" w:hint="cs"/>
          <w:sz w:val="28"/>
          <w:szCs w:val="28"/>
          <w:rtl/>
        </w:rPr>
        <w:t>(</w:t>
      </w:r>
      <w:r w:rsidR="0025066B" w:rsidRPr="00B751D9">
        <w:rPr>
          <w:rFonts w:ascii="Traditional Arabic" w:hAnsi="Traditional Arabic" w:cs="Traditional Arabic" w:hint="cs"/>
          <w:sz w:val="28"/>
          <w:szCs w:val="28"/>
          <w:rtl/>
        </w:rPr>
        <w:t xml:space="preserve">أَيْ ربِّ، </w:t>
      </w:r>
      <w:r w:rsidR="00A85CB4" w:rsidRPr="00B751D9">
        <w:rPr>
          <w:rFonts w:ascii="Traditional Arabic" w:hAnsi="Traditional Arabic" w:cs="Traditional Arabic" w:hint="cs"/>
          <w:sz w:val="28"/>
          <w:szCs w:val="28"/>
          <w:rtl/>
        </w:rPr>
        <w:t xml:space="preserve">منعته الطعام والشهوات بالنهار، </w:t>
      </w:r>
      <w:r w:rsidR="00015F30" w:rsidRPr="00B751D9">
        <w:rPr>
          <w:rFonts w:ascii="Traditional Arabic" w:hAnsi="Traditional Arabic" w:cs="Traditional Arabic" w:hint="cs"/>
          <w:b/>
          <w:bCs/>
          <w:sz w:val="28"/>
          <w:szCs w:val="28"/>
          <w:rtl/>
        </w:rPr>
        <w:t>ف</w:t>
      </w:r>
      <w:r w:rsidR="00154B41" w:rsidRPr="00B751D9">
        <w:rPr>
          <w:rFonts w:ascii="Traditional Arabic" w:hAnsi="Traditional Arabic" w:cs="Traditional Arabic" w:hint="cs"/>
          <w:b/>
          <w:bCs/>
          <w:sz w:val="28"/>
          <w:szCs w:val="28"/>
          <w:rtl/>
        </w:rPr>
        <w:t>َ</w:t>
      </w:r>
      <w:r w:rsidR="00015F30" w:rsidRPr="00B751D9">
        <w:rPr>
          <w:rFonts w:ascii="Traditional Arabic" w:hAnsi="Traditional Arabic" w:cs="Traditional Arabic" w:hint="cs"/>
          <w:b/>
          <w:bCs/>
          <w:sz w:val="28"/>
          <w:szCs w:val="28"/>
          <w:rtl/>
        </w:rPr>
        <w:t>ش</w:t>
      </w:r>
      <w:r w:rsidR="00154B41" w:rsidRPr="00B751D9">
        <w:rPr>
          <w:rFonts w:ascii="Traditional Arabic" w:hAnsi="Traditional Arabic" w:cs="Traditional Arabic" w:hint="cs"/>
          <w:b/>
          <w:bCs/>
          <w:sz w:val="28"/>
          <w:szCs w:val="28"/>
          <w:rtl/>
        </w:rPr>
        <w:t>َــ</w:t>
      </w:r>
      <w:r w:rsidR="00015F30" w:rsidRPr="00B751D9">
        <w:rPr>
          <w:rFonts w:ascii="Traditional Arabic" w:hAnsi="Traditional Arabic" w:cs="Traditional Arabic" w:hint="cs"/>
          <w:b/>
          <w:bCs/>
          <w:sz w:val="28"/>
          <w:szCs w:val="28"/>
          <w:rtl/>
        </w:rPr>
        <w:t>ف</w:t>
      </w:r>
      <w:r w:rsidR="00154B41" w:rsidRPr="00B751D9">
        <w:rPr>
          <w:rFonts w:ascii="Traditional Arabic" w:hAnsi="Traditional Arabic" w:cs="Traditional Arabic" w:hint="cs"/>
          <w:b/>
          <w:bCs/>
          <w:sz w:val="28"/>
          <w:szCs w:val="28"/>
          <w:rtl/>
        </w:rPr>
        <w:t>ِّــ</w:t>
      </w:r>
      <w:r w:rsidR="00015F30" w:rsidRPr="00B751D9">
        <w:rPr>
          <w:rFonts w:ascii="Traditional Arabic" w:hAnsi="Traditional Arabic" w:cs="Traditional Arabic" w:hint="cs"/>
          <w:b/>
          <w:bCs/>
          <w:sz w:val="28"/>
          <w:szCs w:val="28"/>
          <w:rtl/>
        </w:rPr>
        <w:t>عني فيه</w:t>
      </w:r>
      <w:r w:rsidR="00A020B1" w:rsidRPr="00B751D9">
        <w:rPr>
          <w:rFonts w:ascii="Traditional Arabic" w:hAnsi="Traditional Arabic" w:cs="Traditional Arabic" w:hint="cs"/>
          <w:b/>
          <w:bCs/>
          <w:sz w:val="28"/>
          <w:szCs w:val="28"/>
          <w:rtl/>
        </w:rPr>
        <w:t>)</w:t>
      </w:r>
      <w:r w:rsidR="00015F30" w:rsidRPr="00B751D9">
        <w:rPr>
          <w:rFonts w:ascii="Traditional Arabic" w:hAnsi="Traditional Arabic" w:cs="Traditional Arabic" w:hint="cs"/>
          <w:b/>
          <w:bCs/>
          <w:sz w:val="28"/>
          <w:szCs w:val="28"/>
          <w:rtl/>
        </w:rPr>
        <w:t>.</w:t>
      </w:r>
    </w:p>
    <w:p w:rsidR="0045056A" w:rsidRPr="00B751D9" w:rsidRDefault="00A85CB4" w:rsidP="002731CA">
      <w:pPr>
        <w:tabs>
          <w:tab w:val="left" w:pos="6753"/>
        </w:tabs>
        <w:spacing w:before="0" w:after="0"/>
        <w:ind w:left="0" w:firstLine="0"/>
        <w:rPr>
          <w:rFonts w:ascii="Traditional Arabic" w:hAnsi="Traditional Arabic" w:cs="Traditional Arabic"/>
          <w:sz w:val="28"/>
          <w:szCs w:val="28"/>
          <w:rtl/>
        </w:rPr>
      </w:pPr>
      <w:r w:rsidRPr="00B751D9">
        <w:rPr>
          <w:rFonts w:ascii="Traditional Arabic" w:hAnsi="Traditional Arabic" w:cs="Traditional Arabic" w:hint="cs"/>
          <w:b/>
          <w:bCs/>
          <w:sz w:val="28"/>
          <w:szCs w:val="28"/>
          <w:rtl/>
        </w:rPr>
        <w:t xml:space="preserve">ويقول القرآن: </w:t>
      </w:r>
      <w:r w:rsidR="00A020B1" w:rsidRPr="00B751D9">
        <w:rPr>
          <w:rFonts w:ascii="Traditional Arabic" w:hAnsi="Traditional Arabic" w:cs="Traditional Arabic" w:hint="cs"/>
          <w:b/>
          <w:bCs/>
          <w:sz w:val="28"/>
          <w:szCs w:val="28"/>
          <w:rtl/>
        </w:rPr>
        <w:t>(</w:t>
      </w:r>
      <w:r w:rsidRPr="00B751D9">
        <w:rPr>
          <w:rFonts w:ascii="Traditional Arabic" w:hAnsi="Traditional Arabic" w:cs="Traditional Arabic" w:hint="cs"/>
          <w:sz w:val="28"/>
          <w:szCs w:val="28"/>
          <w:rtl/>
        </w:rPr>
        <w:t>منعته النوم بالليل،</w:t>
      </w:r>
      <w:r w:rsidRPr="00B751D9">
        <w:rPr>
          <w:rFonts w:ascii="Traditional Arabic" w:hAnsi="Traditional Arabic" w:cs="Traditional Arabic" w:hint="cs"/>
          <w:b/>
          <w:bCs/>
          <w:sz w:val="28"/>
          <w:szCs w:val="28"/>
          <w:rtl/>
        </w:rPr>
        <w:t xml:space="preserve"> فشفِّعني فيه</w:t>
      </w:r>
      <w:r w:rsidR="00A020B1" w:rsidRPr="00B751D9">
        <w:rPr>
          <w:rFonts w:ascii="Traditional Arabic" w:hAnsi="Traditional Arabic" w:cs="Traditional Arabic" w:hint="cs"/>
          <w:sz w:val="28"/>
          <w:szCs w:val="28"/>
          <w:rtl/>
        </w:rPr>
        <w:t>)</w:t>
      </w:r>
      <w:r w:rsidRPr="00B751D9">
        <w:rPr>
          <w:rFonts w:ascii="Traditional Arabic" w:hAnsi="Traditional Arabic" w:cs="Traditional Arabic" w:hint="cs"/>
          <w:sz w:val="28"/>
          <w:szCs w:val="28"/>
          <w:rtl/>
        </w:rPr>
        <w:t>، فيشفعان.</w:t>
      </w:r>
      <w:r w:rsidRPr="00B751D9">
        <w:rPr>
          <w:rStyle w:val="FootnoteReference"/>
          <w:rFonts w:ascii="Traditional Arabic" w:hAnsi="Traditional Arabic" w:cs="Traditional Arabic"/>
          <w:sz w:val="28"/>
          <w:szCs w:val="28"/>
          <w:shd w:val="clear" w:color="auto" w:fill="FFFFFF"/>
          <w:rtl/>
        </w:rPr>
        <w:footnoteReference w:id="13"/>
      </w:r>
    </w:p>
    <w:p w:rsidR="002731CA" w:rsidRPr="00B751D9" w:rsidRDefault="002731CA" w:rsidP="00ED0C6F">
      <w:pPr>
        <w:tabs>
          <w:tab w:val="left" w:pos="6753"/>
        </w:tabs>
        <w:spacing w:after="0"/>
        <w:ind w:left="0" w:firstLine="0"/>
        <w:rPr>
          <w:rFonts w:ascii="Traditional Arabic" w:hAnsi="Traditional Arabic" w:cs="Traditional Arabic"/>
          <w:sz w:val="28"/>
          <w:szCs w:val="28"/>
          <w:rtl/>
        </w:rPr>
      </w:pPr>
      <w:r w:rsidRPr="00B751D9">
        <w:rPr>
          <w:rFonts w:ascii="Traditional Arabic" w:hAnsi="Traditional Arabic" w:cs="Traditional Arabic" w:hint="cs"/>
          <w:sz w:val="28"/>
          <w:szCs w:val="28"/>
          <w:rtl/>
        </w:rPr>
        <w:t>عباد الله</w:t>
      </w:r>
      <w:r w:rsidR="00FB0A76" w:rsidRPr="00B751D9">
        <w:rPr>
          <w:rFonts w:ascii="Traditional Arabic" w:hAnsi="Traditional Arabic" w:cs="Traditional Arabic" w:hint="cs"/>
          <w:sz w:val="28"/>
          <w:szCs w:val="28"/>
          <w:rtl/>
        </w:rPr>
        <w:t xml:space="preserve">، الله الله في العمل، فقد مضى نصف شهركم، </w:t>
      </w:r>
      <w:r w:rsidR="00ED0C6F" w:rsidRPr="00B751D9">
        <w:rPr>
          <w:rFonts w:ascii="Traditional Arabic" w:hAnsi="Traditional Arabic" w:cs="Traditional Arabic" w:hint="cs"/>
          <w:sz w:val="28"/>
          <w:szCs w:val="28"/>
          <w:rtl/>
        </w:rPr>
        <w:t xml:space="preserve">وأقبل الثلث الأخير منه، ألا وإن </w:t>
      </w:r>
      <w:r w:rsidR="00FB0A76" w:rsidRPr="00B751D9">
        <w:rPr>
          <w:rFonts w:ascii="Traditional Arabic" w:hAnsi="Traditional Arabic" w:cs="Traditional Arabic" w:hint="cs"/>
          <w:sz w:val="28"/>
          <w:szCs w:val="28"/>
          <w:rtl/>
        </w:rPr>
        <w:t>م</w:t>
      </w:r>
      <w:r w:rsidR="00ED0C6F" w:rsidRPr="00B751D9">
        <w:rPr>
          <w:rFonts w:ascii="Traditional Arabic" w:hAnsi="Traditional Arabic" w:cs="Traditional Arabic" w:hint="cs"/>
          <w:sz w:val="28"/>
          <w:szCs w:val="28"/>
          <w:rtl/>
        </w:rPr>
        <w:t>ِ</w:t>
      </w:r>
      <w:r w:rsidRPr="00B751D9">
        <w:rPr>
          <w:rFonts w:ascii="Traditional Arabic" w:hAnsi="Traditional Arabic" w:cs="Traditional Arabic" w:hint="cs"/>
          <w:sz w:val="28"/>
          <w:szCs w:val="28"/>
          <w:rtl/>
        </w:rPr>
        <w:t xml:space="preserve">ن </w:t>
      </w:r>
      <w:r w:rsidR="00FB0A76" w:rsidRPr="00B751D9">
        <w:rPr>
          <w:rFonts w:ascii="Traditional Arabic" w:hAnsi="Traditional Arabic" w:cs="Traditional Arabic" w:hint="cs"/>
          <w:sz w:val="28"/>
          <w:szCs w:val="28"/>
          <w:rtl/>
        </w:rPr>
        <w:t>ن</w:t>
      </w:r>
      <w:r w:rsidR="00DA6886" w:rsidRPr="00B751D9">
        <w:rPr>
          <w:rFonts w:ascii="Traditional Arabic" w:hAnsi="Traditional Arabic" w:cs="Traditional Arabic" w:hint="cs"/>
          <w:sz w:val="28"/>
          <w:szCs w:val="28"/>
          <w:rtl/>
        </w:rPr>
        <w:t>ِ</w:t>
      </w:r>
      <w:r w:rsidR="00FB0A76" w:rsidRPr="00B751D9">
        <w:rPr>
          <w:rFonts w:ascii="Traditional Arabic" w:hAnsi="Traditional Arabic" w:cs="Traditional Arabic" w:hint="cs"/>
          <w:sz w:val="28"/>
          <w:szCs w:val="28"/>
          <w:rtl/>
        </w:rPr>
        <w:t xml:space="preserve">عم الله على </w:t>
      </w:r>
      <w:r w:rsidRPr="00B751D9">
        <w:rPr>
          <w:rFonts w:ascii="Traditional Arabic" w:hAnsi="Traditional Arabic" w:cs="Traditional Arabic" w:hint="cs"/>
          <w:sz w:val="28"/>
          <w:szCs w:val="28"/>
          <w:rtl/>
        </w:rPr>
        <w:t xml:space="preserve">المؤمن </w:t>
      </w:r>
      <w:r w:rsidR="00FB0A76" w:rsidRPr="00B751D9">
        <w:rPr>
          <w:rFonts w:ascii="Traditional Arabic" w:hAnsi="Traditional Arabic" w:cs="Traditional Arabic" w:hint="cs"/>
          <w:sz w:val="28"/>
          <w:szCs w:val="28"/>
          <w:rtl/>
        </w:rPr>
        <w:t xml:space="preserve">أن </w:t>
      </w:r>
      <w:r w:rsidR="00F1303A" w:rsidRPr="00B751D9">
        <w:rPr>
          <w:rFonts w:ascii="Traditional Arabic" w:hAnsi="Traditional Arabic" w:cs="Traditional Arabic" w:hint="cs"/>
          <w:sz w:val="28"/>
          <w:szCs w:val="28"/>
          <w:rtl/>
        </w:rPr>
        <w:t>ينشط للجمع</w:t>
      </w:r>
      <w:r w:rsidRPr="00B751D9">
        <w:rPr>
          <w:rFonts w:ascii="Traditional Arabic" w:hAnsi="Traditional Arabic" w:cs="Traditional Arabic" w:hint="cs"/>
          <w:sz w:val="28"/>
          <w:szCs w:val="28"/>
          <w:rtl/>
        </w:rPr>
        <w:t xml:space="preserve"> في شهر رمضان </w:t>
      </w:r>
      <w:r w:rsidR="00FB0A76" w:rsidRPr="00B751D9">
        <w:rPr>
          <w:rFonts w:ascii="Traditional Arabic" w:hAnsi="Traditional Arabic" w:cs="Traditional Arabic" w:hint="cs"/>
          <w:sz w:val="28"/>
          <w:szCs w:val="28"/>
          <w:rtl/>
        </w:rPr>
        <w:t xml:space="preserve">بين </w:t>
      </w:r>
      <w:r w:rsidRPr="00B751D9">
        <w:rPr>
          <w:rFonts w:ascii="Traditional Arabic" w:hAnsi="Traditional Arabic" w:cs="Traditional Arabic" w:hint="cs"/>
          <w:sz w:val="28"/>
          <w:szCs w:val="28"/>
          <w:rtl/>
        </w:rPr>
        <w:t>جهاد</w:t>
      </w:r>
      <w:r w:rsidR="00FB0A76" w:rsidRPr="00B751D9">
        <w:rPr>
          <w:rFonts w:ascii="Traditional Arabic" w:hAnsi="Traditional Arabic" w:cs="Traditional Arabic" w:hint="cs"/>
          <w:sz w:val="28"/>
          <w:szCs w:val="28"/>
          <w:rtl/>
        </w:rPr>
        <w:t>ي</w:t>
      </w:r>
      <w:r w:rsidRPr="00B751D9">
        <w:rPr>
          <w:rFonts w:ascii="Traditional Arabic" w:hAnsi="Traditional Arabic" w:cs="Traditional Arabic" w:hint="cs"/>
          <w:sz w:val="28"/>
          <w:szCs w:val="28"/>
          <w:rtl/>
        </w:rPr>
        <w:t>ن، جهاد بالنهار على الصيام، وجهاد بالليل على القيام، فمن جمع بين ه</w:t>
      </w:r>
      <w:r w:rsidRPr="00B751D9">
        <w:rPr>
          <w:rFonts w:ascii="Traditional Arabic" w:hAnsi="Traditional Arabic" w:cs="Traditional Arabic"/>
          <w:sz w:val="28"/>
          <w:szCs w:val="28"/>
          <w:rtl/>
          <w:lang w:bidi="ar-EG"/>
        </w:rPr>
        <w:t>ـٰ</w:t>
      </w:r>
      <w:r w:rsidRPr="00B751D9">
        <w:rPr>
          <w:rFonts w:ascii="Traditional Arabic" w:hAnsi="Traditional Arabic" w:cs="Traditional Arabic" w:hint="cs"/>
          <w:sz w:val="28"/>
          <w:szCs w:val="28"/>
          <w:rtl/>
          <w:lang w:bidi="ar-EG"/>
        </w:rPr>
        <w:t xml:space="preserve">ذين </w:t>
      </w:r>
      <w:r w:rsidRPr="00B751D9">
        <w:rPr>
          <w:rFonts w:ascii="Traditional Arabic" w:hAnsi="Traditional Arabic" w:cs="Traditional Arabic" w:hint="cs"/>
          <w:sz w:val="28"/>
          <w:szCs w:val="28"/>
          <w:rtl/>
        </w:rPr>
        <w:t>الجهادين، وصبر عليهما؛ فهو حرِيٌّ بالدخول في قول الله تعالى (إنما يوفى الصابرون أجرهم بغير حساب).</w:t>
      </w:r>
    </w:p>
    <w:p w:rsidR="00285C5D" w:rsidRPr="00B751D9" w:rsidRDefault="00047A3D" w:rsidP="0045056A">
      <w:pPr>
        <w:spacing w:after="0"/>
        <w:ind w:left="0" w:firstLine="0"/>
        <w:rPr>
          <w:rFonts w:ascii="Traditional Arabic" w:hAnsi="Traditional Arabic" w:cs="Traditional Arabic"/>
          <w:sz w:val="28"/>
          <w:szCs w:val="28"/>
        </w:rPr>
      </w:pPr>
      <w:r w:rsidRPr="00B751D9">
        <w:rPr>
          <w:rFonts w:ascii="Traditional Arabic" w:hAnsi="Traditional Arabic" w:cs="Traditional Arabic"/>
          <w:sz w:val="28"/>
          <w:szCs w:val="28"/>
          <w:rtl/>
        </w:rPr>
        <w:t xml:space="preserve">ثم اعلموا رحمكم الله </w:t>
      </w:r>
      <w:r w:rsidR="003E0D43" w:rsidRPr="00B751D9">
        <w:rPr>
          <w:rFonts w:ascii="Traditional Arabic" w:hAnsi="Traditional Arabic" w:cs="Traditional Arabic"/>
          <w:sz w:val="28"/>
          <w:szCs w:val="28"/>
          <w:rtl/>
        </w:rPr>
        <w:t>أن الله سبحانه وتعالى أمركم بأمر عظيم</w:t>
      </w:r>
      <w:r w:rsidR="00944996" w:rsidRPr="00B751D9">
        <w:rPr>
          <w:rFonts w:ascii="Traditional Arabic" w:hAnsi="Traditional Arabic" w:cs="Traditional Arabic"/>
          <w:sz w:val="28"/>
          <w:szCs w:val="28"/>
          <w:rtl/>
        </w:rPr>
        <w:t xml:space="preserve"> فقال (إن </w:t>
      </w:r>
      <w:r w:rsidR="00F96F33" w:rsidRPr="00B751D9">
        <w:rPr>
          <w:rFonts w:ascii="Traditional Arabic" w:hAnsi="Traditional Arabic" w:cs="Traditional Arabic"/>
          <w:sz w:val="28"/>
          <w:szCs w:val="28"/>
          <w:rtl/>
        </w:rPr>
        <w:t>ا</w:t>
      </w:r>
      <w:r w:rsidR="003E0D43" w:rsidRPr="00B751D9">
        <w:rPr>
          <w:rFonts w:ascii="Traditional Arabic" w:hAnsi="Traditional Arabic" w:cs="Traditional Arabic"/>
          <w:sz w:val="28"/>
          <w:szCs w:val="28"/>
          <w:rtl/>
        </w:rPr>
        <w:t xml:space="preserve">للَّهَ وَمَلَائِكَتَهُ يُصَلُّونَ عَلَى النَّبِيِّ يَا أَيُّهَا الَّذِينَ آمَنُوا صَلُّوا عَلَيْهِ وَسَلِّمُوا </w:t>
      </w:r>
      <w:r w:rsidR="00944996" w:rsidRPr="00B751D9">
        <w:rPr>
          <w:rFonts w:ascii="Traditional Arabic" w:hAnsi="Traditional Arabic" w:cs="Traditional Arabic"/>
          <w:sz w:val="28"/>
          <w:szCs w:val="28"/>
          <w:rtl/>
        </w:rPr>
        <w:t xml:space="preserve">تسليما)، </w:t>
      </w:r>
      <w:r w:rsidR="00DA6886" w:rsidRPr="00B751D9">
        <w:rPr>
          <w:rFonts w:ascii="Traditional Arabic" w:hAnsi="Traditional Arabic" w:cs="Traditional Arabic" w:hint="cs"/>
          <w:sz w:val="26"/>
          <w:szCs w:val="26"/>
          <w:rtl/>
        </w:rPr>
        <w:t>وقال</w:t>
      </w:r>
      <w:r w:rsidR="00DA6886" w:rsidRPr="00B751D9">
        <w:rPr>
          <w:rFonts w:ascii="Traditional Arabic" w:hAnsi="Traditional Arabic" w:cs="Traditional Arabic"/>
          <w:sz w:val="26"/>
          <w:szCs w:val="26"/>
          <w:rtl/>
        </w:rPr>
        <w:t xml:space="preserve"> النبي صلى الله عليه </w:t>
      </w:r>
      <w:r w:rsidR="00DA6886" w:rsidRPr="00B751D9">
        <w:rPr>
          <w:rFonts w:ascii="Traditional Arabic" w:hAnsi="Traditional Arabic" w:cs="Traditional Arabic" w:hint="cs"/>
          <w:sz w:val="26"/>
          <w:szCs w:val="26"/>
          <w:rtl/>
        </w:rPr>
        <w:t xml:space="preserve">وسلم: </w:t>
      </w:r>
      <w:r w:rsidR="00DA6886" w:rsidRPr="00B751D9">
        <w:rPr>
          <w:rFonts w:ascii="Traditional Arabic" w:hAnsi="Traditional Arabic" w:cs="Traditional Arabic"/>
          <w:sz w:val="26"/>
          <w:szCs w:val="26"/>
          <w:rtl/>
        </w:rPr>
        <w:t>إن من أفضل أيامكم يوم الجمعة، فيه خ</w:t>
      </w:r>
      <w:r w:rsidR="00DA6886" w:rsidRPr="00B751D9">
        <w:rPr>
          <w:rFonts w:ascii="Traditional Arabic" w:hAnsi="Traditional Arabic" w:cs="Traditional Arabic" w:hint="cs"/>
          <w:sz w:val="26"/>
          <w:szCs w:val="26"/>
          <w:rtl/>
        </w:rPr>
        <w:t>ُ</w:t>
      </w:r>
      <w:r w:rsidR="00DA6886" w:rsidRPr="00B751D9">
        <w:rPr>
          <w:rFonts w:ascii="Traditional Arabic" w:hAnsi="Traditional Arabic" w:cs="Traditional Arabic"/>
          <w:sz w:val="26"/>
          <w:szCs w:val="26"/>
          <w:rtl/>
        </w:rPr>
        <w:t>ل</w:t>
      </w:r>
      <w:r w:rsidR="00DA6886" w:rsidRPr="00B751D9">
        <w:rPr>
          <w:rFonts w:ascii="Traditional Arabic" w:hAnsi="Traditional Arabic" w:cs="Traditional Arabic" w:hint="cs"/>
          <w:sz w:val="26"/>
          <w:szCs w:val="26"/>
          <w:rtl/>
        </w:rPr>
        <w:t>ِ</w:t>
      </w:r>
      <w:r w:rsidR="00DA6886" w:rsidRPr="00B751D9">
        <w:rPr>
          <w:rFonts w:ascii="Traditional Arabic" w:hAnsi="Traditional Arabic" w:cs="Traditional Arabic"/>
          <w:sz w:val="26"/>
          <w:szCs w:val="26"/>
          <w:rtl/>
        </w:rPr>
        <w:t>ق آدم عليه السلام، وفيه قُب</w:t>
      </w:r>
      <w:r w:rsidR="00DA6886" w:rsidRPr="00B751D9">
        <w:rPr>
          <w:rFonts w:ascii="Traditional Arabic" w:hAnsi="Traditional Arabic" w:cs="Traditional Arabic" w:hint="cs"/>
          <w:sz w:val="26"/>
          <w:szCs w:val="26"/>
          <w:rtl/>
        </w:rPr>
        <w:t>ِــــ</w:t>
      </w:r>
      <w:r w:rsidR="00DA6886" w:rsidRPr="00B751D9">
        <w:rPr>
          <w:rFonts w:ascii="Traditional Arabic" w:hAnsi="Traditional Arabic" w:cs="Traditional Arabic"/>
          <w:sz w:val="26"/>
          <w:szCs w:val="26"/>
          <w:rtl/>
        </w:rPr>
        <w:t>ض، وفيه النفخة</w:t>
      </w:r>
      <w:r w:rsidR="00DA6886" w:rsidRPr="00B751D9">
        <w:rPr>
          <w:rFonts w:ascii="Traditional Arabic" w:hAnsi="Traditional Arabic" w:cs="Traditional Arabic"/>
          <w:sz w:val="26"/>
          <w:szCs w:val="26"/>
          <w:vertAlign w:val="superscript"/>
          <w:rtl/>
        </w:rPr>
        <w:footnoteReference w:id="14"/>
      </w:r>
      <w:r w:rsidR="00DA6886" w:rsidRPr="00B751D9">
        <w:rPr>
          <w:rFonts w:ascii="Traditional Arabic" w:hAnsi="Traditional Arabic" w:cs="Traditional Arabic"/>
          <w:sz w:val="26"/>
          <w:szCs w:val="26"/>
          <w:rtl/>
        </w:rPr>
        <w:t>، وفيه الص</w:t>
      </w:r>
      <w:r w:rsidR="00DA6886" w:rsidRPr="00B751D9">
        <w:rPr>
          <w:rFonts w:ascii="Traditional Arabic" w:hAnsi="Traditional Arabic" w:cs="Traditional Arabic" w:hint="cs"/>
          <w:sz w:val="26"/>
          <w:szCs w:val="26"/>
          <w:rtl/>
        </w:rPr>
        <w:t>َّ</w:t>
      </w:r>
      <w:r w:rsidR="00DA6886" w:rsidRPr="00B751D9">
        <w:rPr>
          <w:rFonts w:ascii="Traditional Arabic" w:hAnsi="Traditional Arabic" w:cs="Traditional Arabic"/>
          <w:sz w:val="26"/>
          <w:szCs w:val="26"/>
          <w:rtl/>
        </w:rPr>
        <w:t>عقة</w:t>
      </w:r>
      <w:r w:rsidR="00DA6886" w:rsidRPr="00B751D9">
        <w:rPr>
          <w:rFonts w:ascii="Traditional Arabic" w:hAnsi="Traditional Arabic" w:cs="Traditional Arabic"/>
          <w:sz w:val="26"/>
          <w:szCs w:val="26"/>
          <w:vertAlign w:val="superscript"/>
          <w:rtl/>
        </w:rPr>
        <w:footnoteReference w:id="15"/>
      </w:r>
      <w:r w:rsidR="00DA6886" w:rsidRPr="00B751D9">
        <w:rPr>
          <w:rFonts w:ascii="Traditional Arabic" w:hAnsi="Traditional Arabic" w:cs="Traditional Arabic"/>
          <w:sz w:val="26"/>
          <w:szCs w:val="26"/>
          <w:rtl/>
        </w:rPr>
        <w:t xml:space="preserve">، </w:t>
      </w:r>
      <w:r w:rsidR="00DA6886" w:rsidRPr="00B751D9">
        <w:rPr>
          <w:rFonts w:ascii="Traditional Arabic" w:hAnsi="Traditional Arabic" w:cs="Traditional Arabic"/>
          <w:b/>
          <w:bCs/>
          <w:sz w:val="26"/>
          <w:szCs w:val="26"/>
          <w:rtl/>
        </w:rPr>
        <w:t>فأكثروا علي</w:t>
      </w:r>
      <w:r w:rsidR="00DA6886" w:rsidRPr="00B751D9">
        <w:rPr>
          <w:rFonts w:ascii="Traditional Arabic" w:hAnsi="Traditional Arabic" w:cs="Traditional Arabic" w:hint="cs"/>
          <w:b/>
          <w:bCs/>
          <w:sz w:val="26"/>
          <w:szCs w:val="26"/>
          <w:rtl/>
        </w:rPr>
        <w:t>َّ</w:t>
      </w:r>
      <w:r w:rsidR="00DA6886" w:rsidRPr="00B751D9">
        <w:rPr>
          <w:rFonts w:ascii="Traditional Arabic" w:hAnsi="Traditional Arabic" w:cs="Traditional Arabic"/>
          <w:b/>
          <w:bCs/>
          <w:sz w:val="26"/>
          <w:szCs w:val="26"/>
          <w:rtl/>
        </w:rPr>
        <w:t xml:space="preserve"> من الصلاة، فإن صلاتكم معروضة علي</w:t>
      </w:r>
      <w:r w:rsidR="00DA6886" w:rsidRPr="00B751D9">
        <w:rPr>
          <w:rFonts w:ascii="Traditional Arabic" w:hAnsi="Traditional Arabic" w:cs="Traditional Arabic" w:hint="cs"/>
          <w:sz w:val="26"/>
          <w:szCs w:val="26"/>
          <w:rtl/>
        </w:rPr>
        <w:t>)</w:t>
      </w:r>
      <w:r w:rsidR="00DA6886" w:rsidRPr="00B751D9">
        <w:rPr>
          <w:rFonts w:ascii="Traditional Arabic" w:hAnsi="Traditional Arabic" w:cs="Traditional Arabic"/>
          <w:sz w:val="26"/>
          <w:szCs w:val="26"/>
          <w:vertAlign w:val="superscript"/>
          <w:rtl/>
        </w:rPr>
        <w:footnoteReference w:id="16"/>
      </w:r>
      <w:r w:rsidR="00DA6886" w:rsidRPr="00B751D9">
        <w:rPr>
          <w:rFonts w:ascii="Traditional Arabic" w:hAnsi="Traditional Arabic" w:cs="Traditional Arabic" w:hint="cs"/>
          <w:sz w:val="26"/>
          <w:szCs w:val="26"/>
          <w:rtl/>
        </w:rPr>
        <w:t xml:space="preserve">، </w:t>
      </w:r>
      <w:r w:rsidR="00944996" w:rsidRPr="00B751D9">
        <w:rPr>
          <w:rFonts w:ascii="Traditional Arabic" w:hAnsi="Traditional Arabic" w:cs="Traditional Arabic"/>
          <w:sz w:val="28"/>
          <w:szCs w:val="28"/>
          <w:rtl/>
        </w:rPr>
        <w:t>اللهم</w:t>
      </w:r>
      <w:r w:rsidR="003E0D43" w:rsidRPr="00B751D9">
        <w:rPr>
          <w:rFonts w:ascii="Traditional Arabic" w:hAnsi="Traditional Arabic" w:cs="Traditional Arabic"/>
          <w:sz w:val="28"/>
          <w:szCs w:val="28"/>
          <w:rtl/>
        </w:rPr>
        <w:t xml:space="preserve"> صل وسلم على عبدك ورسولك محمد</w:t>
      </w:r>
      <w:r w:rsidR="00F144D5" w:rsidRPr="00B751D9">
        <w:rPr>
          <w:rFonts w:ascii="Traditional Arabic" w:hAnsi="Traditional Arabic" w:cs="Traditional Arabic"/>
          <w:sz w:val="28"/>
          <w:szCs w:val="28"/>
          <w:rtl/>
        </w:rPr>
        <w:t>،</w:t>
      </w:r>
      <w:r w:rsidR="003E0D43" w:rsidRPr="00B751D9">
        <w:rPr>
          <w:rFonts w:ascii="Traditional Arabic" w:hAnsi="Traditional Arabic" w:cs="Traditional Arabic"/>
          <w:sz w:val="28"/>
          <w:szCs w:val="28"/>
          <w:rtl/>
        </w:rPr>
        <w:t xml:space="preserve"> وارض عن أصحابه الخلفاء، وارض عن التابعين و</w:t>
      </w:r>
      <w:r w:rsidR="00EC4ACA" w:rsidRPr="00B751D9">
        <w:rPr>
          <w:rFonts w:ascii="Traditional Arabic" w:hAnsi="Traditional Arabic" w:cs="Traditional Arabic"/>
          <w:sz w:val="28"/>
          <w:szCs w:val="28"/>
          <w:rtl/>
        </w:rPr>
        <w:t>من تبعهم بإحسان إلى يوم الدين</w:t>
      </w:r>
      <w:r w:rsidR="00F144D5" w:rsidRPr="00B751D9">
        <w:rPr>
          <w:rFonts w:ascii="Traditional Arabic" w:hAnsi="Traditional Arabic" w:cs="Traditional Arabic"/>
          <w:sz w:val="28"/>
          <w:szCs w:val="28"/>
          <w:rtl/>
        </w:rPr>
        <w:t>.</w:t>
      </w:r>
      <w:r w:rsidR="00E379F9" w:rsidRPr="00B751D9">
        <w:rPr>
          <w:rFonts w:ascii="Traditional Arabic" w:hAnsi="Traditional Arabic" w:cs="Traditional Arabic"/>
          <w:sz w:val="28"/>
          <w:szCs w:val="28"/>
          <w:rtl/>
        </w:rPr>
        <w:t xml:space="preserve"> </w:t>
      </w:r>
    </w:p>
    <w:p w:rsidR="006966DA" w:rsidRPr="00B751D9" w:rsidRDefault="003E0D43" w:rsidP="00454F96">
      <w:pPr>
        <w:pStyle w:val="ListParagraph"/>
        <w:numPr>
          <w:ilvl w:val="0"/>
          <w:numId w:val="12"/>
        </w:numPr>
        <w:tabs>
          <w:tab w:val="num" w:pos="386"/>
        </w:tabs>
        <w:spacing w:before="60" w:after="0" w:line="240" w:lineRule="auto"/>
        <w:ind w:left="368" w:hanging="368"/>
        <w:contextualSpacing w:val="0"/>
        <w:jc w:val="both"/>
        <w:rPr>
          <w:rFonts w:ascii="Traditional Arabic" w:hAnsi="Traditional Arabic" w:cs="Traditional Arabic"/>
          <w:sz w:val="28"/>
          <w:szCs w:val="28"/>
          <w:rtl/>
        </w:rPr>
      </w:pPr>
      <w:r w:rsidRPr="00B751D9">
        <w:rPr>
          <w:rFonts w:ascii="Traditional Arabic" w:hAnsi="Traditional Arabic" w:cs="Traditional Arabic"/>
          <w:sz w:val="28"/>
          <w:szCs w:val="28"/>
          <w:rtl/>
        </w:rPr>
        <w:t>اللهم أعز الإسلام والمسلمين، وأذل الشرك والمشركين، ودمر أعداءك أعداء الدين، وانصر عبادك الموحدين</w:t>
      </w:r>
      <w:r w:rsidR="00A117D4" w:rsidRPr="00B751D9">
        <w:rPr>
          <w:rFonts w:ascii="Traditional Arabic" w:hAnsi="Traditional Arabic" w:cs="Traditional Arabic"/>
          <w:sz w:val="28"/>
          <w:szCs w:val="28"/>
          <w:rtl/>
        </w:rPr>
        <w:t>.</w:t>
      </w:r>
      <w:r w:rsidR="00E379F9" w:rsidRPr="00B751D9">
        <w:rPr>
          <w:rFonts w:ascii="Traditional Arabic" w:hAnsi="Traditional Arabic" w:cs="Traditional Arabic"/>
          <w:sz w:val="28"/>
          <w:szCs w:val="28"/>
          <w:rtl/>
        </w:rPr>
        <w:t xml:space="preserve"> </w:t>
      </w:r>
      <w:r w:rsidRPr="00B751D9">
        <w:rPr>
          <w:rFonts w:ascii="Traditional Arabic" w:hAnsi="Traditional Arabic" w:cs="Traditional Arabic"/>
          <w:sz w:val="28"/>
          <w:szCs w:val="28"/>
          <w:rtl/>
        </w:rPr>
        <w:t>اللهم آمنا في أوطاننا، وأصلح أئمتنا وولاة أمورنا، واجعلهم هداة مهتدين</w:t>
      </w:r>
      <w:r w:rsidR="00A117D4" w:rsidRPr="00B751D9">
        <w:rPr>
          <w:rFonts w:ascii="Traditional Arabic" w:hAnsi="Traditional Arabic" w:cs="Traditional Arabic"/>
          <w:sz w:val="28"/>
          <w:szCs w:val="28"/>
          <w:rtl/>
        </w:rPr>
        <w:t>.</w:t>
      </w:r>
      <w:r w:rsidR="00E379F9" w:rsidRPr="00B751D9">
        <w:rPr>
          <w:rFonts w:ascii="Traditional Arabic" w:hAnsi="Traditional Arabic" w:cs="Traditional Arabic"/>
          <w:sz w:val="28"/>
          <w:szCs w:val="28"/>
          <w:rtl/>
        </w:rPr>
        <w:t xml:space="preserve"> </w:t>
      </w:r>
      <w:r w:rsidR="009C7BBD" w:rsidRPr="00B751D9">
        <w:rPr>
          <w:rFonts w:ascii="Traditional Arabic" w:hAnsi="Traditional Arabic" w:cs="Traditional Arabic" w:hint="cs"/>
          <w:sz w:val="28"/>
          <w:szCs w:val="28"/>
          <w:rtl/>
        </w:rPr>
        <w:t xml:space="preserve">اللهم وفق </w:t>
      </w:r>
      <w:r w:rsidR="006966DA" w:rsidRPr="00B751D9">
        <w:rPr>
          <w:rFonts w:ascii="Traditional Arabic" w:hAnsi="Traditional Arabic" w:cs="Traditional Arabic"/>
          <w:sz w:val="28"/>
          <w:szCs w:val="28"/>
          <w:rtl/>
        </w:rPr>
        <w:t xml:space="preserve">جميع ولاة المسلمين لتحكيم كتابك، </w:t>
      </w:r>
      <w:r w:rsidR="009C7BBD" w:rsidRPr="00B751D9">
        <w:rPr>
          <w:rFonts w:ascii="Traditional Arabic" w:hAnsi="Traditional Arabic" w:cs="Traditional Arabic" w:hint="cs"/>
          <w:sz w:val="28"/>
          <w:szCs w:val="28"/>
          <w:rtl/>
        </w:rPr>
        <w:t>واتباع سنة نبيك محمد صلى الله عليه وسلم.</w:t>
      </w:r>
      <w:r w:rsidR="006966DA" w:rsidRPr="00B751D9">
        <w:rPr>
          <w:rFonts w:ascii="Traditional Arabic" w:hAnsi="Traditional Arabic" w:cs="Traditional Arabic"/>
          <w:sz w:val="28"/>
          <w:szCs w:val="28"/>
          <w:rtl/>
        </w:rPr>
        <w:t xml:space="preserve"> </w:t>
      </w:r>
    </w:p>
    <w:p w:rsidR="00AC0B33" w:rsidRPr="00B751D9" w:rsidRDefault="00D73D7B" w:rsidP="00FB4FF4">
      <w:pPr>
        <w:pStyle w:val="ListParagraph"/>
        <w:numPr>
          <w:ilvl w:val="0"/>
          <w:numId w:val="12"/>
        </w:numPr>
        <w:tabs>
          <w:tab w:val="num" w:pos="386"/>
        </w:tabs>
        <w:spacing w:before="60" w:after="0" w:line="240" w:lineRule="auto"/>
        <w:ind w:left="368" w:hanging="368"/>
        <w:contextualSpacing w:val="0"/>
        <w:jc w:val="both"/>
        <w:rPr>
          <w:rFonts w:ascii="Traditional Arabic" w:hAnsi="Traditional Arabic" w:cs="Traditional Arabic"/>
          <w:sz w:val="28"/>
          <w:szCs w:val="28"/>
          <w:rtl/>
        </w:rPr>
      </w:pPr>
      <w:r w:rsidRPr="00B751D9">
        <w:rPr>
          <w:rFonts w:ascii="Traditional Arabic" w:hAnsi="Traditional Arabic" w:cs="Traditional Arabic" w:hint="cs"/>
          <w:sz w:val="30"/>
          <w:szCs w:val="30"/>
          <w:rtl/>
        </w:rPr>
        <w:t xml:space="preserve">اللهم </w:t>
      </w:r>
      <w:r w:rsidRPr="00B751D9">
        <w:rPr>
          <w:rFonts w:ascii="Traditional Arabic" w:hAnsi="Traditional Arabic" w:cs="Traditional Arabic" w:hint="cs"/>
          <w:sz w:val="28"/>
          <w:szCs w:val="28"/>
          <w:rtl/>
        </w:rPr>
        <w:t>أعنا على العمل الصالح في رمضان.</w:t>
      </w:r>
      <w:r w:rsidR="002A1039" w:rsidRPr="00B751D9">
        <w:rPr>
          <w:rFonts w:ascii="Traditional Arabic" w:hAnsi="Traditional Arabic" w:cs="Traditional Arabic" w:hint="cs"/>
          <w:sz w:val="28"/>
          <w:szCs w:val="28"/>
          <w:rtl/>
        </w:rPr>
        <w:t xml:space="preserve"> </w:t>
      </w:r>
      <w:r w:rsidRPr="00B751D9">
        <w:rPr>
          <w:rFonts w:ascii="Traditional Arabic" w:hAnsi="Traditional Arabic" w:cs="Traditional Arabic" w:hint="cs"/>
          <w:sz w:val="28"/>
          <w:szCs w:val="28"/>
          <w:rtl/>
        </w:rPr>
        <w:t>اللهم إنا نعوذ بك من زوال نعمتك، وتحول عافيتك، وفجاءة نقمتك وجميع سخطك.</w:t>
      </w:r>
      <w:r w:rsidR="002A1039" w:rsidRPr="00B751D9">
        <w:rPr>
          <w:rFonts w:ascii="Traditional Arabic" w:hAnsi="Traditional Arabic" w:cs="Traditional Arabic" w:hint="cs"/>
          <w:sz w:val="28"/>
          <w:szCs w:val="28"/>
          <w:rtl/>
        </w:rPr>
        <w:t xml:space="preserve"> </w:t>
      </w:r>
      <w:r w:rsidR="003E0D43" w:rsidRPr="00B751D9">
        <w:rPr>
          <w:rFonts w:ascii="Traditional Arabic" w:hAnsi="Traditional Arabic" w:cs="Traditional Arabic"/>
          <w:sz w:val="28"/>
          <w:szCs w:val="28"/>
          <w:rtl/>
        </w:rPr>
        <w:t xml:space="preserve">ربنا آتنا في الدنيا حسنة وفي الآخرة حسنة وقنا عذاب النار. </w:t>
      </w:r>
      <w:r w:rsidR="00162F13" w:rsidRPr="00B751D9">
        <w:rPr>
          <w:rFonts w:ascii="Traditional Arabic" w:hAnsi="Traditional Arabic" w:cs="Traditional Arabic"/>
          <w:sz w:val="28"/>
          <w:szCs w:val="28"/>
          <w:rtl/>
        </w:rPr>
        <w:t>سبحان ربنا رب العزة عما يصفون، وسلام على المرسلين، والحمد لله رب العالمين.</w:t>
      </w:r>
    </w:p>
    <w:p w:rsidR="00AC0B33" w:rsidRPr="008E44BF" w:rsidRDefault="00AC0B33" w:rsidP="008E44BF">
      <w:pPr>
        <w:ind w:left="0" w:firstLine="0"/>
        <w:rPr>
          <w:rFonts w:ascii="Traditional Arabic" w:hAnsi="Traditional Arabic" w:cs="Traditional Arabic"/>
          <w:sz w:val="28"/>
          <w:szCs w:val="28"/>
          <w:rtl/>
        </w:rPr>
      </w:pPr>
      <w:r w:rsidRPr="00B751D9">
        <w:rPr>
          <w:rFonts w:ascii="Traditional Arabic" w:hAnsi="Traditional Arabic" w:cs="Traditional Arabic"/>
          <w:sz w:val="28"/>
          <w:szCs w:val="28"/>
          <w:rtl/>
        </w:rPr>
        <w:t xml:space="preserve">أعد الخطبة: ماجد بن سليمان الرسي، في </w:t>
      </w:r>
      <w:r w:rsidR="008E44BF" w:rsidRPr="00B751D9">
        <w:rPr>
          <w:rFonts w:ascii="Traditional Arabic" w:hAnsi="Traditional Arabic" w:cs="Traditional Arabic" w:hint="cs"/>
          <w:sz w:val="28"/>
          <w:szCs w:val="28"/>
          <w:rtl/>
        </w:rPr>
        <w:t>الثامن</w:t>
      </w:r>
      <w:r w:rsidR="008E44BF" w:rsidRPr="00B751D9">
        <w:rPr>
          <w:rFonts w:ascii="Traditional Arabic" w:hAnsi="Traditional Arabic" w:cs="Traditional Arabic"/>
          <w:sz w:val="28"/>
          <w:szCs w:val="28"/>
          <w:rtl/>
        </w:rPr>
        <w:t xml:space="preserve"> عشر من شهر </w:t>
      </w:r>
      <w:r w:rsidR="008E44BF" w:rsidRPr="00B751D9">
        <w:rPr>
          <w:rFonts w:ascii="Traditional Arabic" w:hAnsi="Traditional Arabic" w:cs="Traditional Arabic" w:hint="cs"/>
          <w:sz w:val="28"/>
          <w:szCs w:val="28"/>
          <w:rtl/>
        </w:rPr>
        <w:t xml:space="preserve">رمضان </w:t>
      </w:r>
      <w:r w:rsidRPr="00B751D9">
        <w:rPr>
          <w:rFonts w:ascii="Traditional Arabic" w:hAnsi="Traditional Arabic" w:cs="Traditional Arabic"/>
          <w:sz w:val="28"/>
          <w:szCs w:val="28"/>
          <w:rtl/>
        </w:rPr>
        <w:t>لعام 144</w:t>
      </w:r>
      <w:r w:rsidR="009D6FD9" w:rsidRPr="00B751D9">
        <w:rPr>
          <w:rFonts w:ascii="Traditional Arabic" w:hAnsi="Traditional Arabic" w:cs="Traditional Arabic"/>
          <w:sz w:val="28"/>
          <w:szCs w:val="28"/>
          <w:rtl/>
        </w:rPr>
        <w:t>2</w:t>
      </w:r>
      <w:r w:rsidR="00C255FF" w:rsidRPr="00B751D9">
        <w:rPr>
          <w:rFonts w:ascii="Traditional Arabic" w:hAnsi="Traditional Arabic" w:cs="Traditional Arabic"/>
          <w:sz w:val="28"/>
          <w:szCs w:val="28"/>
          <w:rtl/>
        </w:rPr>
        <w:t>،</w:t>
      </w:r>
      <w:r w:rsidRPr="00B751D9">
        <w:rPr>
          <w:rFonts w:ascii="Traditional Arabic" w:hAnsi="Traditional Arabic" w:cs="Traditional Arabic"/>
          <w:sz w:val="28"/>
          <w:szCs w:val="28"/>
          <w:rtl/>
        </w:rPr>
        <w:t xml:space="preserve"> في مدينة الجبيل، في المملكة العربية السعودية</w:t>
      </w:r>
      <w:r w:rsidR="00434CD0" w:rsidRPr="00B751D9">
        <w:rPr>
          <w:rFonts w:ascii="Traditional Arabic" w:hAnsi="Traditional Arabic" w:cs="Traditional Arabic"/>
          <w:sz w:val="28"/>
          <w:szCs w:val="28"/>
          <w:rtl/>
        </w:rPr>
        <w:t>، واتس: 00966505906761</w:t>
      </w:r>
    </w:p>
    <w:sectPr w:rsidR="00AC0B33" w:rsidRPr="008E44BF" w:rsidSect="00EC4ACA">
      <w:headerReference w:type="default" r:id="rId8"/>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D74" w:rsidRDefault="005A0D74" w:rsidP="00F36D56">
      <w:pPr>
        <w:spacing w:before="0" w:after="0"/>
      </w:pPr>
      <w:r>
        <w:separator/>
      </w:r>
    </w:p>
  </w:endnote>
  <w:endnote w:type="continuationSeparator" w:id="0">
    <w:p w:rsidR="005A0D74" w:rsidRDefault="005A0D74"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D74" w:rsidRDefault="005A0D74" w:rsidP="00F36D56">
      <w:pPr>
        <w:spacing w:before="0" w:after="0"/>
      </w:pPr>
      <w:r>
        <w:separator/>
      </w:r>
    </w:p>
  </w:footnote>
  <w:footnote w:type="continuationSeparator" w:id="0">
    <w:p w:rsidR="005A0D74" w:rsidRDefault="005A0D74" w:rsidP="00F36D56">
      <w:pPr>
        <w:spacing w:before="0" w:after="0"/>
      </w:pPr>
      <w:r>
        <w:continuationSeparator/>
      </w:r>
    </w:p>
  </w:footnote>
  <w:footnote w:id="1">
    <w:p w:rsidR="003300DC" w:rsidRPr="00043134" w:rsidRDefault="003300DC" w:rsidP="00A83E20">
      <w:pPr>
        <w:pStyle w:val="FootnoteText"/>
        <w:rPr>
          <w:rFonts w:ascii="Traditional Arabic" w:hAnsi="Traditional Arabic" w:cs="Traditional Arabic"/>
          <w:sz w:val="24"/>
          <w:rtl/>
        </w:rPr>
      </w:pPr>
      <w:r w:rsidRPr="00A83E20">
        <w:rPr>
          <w:rStyle w:val="FootnoteReference"/>
          <w:rFonts w:ascii="Traditional Arabic" w:hAnsi="Traditional Arabic" w:cs="Traditional Arabic"/>
          <w:sz w:val="24"/>
        </w:rPr>
        <w:footnoteRef/>
      </w:r>
      <w:r w:rsidRPr="00A83E20">
        <w:rPr>
          <w:rFonts w:ascii="Traditional Arabic" w:hAnsi="Traditional Arabic" w:cs="Traditional Arabic"/>
          <w:sz w:val="24"/>
          <w:rtl/>
        </w:rPr>
        <w:t xml:space="preserve"> رواه أحمد (</w:t>
      </w:r>
      <w:r w:rsidRPr="00A83E20">
        <w:rPr>
          <w:rFonts w:ascii="Traditional Arabic" w:hAnsi="Traditional Arabic" w:cs="Traditional Arabic" w:hint="cs"/>
          <w:sz w:val="24"/>
          <w:rtl/>
        </w:rPr>
        <w:t>4/107</w:t>
      </w:r>
      <w:r w:rsidRPr="00A83E20">
        <w:rPr>
          <w:rFonts w:ascii="Traditional Arabic" w:hAnsi="Traditional Arabic" w:cs="Traditional Arabic"/>
          <w:sz w:val="24"/>
          <w:rtl/>
        </w:rPr>
        <w:t>)، وحسنه الألباني في «الصحيحة» (1575).</w:t>
      </w:r>
    </w:p>
  </w:footnote>
  <w:footnote w:id="2">
    <w:p w:rsidR="003300DC" w:rsidRPr="00043134" w:rsidRDefault="003300DC" w:rsidP="0045056A">
      <w:pPr>
        <w:pStyle w:val="FootnoteText"/>
        <w:rPr>
          <w:rFonts w:ascii="Traditional Arabic" w:hAnsi="Traditional Arabic" w:cs="Traditional Arabic"/>
          <w:sz w:val="24"/>
        </w:rPr>
      </w:pPr>
      <w:r w:rsidRPr="00043134">
        <w:rPr>
          <w:rStyle w:val="FootnoteReference"/>
          <w:rFonts w:ascii="Traditional Arabic" w:hAnsi="Traditional Arabic" w:cs="Traditional Arabic"/>
          <w:sz w:val="24"/>
        </w:rPr>
        <w:footnoteRef/>
      </w:r>
      <w:r w:rsidRPr="00043134">
        <w:rPr>
          <w:rFonts w:ascii="Traditional Arabic" w:hAnsi="Traditional Arabic" w:cs="Traditional Arabic"/>
          <w:sz w:val="24"/>
          <w:rtl/>
        </w:rPr>
        <w:t xml:space="preserve"> رواه الترمذي (2910)، وصححه الألباني.</w:t>
      </w:r>
    </w:p>
  </w:footnote>
  <w:footnote w:id="3">
    <w:p w:rsidR="003300DC" w:rsidRPr="00043134" w:rsidRDefault="003300DC" w:rsidP="0045056A">
      <w:pPr>
        <w:pStyle w:val="FootnoteText"/>
        <w:rPr>
          <w:rFonts w:ascii="Traditional Arabic" w:hAnsi="Traditional Arabic" w:cs="Traditional Arabic"/>
          <w:sz w:val="24"/>
        </w:rPr>
      </w:pPr>
      <w:r w:rsidRPr="00043134">
        <w:rPr>
          <w:rStyle w:val="FootnoteReference"/>
          <w:rFonts w:ascii="Traditional Arabic" w:hAnsi="Traditional Arabic" w:cs="Traditional Arabic"/>
          <w:sz w:val="24"/>
        </w:rPr>
        <w:footnoteRef/>
      </w:r>
      <w:r w:rsidRPr="00043134">
        <w:rPr>
          <w:rFonts w:ascii="Traditional Arabic" w:hAnsi="Traditional Arabic" w:cs="Traditional Arabic"/>
          <w:sz w:val="24"/>
          <w:rtl/>
        </w:rPr>
        <w:t xml:space="preserve"> رواه البخاري (5427)، ومسلم (797).</w:t>
      </w:r>
    </w:p>
  </w:footnote>
  <w:footnote w:id="4">
    <w:p w:rsidR="003300DC" w:rsidRPr="00043134" w:rsidRDefault="003300DC" w:rsidP="0045056A">
      <w:pPr>
        <w:pStyle w:val="FootnoteText"/>
        <w:rPr>
          <w:rFonts w:ascii="Traditional Arabic" w:hAnsi="Traditional Arabic" w:cs="Traditional Arabic"/>
          <w:sz w:val="24"/>
        </w:rPr>
      </w:pPr>
      <w:r w:rsidRPr="00043134">
        <w:rPr>
          <w:rStyle w:val="FootnoteReference"/>
          <w:rFonts w:ascii="Traditional Arabic" w:hAnsi="Traditional Arabic" w:cs="Traditional Arabic"/>
          <w:sz w:val="24"/>
        </w:rPr>
        <w:footnoteRef/>
      </w:r>
      <w:r w:rsidRPr="00043134">
        <w:rPr>
          <w:rFonts w:ascii="Traditional Arabic" w:hAnsi="Traditional Arabic" w:cs="Traditional Arabic"/>
          <w:sz w:val="24"/>
          <w:rtl/>
        </w:rPr>
        <w:t xml:space="preserve"> رواه البخاري (5026).</w:t>
      </w:r>
    </w:p>
  </w:footnote>
  <w:footnote w:id="5">
    <w:p w:rsidR="003300DC" w:rsidRPr="00043134" w:rsidRDefault="003300DC" w:rsidP="0045056A">
      <w:pPr>
        <w:pStyle w:val="FootnoteText"/>
        <w:rPr>
          <w:rFonts w:ascii="Traditional Arabic" w:hAnsi="Traditional Arabic" w:cs="Traditional Arabic"/>
          <w:sz w:val="24"/>
        </w:rPr>
      </w:pPr>
      <w:r w:rsidRPr="00043134">
        <w:rPr>
          <w:rStyle w:val="FootnoteReference"/>
          <w:rFonts w:ascii="Traditional Arabic" w:hAnsi="Traditional Arabic" w:cs="Traditional Arabic"/>
          <w:sz w:val="24"/>
        </w:rPr>
        <w:footnoteRef/>
      </w:r>
      <w:r w:rsidRPr="00043134">
        <w:rPr>
          <w:rFonts w:ascii="Traditional Arabic" w:hAnsi="Traditional Arabic" w:cs="Traditional Arabic"/>
          <w:sz w:val="24"/>
          <w:rtl/>
        </w:rPr>
        <w:t xml:space="preserve"> رواه البخاري (4937) ومسلم (798)، واللفظ للبخاري.</w:t>
      </w:r>
    </w:p>
  </w:footnote>
  <w:footnote w:id="6">
    <w:p w:rsidR="003300DC" w:rsidRPr="00043134" w:rsidRDefault="003300DC" w:rsidP="00EE0ABD">
      <w:pPr>
        <w:pStyle w:val="FootnoteText"/>
        <w:rPr>
          <w:rFonts w:ascii="Traditional Arabic" w:hAnsi="Traditional Arabic" w:cs="Traditional Arabic"/>
          <w:sz w:val="24"/>
        </w:rPr>
      </w:pPr>
      <w:r w:rsidRPr="00043134">
        <w:rPr>
          <w:rStyle w:val="FootnoteReference"/>
          <w:rFonts w:ascii="Traditional Arabic" w:hAnsi="Traditional Arabic" w:cs="Traditional Arabic"/>
          <w:sz w:val="24"/>
        </w:rPr>
        <w:footnoteRef/>
      </w:r>
      <w:r w:rsidRPr="00043134">
        <w:rPr>
          <w:rFonts w:ascii="Traditional Arabic" w:hAnsi="Traditional Arabic" w:cs="Traditional Arabic"/>
          <w:sz w:val="24"/>
          <w:rtl/>
        </w:rPr>
        <w:t xml:space="preserve"> الـخَـلِـفـة هي الحامل من النوق، وجمعها خَـلِـفات.</w:t>
      </w:r>
    </w:p>
  </w:footnote>
  <w:footnote w:id="7">
    <w:p w:rsidR="003300DC" w:rsidRPr="00043134" w:rsidRDefault="003300DC" w:rsidP="0045056A">
      <w:pPr>
        <w:pStyle w:val="FootnoteText"/>
        <w:rPr>
          <w:rFonts w:ascii="Traditional Arabic" w:hAnsi="Traditional Arabic" w:cs="Traditional Arabic"/>
          <w:sz w:val="24"/>
        </w:rPr>
      </w:pPr>
      <w:r w:rsidRPr="00043134">
        <w:rPr>
          <w:rStyle w:val="FootnoteReference"/>
          <w:rFonts w:ascii="Traditional Arabic" w:hAnsi="Traditional Arabic" w:cs="Traditional Arabic"/>
          <w:sz w:val="24"/>
        </w:rPr>
        <w:footnoteRef/>
      </w:r>
      <w:r w:rsidRPr="00043134">
        <w:rPr>
          <w:rFonts w:ascii="Traditional Arabic" w:hAnsi="Traditional Arabic" w:cs="Traditional Arabic"/>
          <w:sz w:val="24"/>
          <w:rtl/>
        </w:rPr>
        <w:t xml:space="preserve"> رواه مسلم (802).</w:t>
      </w:r>
    </w:p>
  </w:footnote>
  <w:footnote w:id="8">
    <w:p w:rsidR="006A5F99" w:rsidRPr="001A448A" w:rsidRDefault="006A5F99" w:rsidP="006A5F99">
      <w:pPr>
        <w:pStyle w:val="FootnoteText"/>
        <w:rPr>
          <w:rFonts w:ascii="Traditional Arabic" w:hAnsi="Traditional Arabic" w:cs="Traditional Arabic"/>
          <w:sz w:val="24"/>
        </w:rPr>
      </w:pPr>
      <w:r w:rsidRPr="001A448A">
        <w:rPr>
          <w:rStyle w:val="FootnoteReference"/>
          <w:rFonts w:ascii="Traditional Arabic" w:hAnsi="Traditional Arabic" w:cs="Traditional Arabic"/>
          <w:sz w:val="24"/>
        </w:rPr>
        <w:footnoteRef/>
      </w:r>
      <w:r w:rsidRPr="001A448A">
        <w:rPr>
          <w:rFonts w:ascii="Traditional Arabic" w:hAnsi="Traditional Arabic" w:cs="Traditional Arabic"/>
          <w:sz w:val="24"/>
          <w:rtl/>
        </w:rPr>
        <w:t xml:space="preserve"> </w:t>
      </w:r>
      <w:r w:rsidRPr="001A448A">
        <w:rPr>
          <w:rFonts w:ascii="Traditional Arabic" w:hAnsi="Traditional Arabic" w:cs="Traditional Arabic" w:hint="cs"/>
          <w:sz w:val="24"/>
          <w:rtl/>
        </w:rPr>
        <w:t>الـصُّـفة؛ مكان مُـظلل في المسجد النبوي، يأوي إليه فقراء المهاجرين. انظر «النهاية».</w:t>
      </w:r>
    </w:p>
  </w:footnote>
  <w:footnote w:id="9">
    <w:p w:rsidR="003300DC" w:rsidRPr="00043134" w:rsidRDefault="003300DC" w:rsidP="00AF3935">
      <w:pPr>
        <w:pStyle w:val="FootnoteText"/>
        <w:rPr>
          <w:rFonts w:ascii="Traditional Arabic" w:hAnsi="Traditional Arabic" w:cs="Traditional Arabic"/>
          <w:sz w:val="24"/>
        </w:rPr>
      </w:pPr>
      <w:r w:rsidRPr="00043134">
        <w:rPr>
          <w:rStyle w:val="FootnoteReference"/>
          <w:rFonts w:ascii="Traditional Arabic" w:hAnsi="Traditional Arabic" w:cs="Traditional Arabic"/>
          <w:sz w:val="24"/>
        </w:rPr>
        <w:footnoteRef/>
      </w:r>
      <w:r w:rsidRPr="00043134">
        <w:rPr>
          <w:rFonts w:ascii="Traditional Arabic" w:hAnsi="Traditional Arabic" w:cs="Traditional Arabic"/>
          <w:sz w:val="24"/>
          <w:rtl/>
        </w:rPr>
        <w:t xml:space="preserve"> </w:t>
      </w:r>
      <w:r>
        <w:rPr>
          <w:rFonts w:ascii="Traditional Arabic" w:hAnsi="Traditional Arabic" w:cs="Traditional Arabic" w:hint="cs"/>
          <w:sz w:val="24"/>
          <w:rtl/>
        </w:rPr>
        <w:t>بُطحان؛ وادٍ بالمدينة.</w:t>
      </w:r>
    </w:p>
  </w:footnote>
  <w:footnote w:id="10">
    <w:p w:rsidR="003300DC" w:rsidRPr="00043134" w:rsidRDefault="003300DC" w:rsidP="00AF3935">
      <w:pPr>
        <w:pStyle w:val="FootnoteText"/>
        <w:rPr>
          <w:rFonts w:ascii="Traditional Arabic" w:hAnsi="Traditional Arabic" w:cs="Traditional Arabic"/>
          <w:sz w:val="24"/>
        </w:rPr>
      </w:pPr>
      <w:r w:rsidRPr="00043134">
        <w:rPr>
          <w:rStyle w:val="FootnoteReference"/>
          <w:rFonts w:ascii="Traditional Arabic" w:hAnsi="Traditional Arabic" w:cs="Traditional Arabic"/>
          <w:sz w:val="24"/>
        </w:rPr>
        <w:footnoteRef/>
      </w:r>
      <w:r w:rsidRPr="00043134">
        <w:rPr>
          <w:rFonts w:ascii="Traditional Arabic" w:hAnsi="Traditional Arabic" w:cs="Traditional Arabic"/>
          <w:sz w:val="24"/>
          <w:rtl/>
        </w:rPr>
        <w:t xml:space="preserve"> </w:t>
      </w:r>
      <w:r>
        <w:rPr>
          <w:rFonts w:ascii="Traditional Arabic" w:hAnsi="Traditional Arabic" w:cs="Traditional Arabic" w:hint="cs"/>
          <w:sz w:val="24"/>
          <w:rtl/>
        </w:rPr>
        <w:t>العقيق؛ وادٍ بالمدينة.</w:t>
      </w:r>
    </w:p>
  </w:footnote>
  <w:footnote w:id="11">
    <w:p w:rsidR="006A5F99" w:rsidRPr="00043134" w:rsidRDefault="006A5F99" w:rsidP="002606CF">
      <w:pPr>
        <w:pStyle w:val="FootnoteText"/>
        <w:rPr>
          <w:rFonts w:ascii="Traditional Arabic" w:hAnsi="Traditional Arabic" w:cs="Traditional Arabic"/>
          <w:sz w:val="24"/>
        </w:rPr>
      </w:pPr>
      <w:r w:rsidRPr="001A448A">
        <w:rPr>
          <w:rStyle w:val="FootnoteReference"/>
          <w:rFonts w:ascii="Traditional Arabic" w:hAnsi="Traditional Arabic" w:cs="Traditional Arabic"/>
          <w:sz w:val="24"/>
        </w:rPr>
        <w:footnoteRef/>
      </w:r>
      <w:r w:rsidRPr="001A448A">
        <w:rPr>
          <w:rFonts w:ascii="Traditional Arabic" w:hAnsi="Traditional Arabic" w:cs="Traditional Arabic"/>
          <w:sz w:val="24"/>
          <w:rtl/>
        </w:rPr>
        <w:t xml:space="preserve"> رواه مسلم (</w:t>
      </w:r>
      <w:r w:rsidRPr="001A448A">
        <w:rPr>
          <w:rFonts w:ascii="Traditional Arabic" w:hAnsi="Traditional Arabic" w:cs="Traditional Arabic" w:hint="cs"/>
          <w:sz w:val="24"/>
          <w:rtl/>
        </w:rPr>
        <w:t>803</w:t>
      </w:r>
      <w:r w:rsidRPr="001A448A">
        <w:rPr>
          <w:rFonts w:ascii="Traditional Arabic" w:hAnsi="Traditional Arabic" w:cs="Traditional Arabic"/>
          <w:sz w:val="24"/>
          <w:rtl/>
        </w:rPr>
        <w:t>)</w:t>
      </w:r>
      <w:r w:rsidR="002606CF">
        <w:rPr>
          <w:rFonts w:ascii="Traditional Arabic" w:hAnsi="Traditional Arabic" w:cs="Traditional Arabic" w:hint="cs"/>
          <w:sz w:val="24"/>
          <w:rtl/>
        </w:rPr>
        <w:t>.</w:t>
      </w:r>
    </w:p>
  </w:footnote>
  <w:footnote w:id="12">
    <w:p w:rsidR="003300DC" w:rsidRPr="00043134" w:rsidRDefault="003300DC" w:rsidP="0045056A">
      <w:pPr>
        <w:pStyle w:val="FootnoteText"/>
        <w:rPr>
          <w:rFonts w:ascii="Traditional Arabic" w:hAnsi="Traditional Arabic" w:cs="Traditional Arabic"/>
          <w:sz w:val="24"/>
        </w:rPr>
      </w:pPr>
      <w:r w:rsidRPr="00043134">
        <w:rPr>
          <w:rStyle w:val="FootnoteReference"/>
          <w:rFonts w:ascii="Traditional Arabic" w:hAnsi="Traditional Arabic" w:cs="Traditional Arabic"/>
          <w:sz w:val="24"/>
        </w:rPr>
        <w:footnoteRef/>
      </w:r>
      <w:r w:rsidRPr="00043134">
        <w:rPr>
          <w:rFonts w:ascii="Traditional Arabic" w:hAnsi="Traditional Arabic" w:cs="Traditional Arabic"/>
          <w:sz w:val="24"/>
          <w:rtl/>
        </w:rPr>
        <w:t xml:space="preserve"> رواه مسلم (804).</w:t>
      </w:r>
    </w:p>
  </w:footnote>
  <w:footnote w:id="13">
    <w:p w:rsidR="003300DC" w:rsidRPr="00043134" w:rsidRDefault="003300DC" w:rsidP="0052509A">
      <w:pPr>
        <w:pStyle w:val="FootnoteText"/>
        <w:rPr>
          <w:rFonts w:ascii="Traditional Arabic" w:hAnsi="Traditional Arabic" w:cs="Traditional Arabic"/>
          <w:sz w:val="24"/>
        </w:rPr>
      </w:pPr>
      <w:r w:rsidRPr="0052509A">
        <w:rPr>
          <w:rStyle w:val="FootnoteReference"/>
          <w:rFonts w:ascii="Traditional Arabic" w:hAnsi="Traditional Arabic" w:cs="Traditional Arabic"/>
          <w:sz w:val="24"/>
        </w:rPr>
        <w:footnoteRef/>
      </w:r>
      <w:r w:rsidRPr="0052509A">
        <w:rPr>
          <w:rFonts w:ascii="Traditional Arabic" w:hAnsi="Traditional Arabic" w:cs="Traditional Arabic"/>
          <w:sz w:val="24"/>
          <w:rtl/>
        </w:rPr>
        <w:t xml:space="preserve"> رواه أحمد (</w:t>
      </w:r>
      <w:r w:rsidRPr="0052509A">
        <w:rPr>
          <w:rFonts w:ascii="Traditional Arabic" w:hAnsi="Traditional Arabic" w:cs="Traditional Arabic" w:hint="cs"/>
          <w:sz w:val="24"/>
          <w:rtl/>
        </w:rPr>
        <w:t>2/174</w:t>
      </w:r>
      <w:r w:rsidRPr="0052509A">
        <w:rPr>
          <w:rFonts w:ascii="Traditional Arabic" w:hAnsi="Traditional Arabic" w:cs="Traditional Arabic"/>
          <w:sz w:val="24"/>
          <w:rtl/>
        </w:rPr>
        <w:t>)، وصححه الألباني في «صحيح الترغيب» (984)</w:t>
      </w:r>
      <w:r w:rsidRPr="0052509A">
        <w:rPr>
          <w:rFonts w:ascii="Traditional Arabic" w:hAnsi="Traditional Arabic" w:cs="Traditional Arabic" w:hint="cs"/>
          <w:sz w:val="24"/>
          <w:rtl/>
        </w:rPr>
        <w:t xml:space="preserve"> و</w:t>
      </w:r>
      <w:r>
        <w:rPr>
          <w:rFonts w:ascii="Traditional Arabic" w:hAnsi="Traditional Arabic" w:cs="Traditional Arabic" w:hint="cs"/>
          <w:sz w:val="24"/>
          <w:rtl/>
        </w:rPr>
        <w:t xml:space="preserve"> </w:t>
      </w:r>
      <w:r w:rsidRPr="0052509A">
        <w:rPr>
          <w:rFonts w:ascii="Traditional Arabic" w:hAnsi="Traditional Arabic" w:cs="Traditional Arabic"/>
          <w:sz w:val="24"/>
          <w:rtl/>
        </w:rPr>
        <w:t>«</w:t>
      </w:r>
      <w:r w:rsidRPr="0052509A">
        <w:rPr>
          <w:rFonts w:ascii="Traditional Arabic" w:hAnsi="Traditional Arabic" w:cs="Traditional Arabic" w:hint="cs"/>
          <w:sz w:val="24"/>
          <w:rtl/>
        </w:rPr>
        <w:t>صحيح الجامع</w:t>
      </w:r>
      <w:r w:rsidRPr="0052509A">
        <w:rPr>
          <w:rFonts w:ascii="Traditional Arabic" w:hAnsi="Traditional Arabic" w:cs="Traditional Arabic"/>
          <w:sz w:val="24"/>
          <w:rtl/>
        </w:rPr>
        <w:t>»</w:t>
      </w:r>
      <w:r w:rsidRPr="0052509A">
        <w:rPr>
          <w:rFonts w:ascii="Traditional Arabic" w:hAnsi="Traditional Arabic" w:cs="Traditional Arabic" w:hint="cs"/>
          <w:sz w:val="24"/>
          <w:rtl/>
        </w:rPr>
        <w:t xml:space="preserve"> (7329)</w:t>
      </w:r>
      <w:r w:rsidRPr="0052509A">
        <w:rPr>
          <w:rFonts w:ascii="Traditional Arabic" w:hAnsi="Traditional Arabic" w:cs="Traditional Arabic"/>
          <w:sz w:val="24"/>
          <w:rtl/>
        </w:rPr>
        <w:t>.</w:t>
      </w:r>
    </w:p>
  </w:footnote>
  <w:footnote w:id="14">
    <w:p w:rsidR="003300DC" w:rsidRPr="007C21F8" w:rsidRDefault="003300DC" w:rsidP="00DA6886">
      <w:pPr>
        <w:pStyle w:val="FootnoteText"/>
        <w:ind w:left="206" w:hanging="206"/>
        <w:rPr>
          <w:rFonts w:ascii="Traditional Arabic" w:hAnsi="Traditional Arabic" w:cs="Traditional Arabic"/>
          <w:sz w:val="24"/>
          <w:rtl/>
        </w:rPr>
      </w:pPr>
      <w:r w:rsidRPr="007C21F8">
        <w:rPr>
          <w:rStyle w:val="FootnoteReference"/>
          <w:rFonts w:ascii="Traditional Arabic" w:hAnsi="Traditional Arabic" w:cs="Traditional Arabic"/>
          <w:sz w:val="24"/>
        </w:rPr>
        <w:footnoteRef/>
      </w:r>
      <w:r w:rsidRPr="007C21F8">
        <w:rPr>
          <w:rFonts w:ascii="Traditional Arabic" w:hAnsi="Traditional Arabic" w:cs="Traditional Arabic"/>
          <w:sz w:val="24"/>
          <w:rtl/>
        </w:rPr>
        <w:t xml:space="preserve"> أي النفخة الثانية في الصور، وهو قرنٌ يَنفخ فيه إسرافيل، وهو الـمَـلك الـمُـوكَل بالنفخ في الصور، فيقوم الخلائق من قبورهم.</w:t>
      </w:r>
    </w:p>
  </w:footnote>
  <w:footnote w:id="15">
    <w:p w:rsidR="003300DC" w:rsidRPr="007C21F8" w:rsidRDefault="003300DC" w:rsidP="00DA6886">
      <w:pPr>
        <w:pStyle w:val="FootnoteText"/>
        <w:ind w:left="206" w:hanging="206"/>
        <w:rPr>
          <w:rFonts w:ascii="Traditional Arabic" w:hAnsi="Traditional Arabic" w:cs="Traditional Arabic"/>
          <w:sz w:val="24"/>
          <w:rtl/>
        </w:rPr>
      </w:pPr>
      <w:r w:rsidRPr="007C21F8">
        <w:rPr>
          <w:rStyle w:val="FootnoteReference"/>
          <w:rFonts w:ascii="Traditional Arabic" w:hAnsi="Traditional Arabic" w:cs="Traditional Arabic"/>
          <w:sz w:val="24"/>
        </w:rPr>
        <w:footnoteRef/>
      </w:r>
      <w:r w:rsidRPr="007C21F8">
        <w:rPr>
          <w:rFonts w:ascii="Traditional Arabic" w:hAnsi="Traditional Arabic" w:cs="Traditional Arabic"/>
          <w:sz w:val="24"/>
          <w:rtl/>
        </w:rPr>
        <w:t xml:space="preserve"> أي يُصعق الناس في آخر الحياة الدنيا، فيموتون كلهم، والصعقة تكون بسبب النفخة الأولى في الصور، وبين النفختين أربعون عاما.</w:t>
      </w:r>
    </w:p>
  </w:footnote>
  <w:footnote w:id="16">
    <w:p w:rsidR="003300DC" w:rsidRPr="007C21F8" w:rsidRDefault="003300DC" w:rsidP="00DA6886">
      <w:pPr>
        <w:pStyle w:val="FootnoteText"/>
        <w:ind w:left="206" w:hanging="206"/>
        <w:rPr>
          <w:rFonts w:ascii="Traditional Arabic" w:hAnsi="Traditional Arabic" w:cs="Traditional Arabic"/>
          <w:sz w:val="24"/>
          <w:rtl/>
        </w:rPr>
      </w:pPr>
      <w:r w:rsidRPr="007C21F8">
        <w:rPr>
          <w:rStyle w:val="FootnoteReference"/>
          <w:rFonts w:ascii="Traditional Arabic" w:hAnsi="Traditional Arabic" w:cs="Traditional Arabic"/>
          <w:sz w:val="24"/>
        </w:rPr>
        <w:footnoteRef/>
      </w:r>
      <w:r w:rsidRPr="007C21F8">
        <w:rPr>
          <w:rFonts w:ascii="Traditional Arabic" w:hAnsi="Traditional Arabic" w:cs="Traditional Arabic"/>
          <w:sz w:val="24"/>
          <w:rtl/>
        </w:rPr>
        <w:t xml:space="preserve">  رواه أحمد (4/8) وغيره، وصححه الألباني في «صحيح أبي داود»، ومحققو «المسند» برقم (16162).</w:t>
      </w:r>
    </w:p>
    <w:p w:rsidR="003300DC" w:rsidRPr="007C21F8" w:rsidRDefault="003300DC" w:rsidP="00DA6886">
      <w:pPr>
        <w:pStyle w:val="FootnoteText"/>
        <w:ind w:left="206" w:hanging="206"/>
        <w:rPr>
          <w:rFonts w:ascii="Traditional Arabic" w:hAnsi="Traditional Arabic" w:cs="Traditional Arabic"/>
          <w:sz w:val="24"/>
          <w:rt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DC" w:rsidRDefault="003300DC" w:rsidP="0045056A">
    <w:pPr>
      <w:ind w:left="0" w:firstLine="0"/>
      <w:jc w:val="left"/>
      <w:outlineLvl w:val="0"/>
      <w:rPr>
        <w:rFonts w:ascii="Traditional Arabic" w:hAnsi="Traditional Arabic" w:cs="Traditional Arabic"/>
        <w:b/>
        <w:bCs/>
        <w:sz w:val="32"/>
        <w:szCs w:val="32"/>
        <w:rtl/>
      </w:rPr>
    </w:pPr>
    <w:r>
      <w:rPr>
        <w:rFonts w:ascii="Traditional Arabic" w:hAnsi="Traditional Arabic" w:cs="Traditional Arabic" w:hint="cs"/>
        <w:b/>
        <w:bCs/>
        <w:sz w:val="32"/>
        <w:szCs w:val="32"/>
        <w:rtl/>
      </w:rPr>
      <w:t>خطبة مختصرة في الحث على الإكثار من قراءة القرآن في</w:t>
    </w:r>
    <w:r w:rsidRPr="00660CC8">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رمضان</w:t>
    </w:r>
  </w:p>
  <w:p w:rsidR="00636F8A" w:rsidRDefault="003300DC" w:rsidP="00FE163E">
    <w:pPr>
      <w:ind w:left="0" w:firstLine="0"/>
      <w:jc w:val="right"/>
      <w:outlineLvl w:val="0"/>
      <w:rPr>
        <w:rStyle w:val="Hyperlink"/>
      </w:rPr>
    </w:pPr>
    <w:r>
      <w:rPr>
        <w:rFonts w:ascii="Traditional Arabic" w:hAnsi="Traditional Arabic" w:cs="Traditional Arabic" w:hint="cs"/>
        <w:b/>
        <w:bCs/>
        <w:sz w:val="32"/>
        <w:szCs w:val="32"/>
        <w:rtl/>
      </w:rPr>
      <w:tab/>
      <w:t xml:space="preserve"> </w:t>
    </w:r>
    <w:hyperlink r:id="rId1" w:history="1">
      <w:r w:rsidRPr="00DE7901">
        <w:rPr>
          <w:rStyle w:val="Hyperlink"/>
          <w:lang w:val="nl-NL"/>
        </w:rPr>
        <w:t>ww.</w:t>
      </w:r>
      <w:r w:rsidRPr="00DE7901">
        <w:rPr>
          <w:rStyle w:val="Hyperlink"/>
        </w:rPr>
        <w:t>saaid.net/</w:t>
      </w:r>
      <w:proofErr w:type="spellStart"/>
      <w:r w:rsidRPr="00DE7901">
        <w:rPr>
          <w:rStyle w:val="Hyperlink"/>
        </w:rPr>
        <w:t>kutob</w:t>
      </w:r>
      <w:proofErr w:type="spellEnd"/>
      <w:r w:rsidRPr="00DE7901">
        <w:rPr>
          <w:rStyle w:val="Hyperlink"/>
        </w:rPr>
        <w:t>/index.htm</w:t>
      </w:r>
    </w:hyperlink>
  </w:p>
  <w:p w:rsidR="003300DC" w:rsidRDefault="00636F8A" w:rsidP="00636F8A">
    <w:pPr>
      <w:ind w:left="0" w:firstLine="0"/>
      <w:jc w:val="right"/>
      <w:outlineLvl w:val="0"/>
      <w:rPr>
        <w:rtl/>
      </w:rPr>
    </w:pPr>
    <w:hyperlink r:id="rId2" w:history="1">
      <w:r w:rsidRPr="00320627">
        <w:rPr>
          <w:rStyle w:val="Hyperlink"/>
        </w:rPr>
        <w:t>https://t.me/jumah_sermons</w:t>
      </w:r>
    </w:hyperlink>
    <w:r w:rsidR="003300DC">
      <w:t xml:space="preserve">                       </w:t>
    </w:r>
  </w:p>
  <w:p w:rsidR="003300DC" w:rsidRDefault="003300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2536"/>
    <w:multiLevelType w:val="hybridMultilevel"/>
    <w:tmpl w:val="805EFCB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15:restartNumberingAfterBreak="0">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470EF"/>
    <w:multiLevelType w:val="hybridMultilevel"/>
    <w:tmpl w:val="87C4F53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52C3A40"/>
    <w:multiLevelType w:val="hybridMultilevel"/>
    <w:tmpl w:val="F026984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F632F1C"/>
    <w:multiLevelType w:val="hybridMultilevel"/>
    <w:tmpl w:val="09B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
  </w:num>
  <w:num w:numId="10">
    <w:abstractNumId w:val="0"/>
  </w:num>
  <w:num w:numId="11">
    <w:abstractNumId w:val="2"/>
  </w:num>
  <w:num w:numId="12">
    <w:abstractNumId w:val="3"/>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559"/>
    <w:rsid w:val="000106D2"/>
    <w:rsid w:val="000109C5"/>
    <w:rsid w:val="00010E3A"/>
    <w:rsid w:val="000113A4"/>
    <w:rsid w:val="00013C8A"/>
    <w:rsid w:val="0001408A"/>
    <w:rsid w:val="00014ABC"/>
    <w:rsid w:val="00014D44"/>
    <w:rsid w:val="0001500D"/>
    <w:rsid w:val="0001505F"/>
    <w:rsid w:val="00015F30"/>
    <w:rsid w:val="000174E0"/>
    <w:rsid w:val="00020292"/>
    <w:rsid w:val="000202EF"/>
    <w:rsid w:val="000219E3"/>
    <w:rsid w:val="00022858"/>
    <w:rsid w:val="00024FBC"/>
    <w:rsid w:val="000251DD"/>
    <w:rsid w:val="00025234"/>
    <w:rsid w:val="00025274"/>
    <w:rsid w:val="00025623"/>
    <w:rsid w:val="000259F4"/>
    <w:rsid w:val="0002607D"/>
    <w:rsid w:val="000269AB"/>
    <w:rsid w:val="000269B9"/>
    <w:rsid w:val="00027C17"/>
    <w:rsid w:val="00027C43"/>
    <w:rsid w:val="00030374"/>
    <w:rsid w:val="000311A3"/>
    <w:rsid w:val="000316A2"/>
    <w:rsid w:val="000331AF"/>
    <w:rsid w:val="0003387D"/>
    <w:rsid w:val="00033D47"/>
    <w:rsid w:val="00034130"/>
    <w:rsid w:val="000365D2"/>
    <w:rsid w:val="000367B0"/>
    <w:rsid w:val="00040660"/>
    <w:rsid w:val="000416E0"/>
    <w:rsid w:val="0004280F"/>
    <w:rsid w:val="00043134"/>
    <w:rsid w:val="0004357F"/>
    <w:rsid w:val="00043AF9"/>
    <w:rsid w:val="00043E01"/>
    <w:rsid w:val="00043F1F"/>
    <w:rsid w:val="00044586"/>
    <w:rsid w:val="00044BDB"/>
    <w:rsid w:val="00045749"/>
    <w:rsid w:val="000459E3"/>
    <w:rsid w:val="00045CA1"/>
    <w:rsid w:val="00047A3D"/>
    <w:rsid w:val="00047AC3"/>
    <w:rsid w:val="00047C66"/>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4DC3"/>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0C8E"/>
    <w:rsid w:val="0009159B"/>
    <w:rsid w:val="0009175B"/>
    <w:rsid w:val="00091974"/>
    <w:rsid w:val="00091C61"/>
    <w:rsid w:val="00092472"/>
    <w:rsid w:val="00093C1D"/>
    <w:rsid w:val="00094049"/>
    <w:rsid w:val="0009426B"/>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3D1"/>
    <w:rsid w:val="000A0C67"/>
    <w:rsid w:val="000A16A3"/>
    <w:rsid w:val="000A254C"/>
    <w:rsid w:val="000A2B3C"/>
    <w:rsid w:val="000A2D0B"/>
    <w:rsid w:val="000A2F2F"/>
    <w:rsid w:val="000A37B9"/>
    <w:rsid w:val="000A41BF"/>
    <w:rsid w:val="000A650A"/>
    <w:rsid w:val="000A6AB6"/>
    <w:rsid w:val="000A6E60"/>
    <w:rsid w:val="000A7504"/>
    <w:rsid w:val="000A7714"/>
    <w:rsid w:val="000B0495"/>
    <w:rsid w:val="000B131A"/>
    <w:rsid w:val="000B1AD1"/>
    <w:rsid w:val="000B1AFF"/>
    <w:rsid w:val="000B1F6A"/>
    <w:rsid w:val="000B3DF1"/>
    <w:rsid w:val="000B553A"/>
    <w:rsid w:val="000B62F0"/>
    <w:rsid w:val="000B77A5"/>
    <w:rsid w:val="000B7AA9"/>
    <w:rsid w:val="000C04F6"/>
    <w:rsid w:val="000C062D"/>
    <w:rsid w:val="000C09B8"/>
    <w:rsid w:val="000C0EB7"/>
    <w:rsid w:val="000C142C"/>
    <w:rsid w:val="000C1495"/>
    <w:rsid w:val="000C368C"/>
    <w:rsid w:val="000C3921"/>
    <w:rsid w:val="000C3D3E"/>
    <w:rsid w:val="000C3F87"/>
    <w:rsid w:val="000C5C66"/>
    <w:rsid w:val="000C5CC7"/>
    <w:rsid w:val="000C5F02"/>
    <w:rsid w:val="000C6D17"/>
    <w:rsid w:val="000C718A"/>
    <w:rsid w:val="000C75E5"/>
    <w:rsid w:val="000C7621"/>
    <w:rsid w:val="000D0166"/>
    <w:rsid w:val="000D06FD"/>
    <w:rsid w:val="000D2D11"/>
    <w:rsid w:val="000D4242"/>
    <w:rsid w:val="000D47C7"/>
    <w:rsid w:val="000D4855"/>
    <w:rsid w:val="000D538C"/>
    <w:rsid w:val="000D5972"/>
    <w:rsid w:val="000D7244"/>
    <w:rsid w:val="000D7823"/>
    <w:rsid w:val="000E05A7"/>
    <w:rsid w:val="000E09A3"/>
    <w:rsid w:val="000E0A64"/>
    <w:rsid w:val="000E1B73"/>
    <w:rsid w:val="000E2417"/>
    <w:rsid w:val="000E36F5"/>
    <w:rsid w:val="000E3C4F"/>
    <w:rsid w:val="000E48EA"/>
    <w:rsid w:val="000E4F11"/>
    <w:rsid w:val="000E6539"/>
    <w:rsid w:val="000E6EC9"/>
    <w:rsid w:val="000E71D7"/>
    <w:rsid w:val="000F27FA"/>
    <w:rsid w:val="000F327C"/>
    <w:rsid w:val="000F5139"/>
    <w:rsid w:val="000F58E3"/>
    <w:rsid w:val="000F5D1F"/>
    <w:rsid w:val="000F6276"/>
    <w:rsid w:val="000F6F6F"/>
    <w:rsid w:val="000F74E4"/>
    <w:rsid w:val="000F7629"/>
    <w:rsid w:val="000F782B"/>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1F3D"/>
    <w:rsid w:val="0012335B"/>
    <w:rsid w:val="0012389A"/>
    <w:rsid w:val="00125332"/>
    <w:rsid w:val="00125775"/>
    <w:rsid w:val="00125DBF"/>
    <w:rsid w:val="001267A4"/>
    <w:rsid w:val="00127653"/>
    <w:rsid w:val="00127BD3"/>
    <w:rsid w:val="001302C4"/>
    <w:rsid w:val="00130781"/>
    <w:rsid w:val="00130891"/>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B41"/>
    <w:rsid w:val="00154E85"/>
    <w:rsid w:val="00155018"/>
    <w:rsid w:val="00155147"/>
    <w:rsid w:val="00155C7A"/>
    <w:rsid w:val="00156F5C"/>
    <w:rsid w:val="001570BB"/>
    <w:rsid w:val="00157530"/>
    <w:rsid w:val="00157B46"/>
    <w:rsid w:val="00157F39"/>
    <w:rsid w:val="001600C9"/>
    <w:rsid w:val="00161129"/>
    <w:rsid w:val="00161D7A"/>
    <w:rsid w:val="00161EEF"/>
    <w:rsid w:val="001624F5"/>
    <w:rsid w:val="001625C6"/>
    <w:rsid w:val="00162B91"/>
    <w:rsid w:val="00162F13"/>
    <w:rsid w:val="00163D90"/>
    <w:rsid w:val="0016562B"/>
    <w:rsid w:val="00165CD4"/>
    <w:rsid w:val="001667F7"/>
    <w:rsid w:val="00166A78"/>
    <w:rsid w:val="001676DF"/>
    <w:rsid w:val="00170470"/>
    <w:rsid w:val="001704D3"/>
    <w:rsid w:val="00170C40"/>
    <w:rsid w:val="00171104"/>
    <w:rsid w:val="0017298E"/>
    <w:rsid w:val="00172AA2"/>
    <w:rsid w:val="00172C9F"/>
    <w:rsid w:val="00172D42"/>
    <w:rsid w:val="001731D0"/>
    <w:rsid w:val="00173EC2"/>
    <w:rsid w:val="00174B16"/>
    <w:rsid w:val="0017589B"/>
    <w:rsid w:val="00177B92"/>
    <w:rsid w:val="00181961"/>
    <w:rsid w:val="00181BEB"/>
    <w:rsid w:val="00182943"/>
    <w:rsid w:val="00183419"/>
    <w:rsid w:val="001843AE"/>
    <w:rsid w:val="00184BD4"/>
    <w:rsid w:val="00184DFB"/>
    <w:rsid w:val="00184F8B"/>
    <w:rsid w:val="00185CC9"/>
    <w:rsid w:val="001866D7"/>
    <w:rsid w:val="001871D8"/>
    <w:rsid w:val="00190118"/>
    <w:rsid w:val="00191196"/>
    <w:rsid w:val="001938D9"/>
    <w:rsid w:val="00194271"/>
    <w:rsid w:val="00194C08"/>
    <w:rsid w:val="00194C31"/>
    <w:rsid w:val="00195187"/>
    <w:rsid w:val="00195D67"/>
    <w:rsid w:val="001A1DCE"/>
    <w:rsid w:val="001A3CA8"/>
    <w:rsid w:val="001A41A4"/>
    <w:rsid w:val="001A549E"/>
    <w:rsid w:val="001A6138"/>
    <w:rsid w:val="001A664F"/>
    <w:rsid w:val="001A6822"/>
    <w:rsid w:val="001A7AEF"/>
    <w:rsid w:val="001B1086"/>
    <w:rsid w:val="001B143B"/>
    <w:rsid w:val="001B147B"/>
    <w:rsid w:val="001B1A84"/>
    <w:rsid w:val="001B33BE"/>
    <w:rsid w:val="001B357E"/>
    <w:rsid w:val="001B5366"/>
    <w:rsid w:val="001B53F8"/>
    <w:rsid w:val="001B5879"/>
    <w:rsid w:val="001B5C9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479"/>
    <w:rsid w:val="001D2523"/>
    <w:rsid w:val="001D292D"/>
    <w:rsid w:val="001D35F1"/>
    <w:rsid w:val="001D3DA6"/>
    <w:rsid w:val="001D3E28"/>
    <w:rsid w:val="001D5466"/>
    <w:rsid w:val="001D5BB8"/>
    <w:rsid w:val="001D65C4"/>
    <w:rsid w:val="001D7787"/>
    <w:rsid w:val="001E01FB"/>
    <w:rsid w:val="001E0832"/>
    <w:rsid w:val="001E13DF"/>
    <w:rsid w:val="001E1AA8"/>
    <w:rsid w:val="001E1F51"/>
    <w:rsid w:val="001E2FBA"/>
    <w:rsid w:val="001E4113"/>
    <w:rsid w:val="001E44A8"/>
    <w:rsid w:val="001E4692"/>
    <w:rsid w:val="001E5203"/>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6DCB"/>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46FF6"/>
    <w:rsid w:val="0025066B"/>
    <w:rsid w:val="00251791"/>
    <w:rsid w:val="002529CC"/>
    <w:rsid w:val="00252E3D"/>
    <w:rsid w:val="00253488"/>
    <w:rsid w:val="00254549"/>
    <w:rsid w:val="00254964"/>
    <w:rsid w:val="00255840"/>
    <w:rsid w:val="00257017"/>
    <w:rsid w:val="0025739C"/>
    <w:rsid w:val="0025740E"/>
    <w:rsid w:val="0025756C"/>
    <w:rsid w:val="002576A0"/>
    <w:rsid w:val="002603DA"/>
    <w:rsid w:val="002606CF"/>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64"/>
    <w:rsid w:val="002717D7"/>
    <w:rsid w:val="002729B5"/>
    <w:rsid w:val="00273145"/>
    <w:rsid w:val="002731CA"/>
    <w:rsid w:val="00273A43"/>
    <w:rsid w:val="00273FA8"/>
    <w:rsid w:val="00275D4D"/>
    <w:rsid w:val="00275D83"/>
    <w:rsid w:val="00276272"/>
    <w:rsid w:val="00280682"/>
    <w:rsid w:val="00280F16"/>
    <w:rsid w:val="002839DB"/>
    <w:rsid w:val="00283B00"/>
    <w:rsid w:val="0028401E"/>
    <w:rsid w:val="00284061"/>
    <w:rsid w:val="00284C9D"/>
    <w:rsid w:val="00284DE6"/>
    <w:rsid w:val="0028556A"/>
    <w:rsid w:val="00285C5D"/>
    <w:rsid w:val="00286091"/>
    <w:rsid w:val="0028632A"/>
    <w:rsid w:val="002863B9"/>
    <w:rsid w:val="00286624"/>
    <w:rsid w:val="00286CF0"/>
    <w:rsid w:val="00286EAB"/>
    <w:rsid w:val="00286EEE"/>
    <w:rsid w:val="00287B83"/>
    <w:rsid w:val="002905A3"/>
    <w:rsid w:val="002906E5"/>
    <w:rsid w:val="002940AA"/>
    <w:rsid w:val="00295397"/>
    <w:rsid w:val="00295399"/>
    <w:rsid w:val="00296A82"/>
    <w:rsid w:val="002A1039"/>
    <w:rsid w:val="002A1E12"/>
    <w:rsid w:val="002A2041"/>
    <w:rsid w:val="002A21AA"/>
    <w:rsid w:val="002A3E50"/>
    <w:rsid w:val="002A44E7"/>
    <w:rsid w:val="002A47A2"/>
    <w:rsid w:val="002A549A"/>
    <w:rsid w:val="002A6D21"/>
    <w:rsid w:val="002A7C47"/>
    <w:rsid w:val="002B0DD8"/>
    <w:rsid w:val="002B1167"/>
    <w:rsid w:val="002B1EC2"/>
    <w:rsid w:val="002B207E"/>
    <w:rsid w:val="002B2176"/>
    <w:rsid w:val="002B3B86"/>
    <w:rsid w:val="002B58D6"/>
    <w:rsid w:val="002B5EB9"/>
    <w:rsid w:val="002B67C3"/>
    <w:rsid w:val="002B7829"/>
    <w:rsid w:val="002C0093"/>
    <w:rsid w:val="002C1C3E"/>
    <w:rsid w:val="002C319D"/>
    <w:rsid w:val="002C33A0"/>
    <w:rsid w:val="002C4321"/>
    <w:rsid w:val="002C484C"/>
    <w:rsid w:val="002C6E59"/>
    <w:rsid w:val="002C75EE"/>
    <w:rsid w:val="002D1ACC"/>
    <w:rsid w:val="002D2034"/>
    <w:rsid w:val="002D22B0"/>
    <w:rsid w:val="002D259F"/>
    <w:rsid w:val="002D29CD"/>
    <w:rsid w:val="002D29E3"/>
    <w:rsid w:val="002D2B1C"/>
    <w:rsid w:val="002D2D17"/>
    <w:rsid w:val="002D2EBB"/>
    <w:rsid w:val="002D3ACA"/>
    <w:rsid w:val="002D4356"/>
    <w:rsid w:val="002D4661"/>
    <w:rsid w:val="002D47EC"/>
    <w:rsid w:val="002D56F6"/>
    <w:rsid w:val="002D57FC"/>
    <w:rsid w:val="002D6951"/>
    <w:rsid w:val="002D6DCE"/>
    <w:rsid w:val="002D71D6"/>
    <w:rsid w:val="002D75A8"/>
    <w:rsid w:val="002E0203"/>
    <w:rsid w:val="002E0399"/>
    <w:rsid w:val="002E0C0C"/>
    <w:rsid w:val="002E2B2D"/>
    <w:rsid w:val="002E3D23"/>
    <w:rsid w:val="002E3D5E"/>
    <w:rsid w:val="002E420B"/>
    <w:rsid w:val="002E44C1"/>
    <w:rsid w:val="002E4791"/>
    <w:rsid w:val="002E5D95"/>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2F7B93"/>
    <w:rsid w:val="00300908"/>
    <w:rsid w:val="00300A72"/>
    <w:rsid w:val="00301CCE"/>
    <w:rsid w:val="00301E69"/>
    <w:rsid w:val="00303287"/>
    <w:rsid w:val="00305C96"/>
    <w:rsid w:val="00305FD0"/>
    <w:rsid w:val="00307147"/>
    <w:rsid w:val="00310669"/>
    <w:rsid w:val="0031096E"/>
    <w:rsid w:val="00311187"/>
    <w:rsid w:val="00311B11"/>
    <w:rsid w:val="00311BB0"/>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0DC"/>
    <w:rsid w:val="003306F0"/>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C9"/>
    <w:rsid w:val="00340BEF"/>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0BFC"/>
    <w:rsid w:val="00361558"/>
    <w:rsid w:val="00364233"/>
    <w:rsid w:val="0036471B"/>
    <w:rsid w:val="00364CED"/>
    <w:rsid w:val="00364FD3"/>
    <w:rsid w:val="00365902"/>
    <w:rsid w:val="003666DA"/>
    <w:rsid w:val="00370C45"/>
    <w:rsid w:val="0037133E"/>
    <w:rsid w:val="00372158"/>
    <w:rsid w:val="0037222D"/>
    <w:rsid w:val="00372562"/>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9538B"/>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C00AF"/>
    <w:rsid w:val="003C0CCB"/>
    <w:rsid w:val="003C1DC9"/>
    <w:rsid w:val="003C3B84"/>
    <w:rsid w:val="003C3E13"/>
    <w:rsid w:val="003C4D9C"/>
    <w:rsid w:val="003C56EB"/>
    <w:rsid w:val="003C64BB"/>
    <w:rsid w:val="003C71D7"/>
    <w:rsid w:val="003C747E"/>
    <w:rsid w:val="003C76D6"/>
    <w:rsid w:val="003D085D"/>
    <w:rsid w:val="003D26CE"/>
    <w:rsid w:val="003D4548"/>
    <w:rsid w:val="003D5331"/>
    <w:rsid w:val="003D535E"/>
    <w:rsid w:val="003D6EFA"/>
    <w:rsid w:val="003D78BB"/>
    <w:rsid w:val="003D7A0E"/>
    <w:rsid w:val="003E0D43"/>
    <w:rsid w:val="003E17B6"/>
    <w:rsid w:val="003E186D"/>
    <w:rsid w:val="003E1ECA"/>
    <w:rsid w:val="003E204F"/>
    <w:rsid w:val="003E2CE9"/>
    <w:rsid w:val="003E3028"/>
    <w:rsid w:val="003E329B"/>
    <w:rsid w:val="003E43BF"/>
    <w:rsid w:val="003E4EEA"/>
    <w:rsid w:val="003E4F05"/>
    <w:rsid w:val="003E54DE"/>
    <w:rsid w:val="003E7CF7"/>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07E"/>
    <w:rsid w:val="004047DD"/>
    <w:rsid w:val="00404D8B"/>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2A2"/>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1B86"/>
    <w:rsid w:val="00441DB8"/>
    <w:rsid w:val="00442093"/>
    <w:rsid w:val="004421F4"/>
    <w:rsid w:val="004432C6"/>
    <w:rsid w:val="00445C3E"/>
    <w:rsid w:val="00446160"/>
    <w:rsid w:val="0044668D"/>
    <w:rsid w:val="00447975"/>
    <w:rsid w:val="00447E88"/>
    <w:rsid w:val="00447F69"/>
    <w:rsid w:val="004500CC"/>
    <w:rsid w:val="004502B2"/>
    <w:rsid w:val="0045056A"/>
    <w:rsid w:val="00450E9E"/>
    <w:rsid w:val="004517D2"/>
    <w:rsid w:val="00451805"/>
    <w:rsid w:val="00452109"/>
    <w:rsid w:val="00452253"/>
    <w:rsid w:val="00452403"/>
    <w:rsid w:val="00453342"/>
    <w:rsid w:val="00453A89"/>
    <w:rsid w:val="0045402D"/>
    <w:rsid w:val="00454504"/>
    <w:rsid w:val="004549AD"/>
    <w:rsid w:val="00454F96"/>
    <w:rsid w:val="00455180"/>
    <w:rsid w:val="00456EE1"/>
    <w:rsid w:val="00460A04"/>
    <w:rsid w:val="00461BEE"/>
    <w:rsid w:val="00461E9E"/>
    <w:rsid w:val="00462C5E"/>
    <w:rsid w:val="00462F0C"/>
    <w:rsid w:val="00463061"/>
    <w:rsid w:val="0046380D"/>
    <w:rsid w:val="004648F9"/>
    <w:rsid w:val="00464F63"/>
    <w:rsid w:val="00465019"/>
    <w:rsid w:val="004654A9"/>
    <w:rsid w:val="00467400"/>
    <w:rsid w:val="0046791B"/>
    <w:rsid w:val="004702BF"/>
    <w:rsid w:val="004707B2"/>
    <w:rsid w:val="004725E6"/>
    <w:rsid w:val="00472777"/>
    <w:rsid w:val="00472A6F"/>
    <w:rsid w:val="00472B5B"/>
    <w:rsid w:val="0047325B"/>
    <w:rsid w:val="004736DB"/>
    <w:rsid w:val="00473A39"/>
    <w:rsid w:val="00473D1C"/>
    <w:rsid w:val="004740AB"/>
    <w:rsid w:val="004740E8"/>
    <w:rsid w:val="00474318"/>
    <w:rsid w:val="00474625"/>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5583"/>
    <w:rsid w:val="00496719"/>
    <w:rsid w:val="00496F67"/>
    <w:rsid w:val="004A03A2"/>
    <w:rsid w:val="004A11A1"/>
    <w:rsid w:val="004A177B"/>
    <w:rsid w:val="004A1EF7"/>
    <w:rsid w:val="004A3252"/>
    <w:rsid w:val="004A363F"/>
    <w:rsid w:val="004A3E49"/>
    <w:rsid w:val="004A3E53"/>
    <w:rsid w:val="004A435E"/>
    <w:rsid w:val="004A4D55"/>
    <w:rsid w:val="004A5BB6"/>
    <w:rsid w:val="004A5FE8"/>
    <w:rsid w:val="004A644E"/>
    <w:rsid w:val="004A668D"/>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3F92"/>
    <w:rsid w:val="004C496A"/>
    <w:rsid w:val="004C5C8B"/>
    <w:rsid w:val="004C711F"/>
    <w:rsid w:val="004C7734"/>
    <w:rsid w:val="004C7A87"/>
    <w:rsid w:val="004D01CA"/>
    <w:rsid w:val="004D12B4"/>
    <w:rsid w:val="004D1724"/>
    <w:rsid w:val="004D1795"/>
    <w:rsid w:val="004D1A21"/>
    <w:rsid w:val="004D1A9E"/>
    <w:rsid w:val="004D21CE"/>
    <w:rsid w:val="004D2982"/>
    <w:rsid w:val="004D299E"/>
    <w:rsid w:val="004D38DE"/>
    <w:rsid w:val="004D39BA"/>
    <w:rsid w:val="004D3AB8"/>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6E33"/>
    <w:rsid w:val="004E7849"/>
    <w:rsid w:val="004F0043"/>
    <w:rsid w:val="004F267B"/>
    <w:rsid w:val="004F2D2F"/>
    <w:rsid w:val="004F2F2D"/>
    <w:rsid w:val="004F4618"/>
    <w:rsid w:val="004F5D44"/>
    <w:rsid w:val="004F661A"/>
    <w:rsid w:val="004F69D7"/>
    <w:rsid w:val="004F7AA2"/>
    <w:rsid w:val="004F7BCB"/>
    <w:rsid w:val="00500523"/>
    <w:rsid w:val="00502223"/>
    <w:rsid w:val="005022DE"/>
    <w:rsid w:val="00502812"/>
    <w:rsid w:val="00502D1F"/>
    <w:rsid w:val="00502FFC"/>
    <w:rsid w:val="00503165"/>
    <w:rsid w:val="0050343F"/>
    <w:rsid w:val="005041C1"/>
    <w:rsid w:val="00506234"/>
    <w:rsid w:val="00506878"/>
    <w:rsid w:val="00510C2F"/>
    <w:rsid w:val="00513219"/>
    <w:rsid w:val="005132FF"/>
    <w:rsid w:val="0051414E"/>
    <w:rsid w:val="00514326"/>
    <w:rsid w:val="0051437E"/>
    <w:rsid w:val="00514500"/>
    <w:rsid w:val="00514F64"/>
    <w:rsid w:val="005153BA"/>
    <w:rsid w:val="005154AA"/>
    <w:rsid w:val="005207BE"/>
    <w:rsid w:val="00522077"/>
    <w:rsid w:val="0052456A"/>
    <w:rsid w:val="00524693"/>
    <w:rsid w:val="00525074"/>
    <w:rsid w:val="0052509A"/>
    <w:rsid w:val="00525D1D"/>
    <w:rsid w:val="00525E2E"/>
    <w:rsid w:val="00525F3E"/>
    <w:rsid w:val="00526642"/>
    <w:rsid w:val="00526E62"/>
    <w:rsid w:val="00530C1C"/>
    <w:rsid w:val="005314D9"/>
    <w:rsid w:val="00531562"/>
    <w:rsid w:val="00531D08"/>
    <w:rsid w:val="005326F0"/>
    <w:rsid w:val="00532847"/>
    <w:rsid w:val="00532A78"/>
    <w:rsid w:val="00534464"/>
    <w:rsid w:val="00534D7E"/>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108"/>
    <w:rsid w:val="005544EE"/>
    <w:rsid w:val="00555AAF"/>
    <w:rsid w:val="00555C54"/>
    <w:rsid w:val="005560DB"/>
    <w:rsid w:val="00556248"/>
    <w:rsid w:val="005575DB"/>
    <w:rsid w:val="00560A25"/>
    <w:rsid w:val="00561A41"/>
    <w:rsid w:val="005622E0"/>
    <w:rsid w:val="005625B9"/>
    <w:rsid w:val="005633F6"/>
    <w:rsid w:val="00563B25"/>
    <w:rsid w:val="005648C4"/>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2DA"/>
    <w:rsid w:val="0058334F"/>
    <w:rsid w:val="00583A79"/>
    <w:rsid w:val="005844DB"/>
    <w:rsid w:val="0058572B"/>
    <w:rsid w:val="0058607A"/>
    <w:rsid w:val="00586D09"/>
    <w:rsid w:val="00587009"/>
    <w:rsid w:val="00587399"/>
    <w:rsid w:val="00587404"/>
    <w:rsid w:val="00587E71"/>
    <w:rsid w:val="00590A81"/>
    <w:rsid w:val="0059166F"/>
    <w:rsid w:val="005933AE"/>
    <w:rsid w:val="00594AE2"/>
    <w:rsid w:val="00594D33"/>
    <w:rsid w:val="00594EBC"/>
    <w:rsid w:val="00595391"/>
    <w:rsid w:val="00595D02"/>
    <w:rsid w:val="00596A17"/>
    <w:rsid w:val="00596D60"/>
    <w:rsid w:val="0059740D"/>
    <w:rsid w:val="00597E98"/>
    <w:rsid w:val="005A086C"/>
    <w:rsid w:val="005A0D74"/>
    <w:rsid w:val="005A18F6"/>
    <w:rsid w:val="005A24CF"/>
    <w:rsid w:val="005A2731"/>
    <w:rsid w:val="005A2E7D"/>
    <w:rsid w:val="005A305A"/>
    <w:rsid w:val="005A38B6"/>
    <w:rsid w:val="005A3A6E"/>
    <w:rsid w:val="005A4A3B"/>
    <w:rsid w:val="005A4D3C"/>
    <w:rsid w:val="005A4F85"/>
    <w:rsid w:val="005A50DB"/>
    <w:rsid w:val="005A555C"/>
    <w:rsid w:val="005A559E"/>
    <w:rsid w:val="005A6FAB"/>
    <w:rsid w:val="005A7321"/>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08D"/>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646D"/>
    <w:rsid w:val="00607141"/>
    <w:rsid w:val="00611788"/>
    <w:rsid w:val="00612FA1"/>
    <w:rsid w:val="00614502"/>
    <w:rsid w:val="00614791"/>
    <w:rsid w:val="00614925"/>
    <w:rsid w:val="00616028"/>
    <w:rsid w:val="006167A4"/>
    <w:rsid w:val="00616BEB"/>
    <w:rsid w:val="006173B8"/>
    <w:rsid w:val="00617750"/>
    <w:rsid w:val="00620D6F"/>
    <w:rsid w:val="006210FC"/>
    <w:rsid w:val="00621FAA"/>
    <w:rsid w:val="00622A80"/>
    <w:rsid w:val="00623BAC"/>
    <w:rsid w:val="00623BE6"/>
    <w:rsid w:val="006247C3"/>
    <w:rsid w:val="006261F0"/>
    <w:rsid w:val="00626DBD"/>
    <w:rsid w:val="006275D4"/>
    <w:rsid w:val="0062795B"/>
    <w:rsid w:val="00627AD9"/>
    <w:rsid w:val="00630DD4"/>
    <w:rsid w:val="00631DC1"/>
    <w:rsid w:val="00632EF9"/>
    <w:rsid w:val="00632F2B"/>
    <w:rsid w:val="006334F9"/>
    <w:rsid w:val="00633BDD"/>
    <w:rsid w:val="0063503B"/>
    <w:rsid w:val="00635972"/>
    <w:rsid w:val="00636795"/>
    <w:rsid w:val="00636F8A"/>
    <w:rsid w:val="00637933"/>
    <w:rsid w:val="00637D79"/>
    <w:rsid w:val="006400FF"/>
    <w:rsid w:val="00640505"/>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15C"/>
    <w:rsid w:val="006538CC"/>
    <w:rsid w:val="006549A2"/>
    <w:rsid w:val="00655D3C"/>
    <w:rsid w:val="00656401"/>
    <w:rsid w:val="006566CB"/>
    <w:rsid w:val="00657A0B"/>
    <w:rsid w:val="0066082B"/>
    <w:rsid w:val="00660CC8"/>
    <w:rsid w:val="0066157B"/>
    <w:rsid w:val="0066211D"/>
    <w:rsid w:val="00663010"/>
    <w:rsid w:val="006634D9"/>
    <w:rsid w:val="00664287"/>
    <w:rsid w:val="006646F7"/>
    <w:rsid w:val="00664C13"/>
    <w:rsid w:val="00665443"/>
    <w:rsid w:val="00666528"/>
    <w:rsid w:val="0067038D"/>
    <w:rsid w:val="00670424"/>
    <w:rsid w:val="00673694"/>
    <w:rsid w:val="00673A83"/>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231"/>
    <w:rsid w:val="006928A1"/>
    <w:rsid w:val="00692974"/>
    <w:rsid w:val="00692B62"/>
    <w:rsid w:val="00692F3E"/>
    <w:rsid w:val="00693024"/>
    <w:rsid w:val="0069358E"/>
    <w:rsid w:val="006966DA"/>
    <w:rsid w:val="00696C74"/>
    <w:rsid w:val="006A0E5D"/>
    <w:rsid w:val="006A0F5D"/>
    <w:rsid w:val="006A20BC"/>
    <w:rsid w:val="006A2578"/>
    <w:rsid w:val="006A3BD1"/>
    <w:rsid w:val="006A404C"/>
    <w:rsid w:val="006A415F"/>
    <w:rsid w:val="006A4AE0"/>
    <w:rsid w:val="006A4EC1"/>
    <w:rsid w:val="006A5F99"/>
    <w:rsid w:val="006A6275"/>
    <w:rsid w:val="006A7013"/>
    <w:rsid w:val="006A76F3"/>
    <w:rsid w:val="006B010F"/>
    <w:rsid w:val="006B0416"/>
    <w:rsid w:val="006B05C8"/>
    <w:rsid w:val="006B0B99"/>
    <w:rsid w:val="006B2722"/>
    <w:rsid w:val="006B2D91"/>
    <w:rsid w:val="006B3BD5"/>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2C0"/>
    <w:rsid w:val="006E3F0E"/>
    <w:rsid w:val="006E6594"/>
    <w:rsid w:val="006E6735"/>
    <w:rsid w:val="006E726B"/>
    <w:rsid w:val="006E7501"/>
    <w:rsid w:val="006E786B"/>
    <w:rsid w:val="006E7C5B"/>
    <w:rsid w:val="006F06A0"/>
    <w:rsid w:val="006F0A45"/>
    <w:rsid w:val="006F118E"/>
    <w:rsid w:val="006F19B1"/>
    <w:rsid w:val="006F1C2E"/>
    <w:rsid w:val="006F2693"/>
    <w:rsid w:val="006F315F"/>
    <w:rsid w:val="006F3162"/>
    <w:rsid w:val="006F3569"/>
    <w:rsid w:val="006F3620"/>
    <w:rsid w:val="006F36B1"/>
    <w:rsid w:val="006F534D"/>
    <w:rsid w:val="006F552A"/>
    <w:rsid w:val="006F70A8"/>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2E23"/>
    <w:rsid w:val="00713AAC"/>
    <w:rsid w:val="00714297"/>
    <w:rsid w:val="007150A1"/>
    <w:rsid w:val="00715840"/>
    <w:rsid w:val="00715864"/>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8E8"/>
    <w:rsid w:val="00737962"/>
    <w:rsid w:val="007379B4"/>
    <w:rsid w:val="00737AD7"/>
    <w:rsid w:val="00737E04"/>
    <w:rsid w:val="00740273"/>
    <w:rsid w:val="007403AE"/>
    <w:rsid w:val="00740AA9"/>
    <w:rsid w:val="00740FCE"/>
    <w:rsid w:val="007425AB"/>
    <w:rsid w:val="00744843"/>
    <w:rsid w:val="0074558D"/>
    <w:rsid w:val="00745625"/>
    <w:rsid w:val="00746690"/>
    <w:rsid w:val="0074791D"/>
    <w:rsid w:val="007501C8"/>
    <w:rsid w:val="007505C8"/>
    <w:rsid w:val="00750F72"/>
    <w:rsid w:val="00751A65"/>
    <w:rsid w:val="00751B2B"/>
    <w:rsid w:val="00751C1C"/>
    <w:rsid w:val="0075223C"/>
    <w:rsid w:val="007526E0"/>
    <w:rsid w:val="00752E81"/>
    <w:rsid w:val="00752F2B"/>
    <w:rsid w:val="00753575"/>
    <w:rsid w:val="00753DF8"/>
    <w:rsid w:val="007541CC"/>
    <w:rsid w:val="007558C6"/>
    <w:rsid w:val="00756D6A"/>
    <w:rsid w:val="007576A1"/>
    <w:rsid w:val="00761420"/>
    <w:rsid w:val="0076209F"/>
    <w:rsid w:val="0076290A"/>
    <w:rsid w:val="00763545"/>
    <w:rsid w:val="00763920"/>
    <w:rsid w:val="00763C40"/>
    <w:rsid w:val="00763CD2"/>
    <w:rsid w:val="00764B7A"/>
    <w:rsid w:val="00765056"/>
    <w:rsid w:val="0076551E"/>
    <w:rsid w:val="00767195"/>
    <w:rsid w:val="00767475"/>
    <w:rsid w:val="00770772"/>
    <w:rsid w:val="007708B6"/>
    <w:rsid w:val="007708F4"/>
    <w:rsid w:val="007715F7"/>
    <w:rsid w:val="0077227F"/>
    <w:rsid w:val="00772E69"/>
    <w:rsid w:val="007731D6"/>
    <w:rsid w:val="0077392F"/>
    <w:rsid w:val="00774AD2"/>
    <w:rsid w:val="007753B1"/>
    <w:rsid w:val="00775991"/>
    <w:rsid w:val="00775E34"/>
    <w:rsid w:val="00776081"/>
    <w:rsid w:val="0077678A"/>
    <w:rsid w:val="00776A3A"/>
    <w:rsid w:val="0078010E"/>
    <w:rsid w:val="00780819"/>
    <w:rsid w:val="007814E0"/>
    <w:rsid w:val="00782786"/>
    <w:rsid w:val="0078373C"/>
    <w:rsid w:val="00783EAE"/>
    <w:rsid w:val="007846EC"/>
    <w:rsid w:val="00784BCF"/>
    <w:rsid w:val="007858AE"/>
    <w:rsid w:val="00785AA3"/>
    <w:rsid w:val="00785B3A"/>
    <w:rsid w:val="007868B0"/>
    <w:rsid w:val="00786E86"/>
    <w:rsid w:val="00786F68"/>
    <w:rsid w:val="007876A9"/>
    <w:rsid w:val="00787CC2"/>
    <w:rsid w:val="007900B9"/>
    <w:rsid w:val="00791D77"/>
    <w:rsid w:val="0079236C"/>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745"/>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CC1"/>
    <w:rsid w:val="007C19AC"/>
    <w:rsid w:val="007C2B46"/>
    <w:rsid w:val="007C31EB"/>
    <w:rsid w:val="007C3240"/>
    <w:rsid w:val="007C3379"/>
    <w:rsid w:val="007C4198"/>
    <w:rsid w:val="007C4463"/>
    <w:rsid w:val="007C50E9"/>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4F88"/>
    <w:rsid w:val="007E63F3"/>
    <w:rsid w:val="007E7A00"/>
    <w:rsid w:val="007E7AD2"/>
    <w:rsid w:val="007F02FA"/>
    <w:rsid w:val="007F05F6"/>
    <w:rsid w:val="007F181E"/>
    <w:rsid w:val="007F1C2E"/>
    <w:rsid w:val="007F235B"/>
    <w:rsid w:val="007F243C"/>
    <w:rsid w:val="007F2D60"/>
    <w:rsid w:val="007F2DA7"/>
    <w:rsid w:val="007F2F64"/>
    <w:rsid w:val="007F2FE8"/>
    <w:rsid w:val="007F3DB5"/>
    <w:rsid w:val="007F483D"/>
    <w:rsid w:val="007F4A06"/>
    <w:rsid w:val="007F5ACF"/>
    <w:rsid w:val="007F62DB"/>
    <w:rsid w:val="007F6E7E"/>
    <w:rsid w:val="007F762F"/>
    <w:rsid w:val="007F7735"/>
    <w:rsid w:val="007F7DDB"/>
    <w:rsid w:val="00800905"/>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374B6"/>
    <w:rsid w:val="00841084"/>
    <w:rsid w:val="008411A9"/>
    <w:rsid w:val="0084156F"/>
    <w:rsid w:val="00841CC0"/>
    <w:rsid w:val="00841D4B"/>
    <w:rsid w:val="008425CE"/>
    <w:rsid w:val="00842607"/>
    <w:rsid w:val="00843FB3"/>
    <w:rsid w:val="00844821"/>
    <w:rsid w:val="00844B40"/>
    <w:rsid w:val="008452A1"/>
    <w:rsid w:val="00845EE5"/>
    <w:rsid w:val="00845F4A"/>
    <w:rsid w:val="008509A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2FE2"/>
    <w:rsid w:val="008631FB"/>
    <w:rsid w:val="0086571E"/>
    <w:rsid w:val="00866927"/>
    <w:rsid w:val="00866DBB"/>
    <w:rsid w:val="00866DFC"/>
    <w:rsid w:val="008701C5"/>
    <w:rsid w:val="0087044A"/>
    <w:rsid w:val="00871140"/>
    <w:rsid w:val="008712FB"/>
    <w:rsid w:val="00871428"/>
    <w:rsid w:val="00871772"/>
    <w:rsid w:val="0087205B"/>
    <w:rsid w:val="00872556"/>
    <w:rsid w:val="008742BC"/>
    <w:rsid w:val="008746A0"/>
    <w:rsid w:val="00874A84"/>
    <w:rsid w:val="00874B55"/>
    <w:rsid w:val="00874F54"/>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139"/>
    <w:rsid w:val="008A03BD"/>
    <w:rsid w:val="008A0564"/>
    <w:rsid w:val="008A1CD2"/>
    <w:rsid w:val="008A2246"/>
    <w:rsid w:val="008A2812"/>
    <w:rsid w:val="008A4340"/>
    <w:rsid w:val="008A4716"/>
    <w:rsid w:val="008A5216"/>
    <w:rsid w:val="008A56A8"/>
    <w:rsid w:val="008A5B59"/>
    <w:rsid w:val="008A5FEC"/>
    <w:rsid w:val="008A6E4C"/>
    <w:rsid w:val="008A73C0"/>
    <w:rsid w:val="008A7E7F"/>
    <w:rsid w:val="008B0040"/>
    <w:rsid w:val="008B1AD7"/>
    <w:rsid w:val="008B2528"/>
    <w:rsid w:val="008B3478"/>
    <w:rsid w:val="008B36BE"/>
    <w:rsid w:val="008B466B"/>
    <w:rsid w:val="008B467B"/>
    <w:rsid w:val="008B5196"/>
    <w:rsid w:val="008B747F"/>
    <w:rsid w:val="008C07A4"/>
    <w:rsid w:val="008C25C0"/>
    <w:rsid w:val="008C4811"/>
    <w:rsid w:val="008C5B5E"/>
    <w:rsid w:val="008C5FE7"/>
    <w:rsid w:val="008C6F9D"/>
    <w:rsid w:val="008C7013"/>
    <w:rsid w:val="008C786A"/>
    <w:rsid w:val="008C7DA6"/>
    <w:rsid w:val="008D0E76"/>
    <w:rsid w:val="008D24A4"/>
    <w:rsid w:val="008D4390"/>
    <w:rsid w:val="008D592E"/>
    <w:rsid w:val="008D5EBC"/>
    <w:rsid w:val="008D6353"/>
    <w:rsid w:val="008D6817"/>
    <w:rsid w:val="008D6980"/>
    <w:rsid w:val="008D7177"/>
    <w:rsid w:val="008E1301"/>
    <w:rsid w:val="008E140E"/>
    <w:rsid w:val="008E14BF"/>
    <w:rsid w:val="008E17CB"/>
    <w:rsid w:val="008E2B56"/>
    <w:rsid w:val="008E4146"/>
    <w:rsid w:val="008E44BF"/>
    <w:rsid w:val="008E4A39"/>
    <w:rsid w:val="008E5170"/>
    <w:rsid w:val="008E5210"/>
    <w:rsid w:val="008E54EA"/>
    <w:rsid w:val="008E5A3D"/>
    <w:rsid w:val="008E5B4F"/>
    <w:rsid w:val="008E66CC"/>
    <w:rsid w:val="008E6A84"/>
    <w:rsid w:val="008E749B"/>
    <w:rsid w:val="008E76F0"/>
    <w:rsid w:val="008F0214"/>
    <w:rsid w:val="008F05C0"/>
    <w:rsid w:val="008F0872"/>
    <w:rsid w:val="008F33FB"/>
    <w:rsid w:val="008F49CB"/>
    <w:rsid w:val="008F49DA"/>
    <w:rsid w:val="008F4BF3"/>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452"/>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074"/>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0CDE"/>
    <w:rsid w:val="00962233"/>
    <w:rsid w:val="00962C8C"/>
    <w:rsid w:val="009636F6"/>
    <w:rsid w:val="009642F2"/>
    <w:rsid w:val="009645DD"/>
    <w:rsid w:val="00965F04"/>
    <w:rsid w:val="00966B09"/>
    <w:rsid w:val="009723DF"/>
    <w:rsid w:val="00972427"/>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06E2"/>
    <w:rsid w:val="009910B0"/>
    <w:rsid w:val="00991533"/>
    <w:rsid w:val="00991797"/>
    <w:rsid w:val="00991D52"/>
    <w:rsid w:val="00991FBA"/>
    <w:rsid w:val="00995543"/>
    <w:rsid w:val="00995DB2"/>
    <w:rsid w:val="00996145"/>
    <w:rsid w:val="00996C8A"/>
    <w:rsid w:val="009972E4"/>
    <w:rsid w:val="00997442"/>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24A1"/>
    <w:rsid w:val="009B3097"/>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C7BBD"/>
    <w:rsid w:val="009D06A6"/>
    <w:rsid w:val="009D09BD"/>
    <w:rsid w:val="009D0C52"/>
    <w:rsid w:val="009D2505"/>
    <w:rsid w:val="009D2EC4"/>
    <w:rsid w:val="009D2FFF"/>
    <w:rsid w:val="009D32EC"/>
    <w:rsid w:val="009D38D2"/>
    <w:rsid w:val="009D3A86"/>
    <w:rsid w:val="009D4001"/>
    <w:rsid w:val="009D5BF0"/>
    <w:rsid w:val="009D60C1"/>
    <w:rsid w:val="009D641C"/>
    <w:rsid w:val="009D66F4"/>
    <w:rsid w:val="009D6FD9"/>
    <w:rsid w:val="009D74BA"/>
    <w:rsid w:val="009D77E4"/>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0B1"/>
    <w:rsid w:val="00A02432"/>
    <w:rsid w:val="00A03606"/>
    <w:rsid w:val="00A0374D"/>
    <w:rsid w:val="00A0405A"/>
    <w:rsid w:val="00A063D9"/>
    <w:rsid w:val="00A06B59"/>
    <w:rsid w:val="00A076B6"/>
    <w:rsid w:val="00A1068D"/>
    <w:rsid w:val="00A10A4A"/>
    <w:rsid w:val="00A10BE5"/>
    <w:rsid w:val="00A114B2"/>
    <w:rsid w:val="00A117D4"/>
    <w:rsid w:val="00A123F3"/>
    <w:rsid w:val="00A1597D"/>
    <w:rsid w:val="00A1650D"/>
    <w:rsid w:val="00A17551"/>
    <w:rsid w:val="00A20936"/>
    <w:rsid w:val="00A23247"/>
    <w:rsid w:val="00A23F3C"/>
    <w:rsid w:val="00A246D9"/>
    <w:rsid w:val="00A2481B"/>
    <w:rsid w:val="00A24BC8"/>
    <w:rsid w:val="00A2617C"/>
    <w:rsid w:val="00A26CD9"/>
    <w:rsid w:val="00A27396"/>
    <w:rsid w:val="00A2781F"/>
    <w:rsid w:val="00A308DE"/>
    <w:rsid w:val="00A31464"/>
    <w:rsid w:val="00A317A3"/>
    <w:rsid w:val="00A31CB9"/>
    <w:rsid w:val="00A31EAD"/>
    <w:rsid w:val="00A32399"/>
    <w:rsid w:val="00A323A2"/>
    <w:rsid w:val="00A32B27"/>
    <w:rsid w:val="00A33FE0"/>
    <w:rsid w:val="00A34D2D"/>
    <w:rsid w:val="00A3557B"/>
    <w:rsid w:val="00A35756"/>
    <w:rsid w:val="00A35949"/>
    <w:rsid w:val="00A36D28"/>
    <w:rsid w:val="00A36DC7"/>
    <w:rsid w:val="00A3700F"/>
    <w:rsid w:val="00A37327"/>
    <w:rsid w:val="00A37607"/>
    <w:rsid w:val="00A37717"/>
    <w:rsid w:val="00A37931"/>
    <w:rsid w:val="00A37EEF"/>
    <w:rsid w:val="00A41118"/>
    <w:rsid w:val="00A4209D"/>
    <w:rsid w:val="00A42428"/>
    <w:rsid w:val="00A44687"/>
    <w:rsid w:val="00A44C5E"/>
    <w:rsid w:val="00A475FA"/>
    <w:rsid w:val="00A505D5"/>
    <w:rsid w:val="00A513B3"/>
    <w:rsid w:val="00A52791"/>
    <w:rsid w:val="00A5281C"/>
    <w:rsid w:val="00A52894"/>
    <w:rsid w:val="00A52950"/>
    <w:rsid w:val="00A52AED"/>
    <w:rsid w:val="00A52B7F"/>
    <w:rsid w:val="00A530DA"/>
    <w:rsid w:val="00A53B48"/>
    <w:rsid w:val="00A54FFF"/>
    <w:rsid w:val="00A55EEE"/>
    <w:rsid w:val="00A55F3F"/>
    <w:rsid w:val="00A5607B"/>
    <w:rsid w:val="00A56190"/>
    <w:rsid w:val="00A57200"/>
    <w:rsid w:val="00A6020A"/>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2CA8"/>
    <w:rsid w:val="00A74474"/>
    <w:rsid w:val="00A748D9"/>
    <w:rsid w:val="00A75F32"/>
    <w:rsid w:val="00A768EB"/>
    <w:rsid w:val="00A76EE7"/>
    <w:rsid w:val="00A80099"/>
    <w:rsid w:val="00A80704"/>
    <w:rsid w:val="00A81D0E"/>
    <w:rsid w:val="00A81DFF"/>
    <w:rsid w:val="00A82BAB"/>
    <w:rsid w:val="00A82F33"/>
    <w:rsid w:val="00A83E20"/>
    <w:rsid w:val="00A84253"/>
    <w:rsid w:val="00A856F4"/>
    <w:rsid w:val="00A85CB4"/>
    <w:rsid w:val="00A86F5C"/>
    <w:rsid w:val="00A9030F"/>
    <w:rsid w:val="00A908E2"/>
    <w:rsid w:val="00A91073"/>
    <w:rsid w:val="00A92FD9"/>
    <w:rsid w:val="00A93182"/>
    <w:rsid w:val="00A96523"/>
    <w:rsid w:val="00A96685"/>
    <w:rsid w:val="00A96DF0"/>
    <w:rsid w:val="00A97720"/>
    <w:rsid w:val="00A979E5"/>
    <w:rsid w:val="00AA092E"/>
    <w:rsid w:val="00AA1F86"/>
    <w:rsid w:val="00AA274C"/>
    <w:rsid w:val="00AA3057"/>
    <w:rsid w:val="00AA3C8D"/>
    <w:rsid w:val="00AA417D"/>
    <w:rsid w:val="00AA4E62"/>
    <w:rsid w:val="00AA5464"/>
    <w:rsid w:val="00AA574B"/>
    <w:rsid w:val="00AA66B7"/>
    <w:rsid w:val="00AA78B4"/>
    <w:rsid w:val="00AA7AF2"/>
    <w:rsid w:val="00AB01A4"/>
    <w:rsid w:val="00AB10DC"/>
    <w:rsid w:val="00AB1942"/>
    <w:rsid w:val="00AB1AC5"/>
    <w:rsid w:val="00AB1E63"/>
    <w:rsid w:val="00AB2297"/>
    <w:rsid w:val="00AB4BFA"/>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666"/>
    <w:rsid w:val="00AC788B"/>
    <w:rsid w:val="00AC7F48"/>
    <w:rsid w:val="00AD0DC7"/>
    <w:rsid w:val="00AD2AF0"/>
    <w:rsid w:val="00AD3410"/>
    <w:rsid w:val="00AD3500"/>
    <w:rsid w:val="00AD3568"/>
    <w:rsid w:val="00AD3815"/>
    <w:rsid w:val="00AD6AA5"/>
    <w:rsid w:val="00AE0933"/>
    <w:rsid w:val="00AE0FA7"/>
    <w:rsid w:val="00AE1ED0"/>
    <w:rsid w:val="00AE2444"/>
    <w:rsid w:val="00AE29E4"/>
    <w:rsid w:val="00AE31CB"/>
    <w:rsid w:val="00AE3533"/>
    <w:rsid w:val="00AE3C76"/>
    <w:rsid w:val="00AE4104"/>
    <w:rsid w:val="00AE4241"/>
    <w:rsid w:val="00AE4A27"/>
    <w:rsid w:val="00AE6189"/>
    <w:rsid w:val="00AE689D"/>
    <w:rsid w:val="00AE70D0"/>
    <w:rsid w:val="00AE7676"/>
    <w:rsid w:val="00AE7D2F"/>
    <w:rsid w:val="00AE7D31"/>
    <w:rsid w:val="00AF0818"/>
    <w:rsid w:val="00AF1D45"/>
    <w:rsid w:val="00AF22F9"/>
    <w:rsid w:val="00AF3935"/>
    <w:rsid w:val="00AF4235"/>
    <w:rsid w:val="00AF4325"/>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0229"/>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11"/>
    <w:rsid w:val="00B57FAC"/>
    <w:rsid w:val="00B600B4"/>
    <w:rsid w:val="00B619B1"/>
    <w:rsid w:val="00B619B9"/>
    <w:rsid w:val="00B61AE9"/>
    <w:rsid w:val="00B620DC"/>
    <w:rsid w:val="00B62328"/>
    <w:rsid w:val="00B62389"/>
    <w:rsid w:val="00B63D61"/>
    <w:rsid w:val="00B64CD8"/>
    <w:rsid w:val="00B654DE"/>
    <w:rsid w:val="00B6573F"/>
    <w:rsid w:val="00B65E79"/>
    <w:rsid w:val="00B65FD8"/>
    <w:rsid w:val="00B679DE"/>
    <w:rsid w:val="00B71AE9"/>
    <w:rsid w:val="00B71F74"/>
    <w:rsid w:val="00B737C7"/>
    <w:rsid w:val="00B73FF1"/>
    <w:rsid w:val="00B751D9"/>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287D"/>
    <w:rsid w:val="00BB3107"/>
    <w:rsid w:val="00BB3447"/>
    <w:rsid w:val="00BB38A5"/>
    <w:rsid w:val="00BB3B6B"/>
    <w:rsid w:val="00BB448A"/>
    <w:rsid w:val="00BB5DF2"/>
    <w:rsid w:val="00BB61B1"/>
    <w:rsid w:val="00BB6968"/>
    <w:rsid w:val="00BB6969"/>
    <w:rsid w:val="00BB7060"/>
    <w:rsid w:val="00BB7F1D"/>
    <w:rsid w:val="00BC0C11"/>
    <w:rsid w:val="00BC149B"/>
    <w:rsid w:val="00BC15CA"/>
    <w:rsid w:val="00BC16C0"/>
    <w:rsid w:val="00BC1DBA"/>
    <w:rsid w:val="00BC1E37"/>
    <w:rsid w:val="00BC20EC"/>
    <w:rsid w:val="00BC39D6"/>
    <w:rsid w:val="00BC4692"/>
    <w:rsid w:val="00BC522F"/>
    <w:rsid w:val="00BC5867"/>
    <w:rsid w:val="00BC5BF0"/>
    <w:rsid w:val="00BC6415"/>
    <w:rsid w:val="00BC66EF"/>
    <w:rsid w:val="00BC67D9"/>
    <w:rsid w:val="00BC69BC"/>
    <w:rsid w:val="00BC69FB"/>
    <w:rsid w:val="00BC6D3E"/>
    <w:rsid w:val="00BC6E65"/>
    <w:rsid w:val="00BC6EFB"/>
    <w:rsid w:val="00BC708E"/>
    <w:rsid w:val="00BD0C57"/>
    <w:rsid w:val="00BD1B1E"/>
    <w:rsid w:val="00BD1B4A"/>
    <w:rsid w:val="00BD1E7D"/>
    <w:rsid w:val="00BD3C59"/>
    <w:rsid w:val="00BD3E31"/>
    <w:rsid w:val="00BD400B"/>
    <w:rsid w:val="00BD48B6"/>
    <w:rsid w:val="00BD49E3"/>
    <w:rsid w:val="00BD4B62"/>
    <w:rsid w:val="00BD4FA5"/>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596B"/>
    <w:rsid w:val="00BE6641"/>
    <w:rsid w:val="00BE6670"/>
    <w:rsid w:val="00BE7BFB"/>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1022"/>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109"/>
    <w:rsid w:val="00C30657"/>
    <w:rsid w:val="00C323F1"/>
    <w:rsid w:val="00C32BE7"/>
    <w:rsid w:val="00C32E85"/>
    <w:rsid w:val="00C33B9F"/>
    <w:rsid w:val="00C345BB"/>
    <w:rsid w:val="00C3466D"/>
    <w:rsid w:val="00C351AF"/>
    <w:rsid w:val="00C35BB6"/>
    <w:rsid w:val="00C35C8A"/>
    <w:rsid w:val="00C374BB"/>
    <w:rsid w:val="00C37630"/>
    <w:rsid w:val="00C4005D"/>
    <w:rsid w:val="00C4033E"/>
    <w:rsid w:val="00C40A47"/>
    <w:rsid w:val="00C4126C"/>
    <w:rsid w:val="00C42461"/>
    <w:rsid w:val="00C44480"/>
    <w:rsid w:val="00C446E9"/>
    <w:rsid w:val="00C452CB"/>
    <w:rsid w:val="00C4542B"/>
    <w:rsid w:val="00C4584C"/>
    <w:rsid w:val="00C45F27"/>
    <w:rsid w:val="00C46235"/>
    <w:rsid w:val="00C4769F"/>
    <w:rsid w:val="00C47C04"/>
    <w:rsid w:val="00C50D49"/>
    <w:rsid w:val="00C51A72"/>
    <w:rsid w:val="00C51B66"/>
    <w:rsid w:val="00C524E7"/>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5E92"/>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629"/>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5C2"/>
    <w:rsid w:val="00CB27F0"/>
    <w:rsid w:val="00CB2924"/>
    <w:rsid w:val="00CB2BE2"/>
    <w:rsid w:val="00CB2FE0"/>
    <w:rsid w:val="00CB4E21"/>
    <w:rsid w:val="00CB5395"/>
    <w:rsid w:val="00CB67C3"/>
    <w:rsid w:val="00CB74EE"/>
    <w:rsid w:val="00CB7855"/>
    <w:rsid w:val="00CB793E"/>
    <w:rsid w:val="00CC1346"/>
    <w:rsid w:val="00CC14CB"/>
    <w:rsid w:val="00CC1E8E"/>
    <w:rsid w:val="00CC3E7D"/>
    <w:rsid w:val="00CC4BD0"/>
    <w:rsid w:val="00CC4CF8"/>
    <w:rsid w:val="00CC5097"/>
    <w:rsid w:val="00CC533E"/>
    <w:rsid w:val="00CC5783"/>
    <w:rsid w:val="00CC5BDF"/>
    <w:rsid w:val="00CC6707"/>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B11"/>
    <w:rsid w:val="00CE2D90"/>
    <w:rsid w:val="00CE3306"/>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1EE9"/>
    <w:rsid w:val="00D02474"/>
    <w:rsid w:val="00D02FC0"/>
    <w:rsid w:val="00D03EEA"/>
    <w:rsid w:val="00D04A7C"/>
    <w:rsid w:val="00D0505F"/>
    <w:rsid w:val="00D05320"/>
    <w:rsid w:val="00D0535A"/>
    <w:rsid w:val="00D05D8F"/>
    <w:rsid w:val="00D07D64"/>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5E15"/>
    <w:rsid w:val="00D2603A"/>
    <w:rsid w:val="00D2656A"/>
    <w:rsid w:val="00D26D63"/>
    <w:rsid w:val="00D3176F"/>
    <w:rsid w:val="00D31876"/>
    <w:rsid w:val="00D318C9"/>
    <w:rsid w:val="00D32037"/>
    <w:rsid w:val="00D3353D"/>
    <w:rsid w:val="00D3458B"/>
    <w:rsid w:val="00D34935"/>
    <w:rsid w:val="00D35026"/>
    <w:rsid w:val="00D36E44"/>
    <w:rsid w:val="00D37F7D"/>
    <w:rsid w:val="00D41010"/>
    <w:rsid w:val="00D43F85"/>
    <w:rsid w:val="00D445D5"/>
    <w:rsid w:val="00D458BF"/>
    <w:rsid w:val="00D45A91"/>
    <w:rsid w:val="00D465EE"/>
    <w:rsid w:val="00D466AC"/>
    <w:rsid w:val="00D46774"/>
    <w:rsid w:val="00D47289"/>
    <w:rsid w:val="00D50606"/>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2804"/>
    <w:rsid w:val="00D62BD6"/>
    <w:rsid w:val="00D630D5"/>
    <w:rsid w:val="00D63CA4"/>
    <w:rsid w:val="00D65ADC"/>
    <w:rsid w:val="00D65D62"/>
    <w:rsid w:val="00D65FD0"/>
    <w:rsid w:val="00D65FDA"/>
    <w:rsid w:val="00D66956"/>
    <w:rsid w:val="00D674C1"/>
    <w:rsid w:val="00D67AA1"/>
    <w:rsid w:val="00D707B4"/>
    <w:rsid w:val="00D70D5D"/>
    <w:rsid w:val="00D71848"/>
    <w:rsid w:val="00D71CA5"/>
    <w:rsid w:val="00D72071"/>
    <w:rsid w:val="00D7258E"/>
    <w:rsid w:val="00D72917"/>
    <w:rsid w:val="00D7330F"/>
    <w:rsid w:val="00D73D7B"/>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2885"/>
    <w:rsid w:val="00D93981"/>
    <w:rsid w:val="00D93E40"/>
    <w:rsid w:val="00D9433E"/>
    <w:rsid w:val="00D94BDD"/>
    <w:rsid w:val="00D94F6C"/>
    <w:rsid w:val="00D96B4F"/>
    <w:rsid w:val="00D96BCF"/>
    <w:rsid w:val="00D97FBD"/>
    <w:rsid w:val="00DA365E"/>
    <w:rsid w:val="00DA3D79"/>
    <w:rsid w:val="00DA4831"/>
    <w:rsid w:val="00DA5937"/>
    <w:rsid w:val="00DA6886"/>
    <w:rsid w:val="00DB1B23"/>
    <w:rsid w:val="00DB1ED3"/>
    <w:rsid w:val="00DB2A40"/>
    <w:rsid w:val="00DB39D6"/>
    <w:rsid w:val="00DB48AE"/>
    <w:rsid w:val="00DB6065"/>
    <w:rsid w:val="00DB7FC9"/>
    <w:rsid w:val="00DC052B"/>
    <w:rsid w:val="00DC148E"/>
    <w:rsid w:val="00DC17B4"/>
    <w:rsid w:val="00DC1848"/>
    <w:rsid w:val="00DC2852"/>
    <w:rsid w:val="00DC2DD7"/>
    <w:rsid w:val="00DC343A"/>
    <w:rsid w:val="00DC3730"/>
    <w:rsid w:val="00DC41B6"/>
    <w:rsid w:val="00DC4F20"/>
    <w:rsid w:val="00DC685E"/>
    <w:rsid w:val="00DC6BA2"/>
    <w:rsid w:val="00DD31B0"/>
    <w:rsid w:val="00DD35AB"/>
    <w:rsid w:val="00DD3F01"/>
    <w:rsid w:val="00DD4177"/>
    <w:rsid w:val="00DD41B2"/>
    <w:rsid w:val="00DD75CF"/>
    <w:rsid w:val="00DD79B5"/>
    <w:rsid w:val="00DE0929"/>
    <w:rsid w:val="00DE193B"/>
    <w:rsid w:val="00DE24C6"/>
    <w:rsid w:val="00DE2EFC"/>
    <w:rsid w:val="00DE36A1"/>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2DD"/>
    <w:rsid w:val="00DF73DC"/>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422D"/>
    <w:rsid w:val="00E25898"/>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4F1C"/>
    <w:rsid w:val="00E35986"/>
    <w:rsid w:val="00E370F4"/>
    <w:rsid w:val="00E379F9"/>
    <w:rsid w:val="00E40016"/>
    <w:rsid w:val="00E40361"/>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57237"/>
    <w:rsid w:val="00E600C2"/>
    <w:rsid w:val="00E61039"/>
    <w:rsid w:val="00E63554"/>
    <w:rsid w:val="00E635BD"/>
    <w:rsid w:val="00E63DC2"/>
    <w:rsid w:val="00E64450"/>
    <w:rsid w:val="00E64AA8"/>
    <w:rsid w:val="00E64D02"/>
    <w:rsid w:val="00E64D44"/>
    <w:rsid w:val="00E651AF"/>
    <w:rsid w:val="00E6525E"/>
    <w:rsid w:val="00E6570C"/>
    <w:rsid w:val="00E66036"/>
    <w:rsid w:val="00E66EB6"/>
    <w:rsid w:val="00E66F20"/>
    <w:rsid w:val="00E6707D"/>
    <w:rsid w:val="00E673AC"/>
    <w:rsid w:val="00E7003F"/>
    <w:rsid w:val="00E70986"/>
    <w:rsid w:val="00E71D3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5A5F"/>
    <w:rsid w:val="00E868CC"/>
    <w:rsid w:val="00E87D02"/>
    <w:rsid w:val="00E90563"/>
    <w:rsid w:val="00E90C57"/>
    <w:rsid w:val="00E90CFF"/>
    <w:rsid w:val="00E91559"/>
    <w:rsid w:val="00E928DC"/>
    <w:rsid w:val="00E9290D"/>
    <w:rsid w:val="00E92DE4"/>
    <w:rsid w:val="00E944DC"/>
    <w:rsid w:val="00E94735"/>
    <w:rsid w:val="00E96B22"/>
    <w:rsid w:val="00E97173"/>
    <w:rsid w:val="00EA0039"/>
    <w:rsid w:val="00EA0BDA"/>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2C3B"/>
    <w:rsid w:val="00EC3C59"/>
    <w:rsid w:val="00EC47A9"/>
    <w:rsid w:val="00EC4ACA"/>
    <w:rsid w:val="00EC5051"/>
    <w:rsid w:val="00EC6696"/>
    <w:rsid w:val="00EC66EE"/>
    <w:rsid w:val="00EC6C49"/>
    <w:rsid w:val="00ED0C6F"/>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A45"/>
    <w:rsid w:val="00EE0ABD"/>
    <w:rsid w:val="00EE12B9"/>
    <w:rsid w:val="00EE14D6"/>
    <w:rsid w:val="00EE1574"/>
    <w:rsid w:val="00EE1FFA"/>
    <w:rsid w:val="00EE2185"/>
    <w:rsid w:val="00EE3AB9"/>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527E"/>
    <w:rsid w:val="00F0683C"/>
    <w:rsid w:val="00F06B5B"/>
    <w:rsid w:val="00F06CD7"/>
    <w:rsid w:val="00F075E8"/>
    <w:rsid w:val="00F103C3"/>
    <w:rsid w:val="00F108C1"/>
    <w:rsid w:val="00F1107C"/>
    <w:rsid w:val="00F110B1"/>
    <w:rsid w:val="00F11413"/>
    <w:rsid w:val="00F1155D"/>
    <w:rsid w:val="00F11986"/>
    <w:rsid w:val="00F123C4"/>
    <w:rsid w:val="00F1279B"/>
    <w:rsid w:val="00F1303A"/>
    <w:rsid w:val="00F13BD8"/>
    <w:rsid w:val="00F1427A"/>
    <w:rsid w:val="00F14402"/>
    <w:rsid w:val="00F144D5"/>
    <w:rsid w:val="00F15691"/>
    <w:rsid w:val="00F15C87"/>
    <w:rsid w:val="00F1627A"/>
    <w:rsid w:val="00F21497"/>
    <w:rsid w:val="00F221B0"/>
    <w:rsid w:val="00F2238D"/>
    <w:rsid w:val="00F2273E"/>
    <w:rsid w:val="00F235E9"/>
    <w:rsid w:val="00F2365C"/>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5DF7"/>
    <w:rsid w:val="00F56F64"/>
    <w:rsid w:val="00F575F0"/>
    <w:rsid w:val="00F5772F"/>
    <w:rsid w:val="00F60D30"/>
    <w:rsid w:val="00F6367C"/>
    <w:rsid w:val="00F63994"/>
    <w:rsid w:val="00F63D8B"/>
    <w:rsid w:val="00F63F35"/>
    <w:rsid w:val="00F641DD"/>
    <w:rsid w:val="00F65C5D"/>
    <w:rsid w:val="00F65F01"/>
    <w:rsid w:val="00F679BF"/>
    <w:rsid w:val="00F70CE2"/>
    <w:rsid w:val="00F71859"/>
    <w:rsid w:val="00F71AEC"/>
    <w:rsid w:val="00F723A8"/>
    <w:rsid w:val="00F723CC"/>
    <w:rsid w:val="00F7284B"/>
    <w:rsid w:val="00F73182"/>
    <w:rsid w:val="00F738C7"/>
    <w:rsid w:val="00F743EF"/>
    <w:rsid w:val="00F7515B"/>
    <w:rsid w:val="00F756C3"/>
    <w:rsid w:val="00F75E04"/>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569"/>
    <w:rsid w:val="00F97D04"/>
    <w:rsid w:val="00FA06FC"/>
    <w:rsid w:val="00FA39F4"/>
    <w:rsid w:val="00FA4937"/>
    <w:rsid w:val="00FA5EA2"/>
    <w:rsid w:val="00FA610A"/>
    <w:rsid w:val="00FA6199"/>
    <w:rsid w:val="00FA7129"/>
    <w:rsid w:val="00FB0151"/>
    <w:rsid w:val="00FB065F"/>
    <w:rsid w:val="00FB0A76"/>
    <w:rsid w:val="00FB10B0"/>
    <w:rsid w:val="00FB132A"/>
    <w:rsid w:val="00FB2FD9"/>
    <w:rsid w:val="00FB37E5"/>
    <w:rsid w:val="00FB4FF4"/>
    <w:rsid w:val="00FB56DA"/>
    <w:rsid w:val="00FB5A7D"/>
    <w:rsid w:val="00FB660E"/>
    <w:rsid w:val="00FB7A44"/>
    <w:rsid w:val="00FC01BE"/>
    <w:rsid w:val="00FC03DA"/>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39C4"/>
    <w:rsid w:val="00FD40A5"/>
    <w:rsid w:val="00FD4831"/>
    <w:rsid w:val="00FD52BE"/>
    <w:rsid w:val="00FD5959"/>
    <w:rsid w:val="00FD5EF8"/>
    <w:rsid w:val="00FD611A"/>
    <w:rsid w:val="00FD6E87"/>
    <w:rsid w:val="00FD7A77"/>
    <w:rsid w:val="00FD7E7B"/>
    <w:rsid w:val="00FE07C8"/>
    <w:rsid w:val="00FE0D92"/>
    <w:rsid w:val="00FE1196"/>
    <w:rsid w:val="00FE163E"/>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8207"/>
  <w15:docId w15:val="{D2627801-D372-4B3A-9F19-45A01F52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1">
    <w:name w:val="heading 1"/>
    <w:basedOn w:val="Normal"/>
    <w:next w:val="Normal"/>
    <w:link w:val="Heading1Char"/>
    <w:qFormat/>
    <w:rsid w:val="008A0139"/>
    <w:pPr>
      <w:keepNext/>
      <w:spacing w:before="240" w:after="60"/>
      <w:ind w:left="0" w:firstLine="0"/>
      <w:jc w:val="lef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ListParagraph">
    <w:name w:val="List Paragraph"/>
    <w:basedOn w:val="Normal"/>
    <w:uiPriority w:val="34"/>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Header">
    <w:name w:val="header"/>
    <w:basedOn w:val="Normal"/>
    <w:link w:val="HeaderChar"/>
    <w:uiPriority w:val="99"/>
    <w:rsid w:val="00A03606"/>
    <w:pPr>
      <w:tabs>
        <w:tab w:val="center" w:pos="4153"/>
        <w:tab w:val="right" w:pos="8306"/>
      </w:tabs>
      <w:spacing w:before="0" w:after="0"/>
    </w:pPr>
  </w:style>
  <w:style w:type="character" w:customStyle="1" w:styleId="HeaderChar">
    <w:name w:val="Header Char"/>
    <w:basedOn w:val="DefaultParagraphFont"/>
    <w:link w:val="Header"/>
    <w:uiPriority w:val="99"/>
    <w:rsid w:val="00A03606"/>
    <w:rPr>
      <w:sz w:val="24"/>
      <w:szCs w:val="24"/>
    </w:rPr>
  </w:style>
  <w:style w:type="paragraph" w:styleId="Footer">
    <w:name w:val="footer"/>
    <w:basedOn w:val="Normal"/>
    <w:link w:val="FooterChar"/>
    <w:rsid w:val="00A03606"/>
    <w:pPr>
      <w:tabs>
        <w:tab w:val="center" w:pos="4153"/>
        <w:tab w:val="right" w:pos="8306"/>
      </w:tabs>
      <w:spacing w:before="0" w:after="0"/>
    </w:pPr>
  </w:style>
  <w:style w:type="character" w:customStyle="1" w:styleId="FooterChar">
    <w:name w:val="Footer Char"/>
    <w:basedOn w:val="DefaultParagraphFont"/>
    <w:link w:val="Footer"/>
    <w:rsid w:val="00A03606"/>
    <w:rPr>
      <w:sz w:val="24"/>
      <w:szCs w:val="24"/>
    </w:rPr>
  </w:style>
  <w:style w:type="character" w:styleId="FollowedHyperlink">
    <w:name w:val="FollowedHyperlink"/>
    <w:basedOn w:val="DefaultParagraphFont"/>
    <w:rsid w:val="007B7CC1"/>
    <w:rPr>
      <w:color w:val="800080" w:themeColor="followedHyperlink"/>
      <w:u w:val="single"/>
    </w:rPr>
  </w:style>
  <w:style w:type="character" w:customStyle="1" w:styleId="Heading1Char">
    <w:name w:val="Heading 1 Char"/>
    <w:basedOn w:val="DefaultParagraphFont"/>
    <w:link w:val="Heading1"/>
    <w:rsid w:val="008A0139"/>
    <w:rPr>
      <w:rFonts w:ascii="Cambria" w:hAnsi="Cambria"/>
      <w:b/>
      <w:bCs/>
      <w:kern w:val="32"/>
      <w:sz w:val="32"/>
      <w:szCs w:val="32"/>
    </w:rPr>
  </w:style>
  <w:style w:type="paragraph" w:styleId="BodyTextIndent">
    <w:name w:val="Body Text Indent"/>
    <w:basedOn w:val="Normal"/>
    <w:link w:val="BodyTextIndentChar"/>
    <w:rsid w:val="008A2812"/>
    <w:pPr>
      <w:spacing w:before="0" w:after="0"/>
      <w:ind w:left="548" w:hanging="548"/>
      <w:jc w:val="lowKashida"/>
    </w:pPr>
    <w:rPr>
      <w:b/>
      <w:bCs/>
      <w:sz w:val="28"/>
      <w:szCs w:val="28"/>
      <w:lang w:eastAsia="ar-SA"/>
    </w:rPr>
  </w:style>
  <w:style w:type="character" w:customStyle="1" w:styleId="BodyTextIndentChar">
    <w:name w:val="Body Text Indent Char"/>
    <w:basedOn w:val="DefaultParagraphFont"/>
    <w:link w:val="BodyTextIndent"/>
    <w:rsid w:val="008A2812"/>
    <w:rPr>
      <w:b/>
      <w:bCs/>
      <w:sz w:val="28"/>
      <w:szCs w:val="28"/>
      <w:lang w:eastAsia="ar-SA"/>
    </w:rPr>
  </w:style>
  <w:style w:type="paragraph" w:customStyle="1" w:styleId="a">
    <w:rsid w:val="00CC1E8E"/>
  </w:style>
  <w:style w:type="character" w:styleId="PageNumber">
    <w:name w:val="page number"/>
    <w:basedOn w:val="DefaultParagraphFont"/>
    <w:rsid w:val="00CC1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t.me/jumah_sermons" TargetMode="External"/><Relationship Id="rId1" Type="http://schemas.openxmlformats.org/officeDocument/2006/relationships/hyperlink" Target="http://www.saaid.net/kutob/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164B-2021-4A71-8C6D-37C28807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935</Words>
  <Characters>5336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6259</CharactersWithSpaces>
  <SharedDoc>false</SharedDoc>
  <HLinks>
    <vt:vector size="6" baseType="variant">
      <vt:variant>
        <vt:i4>4849752</vt:i4>
      </vt:variant>
      <vt:variant>
        <vt:i4>0</vt:i4>
      </vt:variant>
      <vt:variant>
        <vt:i4>0</vt:i4>
      </vt:variant>
      <vt:variant>
        <vt:i4>5</vt:i4>
      </vt:variant>
      <vt:variant>
        <vt:lpwstr>http://www.saaid.net/kutob/index.htm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6</cp:revision>
  <cp:lastPrinted>2020-11-05T13:50:00Z</cp:lastPrinted>
  <dcterms:created xsi:type="dcterms:W3CDTF">2021-05-01T10:43:00Z</dcterms:created>
  <dcterms:modified xsi:type="dcterms:W3CDTF">2023-07-10T07:19:00Z</dcterms:modified>
</cp:coreProperties>
</file>