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8E85DA" w14:textId="7DC6D9E5" w:rsidR="00C97AF8" w:rsidRPr="00A52296" w:rsidRDefault="00CB1F32" w:rsidP="00CA1FC2">
      <w:pPr>
        <w:widowControl w:val="0"/>
        <w:tabs>
          <w:tab w:val="center" w:pos="4763"/>
        </w:tabs>
        <w:bidi w:val="0"/>
        <w:spacing w:after="120" w:line="420" w:lineRule="exact"/>
        <w:ind w:firstLine="567"/>
        <w:rPr>
          <w:lang w:val="tr-TR"/>
        </w:rPr>
        <w:sectPr w:rsidR="00C97AF8" w:rsidRPr="00A52296" w:rsidSect="00971F8E">
          <w:headerReference w:type="even" r:id="rId7"/>
          <w:headerReference w:type="default" r:id="rId8"/>
          <w:footerReference w:type="even" r:id="rId9"/>
          <w:footerReference w:type="default" r:id="rId10"/>
          <w:headerReference w:type="first" r:id="rId11"/>
          <w:pgSz w:w="10773" w:h="14742" w:code="9"/>
          <w:pgMar w:top="1134" w:right="1134" w:bottom="1134" w:left="1134" w:header="709" w:footer="709" w:gutter="0"/>
          <w:cols w:space="708"/>
          <w:titlePg/>
          <w:bidi/>
          <w:rtlGutter/>
          <w:docGrid w:linePitch="435"/>
        </w:sectPr>
      </w:pPr>
      <w:bookmarkStart w:id="12" w:name="_GoBack"/>
      <w:bookmarkEnd w:id="12"/>
      <w:r>
        <w:rPr>
          <w:noProof/>
          <w:rtl/>
          <w14:ligatures w14:val="standardContextual"/>
        </w:rPr>
        <w:drawing>
          <wp:anchor distT="0" distB="0" distL="114300" distR="114300" simplePos="0" relativeHeight="251658240" behindDoc="1" locked="0" layoutInCell="1" allowOverlap="1" wp14:anchorId="50A227AB" wp14:editId="29DEB6BB">
            <wp:simplePos x="0" y="0"/>
            <wp:positionH relativeFrom="margin">
              <wp:posOffset>-765357</wp:posOffset>
            </wp:positionH>
            <wp:positionV relativeFrom="margin">
              <wp:posOffset>-720090</wp:posOffset>
            </wp:positionV>
            <wp:extent cx="6907794" cy="9359185"/>
            <wp:effectExtent l="0" t="0" r="7620" b="0"/>
            <wp:wrapNone/>
            <wp:docPr id="213858135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8581358" name="Picture 213858135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911738" cy="9364528"/>
                    </a:xfrm>
                    <a:prstGeom prst="rect">
                      <a:avLst/>
                    </a:prstGeom>
                  </pic:spPr>
                </pic:pic>
              </a:graphicData>
            </a:graphic>
            <wp14:sizeRelH relativeFrom="margin">
              <wp14:pctWidth>0</wp14:pctWidth>
            </wp14:sizeRelH>
            <wp14:sizeRelV relativeFrom="margin">
              <wp14:pctHeight>0</wp14:pctHeight>
            </wp14:sizeRelV>
          </wp:anchor>
        </w:drawing>
      </w:r>
      <w:r w:rsidR="00C97AF8">
        <w:rPr>
          <w:rtl/>
        </w:rPr>
        <w:tab/>
      </w:r>
    </w:p>
    <w:p w14:paraId="3E9CEAA2" w14:textId="5E5C7F35" w:rsidR="00AA338E" w:rsidRPr="00C97AF8" w:rsidRDefault="00A52296" w:rsidP="00CA1FC2">
      <w:pPr>
        <w:pStyle w:val="1"/>
        <w:rPr>
          <w:rtl/>
        </w:rPr>
      </w:pPr>
      <w:r>
        <w:rPr>
          <w:rtl/>
        </w:rPr>
        <w:lastRenderedPageBreak/>
        <w:t>Gafletten sakındırma</w:t>
      </w:r>
    </w:p>
    <w:p w14:paraId="41E89E7D" w14:textId="18245DA6" w:rsidR="0096390F" w:rsidRPr="0096390F" w:rsidRDefault="0096390F" w:rsidP="00CA1FC2">
      <w:pPr>
        <w:widowControl w:val="0"/>
        <w:bidi w:val="0"/>
        <w:spacing w:after="120" w:line="420" w:lineRule="exact"/>
        <w:ind w:left="3" w:firstLine="567"/>
        <w:jc w:val="both"/>
        <w:rPr>
          <w:rFonts w:asciiTheme="minorHAnsi" w:eastAsia="Traditional Arabic" w:hAnsiTheme="minorHAnsi"/>
          <w:sz w:val="28"/>
          <w:szCs w:val="28"/>
          <w:lang w:val="tr-TR" w:bidi="ar-KW"/>
        </w:rPr>
      </w:pPr>
      <w:r w:rsidRPr="0096390F">
        <w:rPr>
          <w:rFonts w:asciiTheme="minorHAnsi" w:eastAsia="Traditional Arabic" w:hAnsiTheme="minorHAnsi"/>
          <w:sz w:val="28"/>
          <w:szCs w:val="28"/>
          <w:lang w:val="tr-TR" w:bidi="ar-KW"/>
        </w:rPr>
        <w:t>Hamd Allah'a mahsustur. O'na hamd eder, O'ndan yardım dileriz ve O'ndan af dileriz. Nefsimizin şerlerinden ve amellerimizin kötülüklerinden Allah'a sığınırız. Allah kimi hidayete erdirirse onu saptıracak yoktur ve kimi saptırırsa onu hidayete erdirecek yoktur. Şehadet ederim ki Allah'tan başka ilâh yoktur, O birdir, ortağı yoktur. Ve yine şehadet ederim ki Muhammed O'nun kulu ve Resulüdür. Allah'ın salat ve selamı ona, ailesine ve ashabına, olsun.</w:t>
      </w:r>
    </w:p>
    <w:p w14:paraId="1415078A" w14:textId="77777777" w:rsidR="0096390F" w:rsidRPr="0096390F" w:rsidRDefault="0096390F" w:rsidP="00CA1FC2">
      <w:pPr>
        <w:widowControl w:val="0"/>
        <w:bidi w:val="0"/>
        <w:spacing w:after="120" w:line="420" w:lineRule="exact"/>
        <w:ind w:left="2" w:firstLine="567"/>
        <w:jc w:val="both"/>
        <w:rPr>
          <w:rFonts w:asciiTheme="minorHAnsi" w:eastAsia="Traditional Arabic" w:hAnsiTheme="minorHAnsi"/>
          <w:sz w:val="28"/>
          <w:szCs w:val="28"/>
          <w:lang w:val="tr-TR" w:bidi="ar-KW"/>
        </w:rPr>
      </w:pPr>
      <w:r w:rsidRPr="0096390F">
        <w:rPr>
          <w:rFonts w:asciiTheme="minorHAnsi" w:eastAsia="Traditional Arabic" w:hAnsiTheme="minorHAnsi"/>
          <w:sz w:val="28"/>
          <w:szCs w:val="28"/>
          <w:lang w:val="tr-TR" w:bidi="ar-KW"/>
        </w:rPr>
        <w:t>Bundan sonra:</w:t>
      </w:r>
      <w:bookmarkStart w:id="13" w:name="هنا4"/>
      <w:bookmarkEnd w:id="13"/>
    </w:p>
    <w:p w14:paraId="248B67DD" w14:textId="77777777" w:rsidR="00CA1FC2" w:rsidRDefault="0096390F" w:rsidP="00CA1FC2">
      <w:pPr>
        <w:widowControl w:val="0"/>
        <w:bidi w:val="0"/>
        <w:spacing w:after="120" w:line="420" w:lineRule="exact"/>
        <w:ind w:left="2" w:firstLine="567"/>
        <w:jc w:val="left"/>
        <w:rPr>
          <w:rFonts w:asciiTheme="minorHAnsi" w:eastAsia="Traditional Arabic" w:hAnsiTheme="minorHAnsi"/>
          <w:sz w:val="28"/>
          <w:szCs w:val="28"/>
          <w:lang w:val="tr-TR" w:bidi="ar-KW"/>
        </w:rPr>
      </w:pPr>
      <w:r w:rsidRPr="0096390F">
        <w:rPr>
          <w:rFonts w:asciiTheme="minorHAnsi" w:eastAsia="Traditional Arabic" w:hAnsiTheme="minorHAnsi"/>
          <w:sz w:val="28"/>
          <w:szCs w:val="28"/>
          <w:lang w:val="tr-TR" w:bidi="ar-KW"/>
        </w:rPr>
        <w:t>Ey Allah'ın kulları! Allah'tan gereği gibi korkun ve O'nu gizlide ve açıkta gözetin.</w:t>
      </w:r>
    </w:p>
    <w:p w14:paraId="3D962677" w14:textId="4C16DF90" w:rsidR="0096390F" w:rsidRPr="0096390F" w:rsidRDefault="0096390F" w:rsidP="00CA1FC2">
      <w:pPr>
        <w:widowControl w:val="0"/>
        <w:bidi w:val="0"/>
        <w:spacing w:after="120" w:line="420" w:lineRule="exact"/>
        <w:ind w:left="2" w:firstLine="567"/>
        <w:jc w:val="both"/>
        <w:rPr>
          <w:rFonts w:asciiTheme="minorHAnsi" w:eastAsia="Traditional Arabic" w:hAnsiTheme="minorHAnsi"/>
          <w:sz w:val="28"/>
          <w:szCs w:val="28"/>
          <w:lang w:val="tr-TR" w:bidi="ar-KW"/>
        </w:rPr>
      </w:pPr>
      <w:r w:rsidRPr="0096390F">
        <w:rPr>
          <w:rFonts w:asciiTheme="minorHAnsi" w:eastAsia="Traditional Arabic" w:hAnsiTheme="minorHAnsi"/>
          <w:sz w:val="28"/>
          <w:szCs w:val="28"/>
          <w:lang w:val="tr-TR" w:bidi="ar-KW"/>
        </w:rPr>
        <w:t>Allah, peygamberlerini insanları karanlıktan nura çıkarmak için göndermiştir. Kim onlara itaat ederse hidayet nuruna kavuşur, kim itaat etmezse cehalet ve nefsinden gafil olmanın karanlığında kalır.</w:t>
      </w:r>
    </w:p>
    <w:p w14:paraId="444E6BE9" w14:textId="77777777" w:rsidR="0096390F" w:rsidRPr="0096390F" w:rsidRDefault="0096390F" w:rsidP="00CA1FC2">
      <w:pPr>
        <w:widowControl w:val="0"/>
        <w:bidi w:val="0"/>
        <w:spacing w:after="120" w:line="420" w:lineRule="exact"/>
        <w:ind w:left="2" w:firstLine="567"/>
        <w:jc w:val="both"/>
        <w:rPr>
          <w:rFonts w:asciiTheme="minorHAnsi" w:eastAsia="Traditional Arabic" w:hAnsiTheme="minorHAnsi"/>
          <w:sz w:val="28"/>
          <w:szCs w:val="28"/>
          <w:lang w:val="tr-TR" w:bidi="ar-KW"/>
        </w:rPr>
      </w:pPr>
      <w:r w:rsidRPr="0096390F">
        <w:rPr>
          <w:rFonts w:asciiTheme="minorHAnsi" w:eastAsia="Traditional Arabic" w:hAnsiTheme="minorHAnsi"/>
          <w:sz w:val="28"/>
          <w:szCs w:val="28"/>
          <w:lang w:val="tr-TR" w:bidi="ar-KW"/>
        </w:rPr>
        <w:t>Dinden ve ahiret yurdundan gaflet, kötülüklerin kaynağı, kalplerin en büyük hastalıklarından biridir. Kul bu gafletle dünya ve ahiret hayırlarını, her ikisinde de nimetlerin lezzetini kendine haram eder. Eksiklik, kula ancak bu kapıdan girer.</w:t>
      </w:r>
    </w:p>
    <w:p w14:paraId="3ED7E50E" w14:textId="77777777" w:rsidR="00CA1FC2" w:rsidRDefault="0096390F" w:rsidP="00CA1FC2">
      <w:pPr>
        <w:widowControl w:val="0"/>
        <w:bidi w:val="0"/>
        <w:spacing w:after="120" w:line="420" w:lineRule="exact"/>
        <w:ind w:left="2" w:firstLine="567"/>
        <w:jc w:val="both"/>
        <w:rPr>
          <w:rFonts w:asciiTheme="minorHAnsi" w:eastAsia="Traditional Arabic" w:hAnsiTheme="minorHAnsi"/>
          <w:sz w:val="28"/>
          <w:szCs w:val="28"/>
          <w:lang w:val="tr-TR" w:bidi="ar-KW"/>
        </w:rPr>
      </w:pPr>
      <w:r w:rsidRPr="0096390F">
        <w:rPr>
          <w:rFonts w:asciiTheme="minorHAnsi" w:eastAsia="Traditional Arabic" w:hAnsiTheme="minorHAnsi"/>
          <w:sz w:val="28"/>
          <w:szCs w:val="28"/>
          <w:lang w:val="tr-TR" w:bidi="ar-KW"/>
        </w:rPr>
        <w:t>Zaten Yüce Allah, Adem oğullarından kendisinin yegâne Rabb ve Mabud olduğuna dair söz almıştır ki gafleti mazeret üretmesinler. Yüce Allah şöyle buyurmuştur:</w:t>
      </w:r>
    </w:p>
    <w:p w14:paraId="725018C6" w14:textId="131C46E1" w:rsidR="00C97AF8" w:rsidRDefault="00E0261D" w:rsidP="00CA1FC2">
      <w:pPr>
        <w:widowControl w:val="0"/>
        <w:spacing w:after="120" w:line="420" w:lineRule="exact"/>
        <w:ind w:firstLine="0"/>
        <w:jc w:val="center"/>
        <w:rPr>
          <w:rFonts w:asciiTheme="minorHAnsi" w:eastAsia="Traditional Arabic" w:hAnsiTheme="minorHAnsi"/>
          <w:sz w:val="28"/>
          <w:szCs w:val="28"/>
          <w:lang w:val="tr-TR" w:bidi="ar-KW"/>
        </w:rPr>
      </w:pPr>
      <w:r w:rsidRPr="009B79BE">
        <w:rPr>
          <w:rFonts w:ascii="LOTUS 2007" w:eastAsia="Traditional Arabic" w:hAnsi="LOTUS 2007"/>
          <w:sz w:val="28"/>
          <w:szCs w:val="28"/>
          <w:rtl/>
          <w:lang w:bidi="ar-KW"/>
        </w:rPr>
        <w:t>﴿</w:t>
      </w:r>
      <w:r w:rsidRPr="009B79BE">
        <w:rPr>
          <w:rFonts w:ascii="LOTUS 2007" w:eastAsia="Traditional Arabic" w:hAnsi="LOTUS 2007" w:hint="cs"/>
          <w:sz w:val="28"/>
          <w:szCs w:val="28"/>
          <w:rtl/>
          <w:lang w:bidi="ar-KW"/>
        </w:rPr>
        <w:t xml:space="preserve">وَإِذْ أَخَذَ رَبُّكَ مِنْ بَنِي آدَمَ مِنْ ظُهُورِهِمْ ذُرِّيَّتَهُمْ وَأَشْهَدَهُمْ عَلَى </w:t>
      </w:r>
      <w:r w:rsidRPr="009B79BE">
        <w:rPr>
          <w:rFonts w:eastAsia="Traditional Arabic" w:cs="Times New Roman" w:hint="cs"/>
          <w:sz w:val="28"/>
          <w:szCs w:val="28"/>
          <w:rtl/>
          <w:lang w:bidi="ar-KW"/>
        </w:rPr>
        <w:t>‌</w:t>
      </w:r>
      <w:r w:rsidRPr="009B79BE">
        <w:rPr>
          <w:rFonts w:ascii="LOTUS 2007" w:eastAsia="Traditional Arabic" w:hAnsi="LOTUS 2007" w:hint="cs"/>
          <w:sz w:val="28"/>
          <w:szCs w:val="28"/>
          <w:rtl/>
          <w:lang w:bidi="ar-KW"/>
        </w:rPr>
        <w:t xml:space="preserve">أَنْفُسِهِمْ </w:t>
      </w:r>
      <w:r w:rsidRPr="009B79BE">
        <w:rPr>
          <w:rFonts w:eastAsia="Traditional Arabic" w:cs="Times New Roman" w:hint="cs"/>
          <w:sz w:val="28"/>
          <w:szCs w:val="28"/>
          <w:rtl/>
          <w:lang w:bidi="ar-KW"/>
        </w:rPr>
        <w:t>‌</w:t>
      </w:r>
      <w:r w:rsidRPr="009B79BE">
        <w:rPr>
          <w:rFonts w:ascii="LOTUS 2007" w:eastAsia="Traditional Arabic" w:hAnsi="LOTUS 2007" w:hint="cs"/>
          <w:sz w:val="28"/>
          <w:szCs w:val="28"/>
          <w:rtl/>
          <w:lang w:bidi="ar-KW"/>
        </w:rPr>
        <w:t xml:space="preserve">أَلَسْتُ </w:t>
      </w:r>
      <w:r w:rsidRPr="009B79BE">
        <w:rPr>
          <w:rFonts w:eastAsia="Traditional Arabic" w:cs="Times New Roman" w:hint="cs"/>
          <w:sz w:val="28"/>
          <w:szCs w:val="28"/>
          <w:rtl/>
          <w:lang w:bidi="ar-KW"/>
        </w:rPr>
        <w:t>‌</w:t>
      </w:r>
      <w:r w:rsidRPr="009B79BE">
        <w:rPr>
          <w:rFonts w:ascii="LOTUS 2007" w:eastAsia="Traditional Arabic" w:hAnsi="LOTUS 2007" w:hint="cs"/>
          <w:sz w:val="28"/>
          <w:szCs w:val="28"/>
          <w:rtl/>
          <w:lang w:bidi="ar-KW"/>
        </w:rPr>
        <w:t xml:space="preserve">بِرَبِّكُمْ </w:t>
      </w:r>
      <w:r w:rsidRPr="009B79BE">
        <w:rPr>
          <w:rFonts w:eastAsia="Traditional Arabic" w:cs="Times New Roman" w:hint="cs"/>
          <w:sz w:val="28"/>
          <w:szCs w:val="28"/>
          <w:rtl/>
          <w:lang w:bidi="ar-KW"/>
        </w:rPr>
        <w:t>‌</w:t>
      </w:r>
      <w:r w:rsidRPr="009B79BE">
        <w:rPr>
          <w:rFonts w:ascii="LOTUS 2007" w:eastAsia="Traditional Arabic" w:hAnsi="LOTUS 2007" w:hint="cs"/>
          <w:sz w:val="28"/>
          <w:szCs w:val="28"/>
          <w:rtl/>
          <w:lang w:bidi="ar-KW"/>
        </w:rPr>
        <w:t xml:space="preserve">قَالُوا </w:t>
      </w:r>
      <w:r w:rsidRPr="009B79BE">
        <w:rPr>
          <w:rFonts w:eastAsia="Traditional Arabic" w:cs="Times New Roman" w:hint="cs"/>
          <w:sz w:val="28"/>
          <w:szCs w:val="28"/>
          <w:rtl/>
          <w:lang w:bidi="ar-KW"/>
        </w:rPr>
        <w:t>‌</w:t>
      </w:r>
      <w:r w:rsidRPr="009B79BE">
        <w:rPr>
          <w:rFonts w:ascii="LOTUS 2007" w:eastAsia="Traditional Arabic" w:hAnsi="LOTUS 2007" w:hint="cs"/>
          <w:sz w:val="28"/>
          <w:szCs w:val="28"/>
          <w:rtl/>
          <w:lang w:bidi="ar-KW"/>
        </w:rPr>
        <w:t xml:space="preserve">بَلَى </w:t>
      </w:r>
      <w:r w:rsidRPr="009B79BE">
        <w:rPr>
          <w:rFonts w:eastAsia="Traditional Arabic" w:cs="Times New Roman" w:hint="cs"/>
          <w:sz w:val="28"/>
          <w:szCs w:val="28"/>
          <w:rtl/>
          <w:lang w:bidi="ar-KW"/>
        </w:rPr>
        <w:t>‌</w:t>
      </w:r>
      <w:r w:rsidRPr="009B79BE">
        <w:rPr>
          <w:rFonts w:ascii="LOTUS 2007" w:eastAsia="Traditional Arabic" w:hAnsi="LOTUS 2007" w:hint="cs"/>
          <w:sz w:val="28"/>
          <w:szCs w:val="28"/>
          <w:rtl/>
          <w:lang w:bidi="ar-KW"/>
        </w:rPr>
        <w:t xml:space="preserve">شَهِدْنَا </w:t>
      </w:r>
      <w:r w:rsidRPr="009B79BE">
        <w:rPr>
          <w:rFonts w:eastAsia="Traditional Arabic" w:cs="Times New Roman" w:hint="cs"/>
          <w:sz w:val="28"/>
          <w:szCs w:val="28"/>
          <w:rtl/>
          <w:lang w:bidi="ar-KW"/>
        </w:rPr>
        <w:t>‌</w:t>
      </w:r>
      <w:r w:rsidRPr="009B79BE">
        <w:rPr>
          <w:rFonts w:ascii="LOTUS 2007" w:eastAsia="Traditional Arabic" w:hAnsi="LOTUS 2007" w:hint="cs"/>
          <w:sz w:val="28"/>
          <w:szCs w:val="28"/>
          <w:rtl/>
          <w:lang w:bidi="ar-KW"/>
        </w:rPr>
        <w:t xml:space="preserve">أَنْ </w:t>
      </w:r>
      <w:r w:rsidRPr="009B79BE">
        <w:rPr>
          <w:rFonts w:eastAsia="Traditional Arabic" w:cs="Times New Roman" w:hint="cs"/>
          <w:sz w:val="28"/>
          <w:szCs w:val="28"/>
          <w:rtl/>
          <w:lang w:bidi="ar-KW"/>
        </w:rPr>
        <w:t>‌</w:t>
      </w:r>
      <w:r w:rsidRPr="009B79BE">
        <w:rPr>
          <w:rFonts w:ascii="LOTUS 2007" w:eastAsia="Traditional Arabic" w:hAnsi="LOTUS 2007" w:hint="cs"/>
          <w:sz w:val="28"/>
          <w:szCs w:val="28"/>
          <w:rtl/>
          <w:lang w:bidi="ar-KW"/>
        </w:rPr>
        <w:t xml:space="preserve">تَقُولُوا </w:t>
      </w:r>
      <w:r w:rsidRPr="009B79BE">
        <w:rPr>
          <w:rFonts w:eastAsia="Traditional Arabic" w:cs="Times New Roman" w:hint="cs"/>
          <w:sz w:val="28"/>
          <w:szCs w:val="28"/>
          <w:rtl/>
          <w:lang w:bidi="ar-KW"/>
        </w:rPr>
        <w:t>‌</w:t>
      </w:r>
      <w:r w:rsidRPr="009B79BE">
        <w:rPr>
          <w:rFonts w:ascii="LOTUS 2007" w:eastAsia="Traditional Arabic" w:hAnsi="LOTUS 2007" w:hint="cs"/>
          <w:sz w:val="28"/>
          <w:szCs w:val="28"/>
          <w:rtl/>
          <w:lang w:bidi="ar-KW"/>
        </w:rPr>
        <w:t>يَوْمَ الْقِيَامَةِ إِنَّا كُنَّا عَنْ هَذَا غَافِلِينَ</w:t>
      </w:r>
      <w:r w:rsidRPr="009B79BE">
        <w:rPr>
          <w:rFonts w:ascii="LOTUS 2007" w:eastAsia="Traditional Arabic" w:hAnsi="LOTUS 2007"/>
          <w:sz w:val="28"/>
          <w:szCs w:val="28"/>
          <w:rtl/>
          <w:lang w:bidi="ar-KW"/>
        </w:rPr>
        <w:t>﴾</w:t>
      </w:r>
    </w:p>
    <w:p w14:paraId="022BFE91" w14:textId="77777777" w:rsidR="00CA1FC2" w:rsidRDefault="00B33418" w:rsidP="00CA1FC2">
      <w:pPr>
        <w:widowControl w:val="0"/>
        <w:bidi w:val="0"/>
        <w:spacing w:after="120" w:line="420" w:lineRule="exact"/>
        <w:ind w:firstLine="567"/>
        <w:jc w:val="both"/>
        <w:rPr>
          <w:rFonts w:asciiTheme="minorHAnsi" w:eastAsia="Traditional Arabic" w:hAnsiTheme="minorHAnsi"/>
          <w:sz w:val="28"/>
          <w:szCs w:val="28"/>
          <w:lang w:val="tr-TR" w:bidi="ar-KW"/>
        </w:rPr>
      </w:pPr>
      <w:r w:rsidRPr="00B33418">
        <w:rPr>
          <w:rFonts w:asciiTheme="minorHAnsi" w:eastAsia="Traditional Arabic" w:hAnsiTheme="minorHAnsi"/>
          <w:sz w:val="28"/>
          <w:szCs w:val="28"/>
          <w:lang w:val="tr-TR" w:bidi="ar-KW"/>
        </w:rPr>
        <w:t xml:space="preserve">"Rabbin Âdemoğulları’ndan -onların sırtlarından- zürriyetlerini alıp bunları kendileri hakkındaki şu sözleşmeye şahit tutmuştu: Ben sizin rabbiniz değil miyim? “Elbette öyle! Tanıklık ederiz” dediler. Böyle yaptık ki </w:t>
      </w:r>
      <w:r w:rsidRPr="00B33418">
        <w:rPr>
          <w:rFonts w:asciiTheme="minorHAnsi" w:eastAsia="Traditional Arabic" w:hAnsiTheme="minorHAnsi"/>
          <w:sz w:val="28"/>
          <w:szCs w:val="28"/>
          <w:lang w:val="tr-TR" w:bidi="ar-KW"/>
        </w:rPr>
        <w:lastRenderedPageBreak/>
        <w:t>kıyamet gününde, “Bizim bundan haberimiz yoktu” demeyesiniz;"</w:t>
      </w:r>
    </w:p>
    <w:p w14:paraId="467A2608" w14:textId="54EC23F3" w:rsidR="00CA1FC2" w:rsidRDefault="006870B3" w:rsidP="00CA1FC2">
      <w:pPr>
        <w:widowControl w:val="0"/>
        <w:bidi w:val="0"/>
        <w:spacing w:after="120" w:line="420" w:lineRule="exact"/>
        <w:ind w:firstLine="567"/>
        <w:jc w:val="both"/>
        <w:rPr>
          <w:rFonts w:asciiTheme="minorHAnsi" w:eastAsia="Traditional Arabic" w:hAnsiTheme="minorHAnsi"/>
          <w:sz w:val="28"/>
          <w:szCs w:val="28"/>
          <w:lang w:val="tr-TR" w:bidi="ar-KW"/>
        </w:rPr>
      </w:pPr>
      <w:r w:rsidRPr="006870B3">
        <w:rPr>
          <w:rFonts w:asciiTheme="minorHAnsi" w:eastAsia="Traditional Arabic" w:hAnsiTheme="minorHAnsi"/>
          <w:sz w:val="28"/>
          <w:szCs w:val="28"/>
          <w:lang w:val="tr-TR" w:bidi="ar-KW"/>
        </w:rPr>
        <w:t>Allahu Teala Kur'an'ı Kerim'i Adem oğullarının hüccetini kaldırmak için göndermiştir:</w:t>
      </w:r>
    </w:p>
    <w:p w14:paraId="2264DFA0" w14:textId="489991C6" w:rsidR="00E0261D" w:rsidRDefault="00E0261D" w:rsidP="00CA1FC2">
      <w:pPr>
        <w:widowControl w:val="0"/>
        <w:spacing w:after="120" w:line="420" w:lineRule="exact"/>
        <w:ind w:firstLine="0"/>
        <w:jc w:val="center"/>
        <w:rPr>
          <w:rFonts w:asciiTheme="minorHAnsi" w:eastAsia="Traditional Arabic" w:hAnsiTheme="minorHAnsi"/>
          <w:sz w:val="28"/>
          <w:szCs w:val="28"/>
          <w:lang w:val="tr-TR" w:bidi="ar-KW"/>
        </w:rPr>
      </w:pPr>
      <w:r w:rsidRPr="009B79BE">
        <w:rPr>
          <w:rFonts w:ascii="LOTUS 2007" w:eastAsia="Traditional Arabic" w:hAnsi="LOTUS 2007"/>
          <w:sz w:val="28"/>
          <w:szCs w:val="28"/>
          <w:rtl/>
          <w:lang w:bidi="ar-KW"/>
        </w:rPr>
        <w:t>﴿</w:t>
      </w:r>
      <w:r w:rsidRPr="009B79BE">
        <w:rPr>
          <w:rFonts w:ascii="LOTUS 2007" w:eastAsia="Traditional Arabic" w:hAnsi="LOTUS 2007" w:hint="cs"/>
          <w:sz w:val="28"/>
          <w:szCs w:val="28"/>
          <w:rtl/>
          <w:lang w:bidi="ar-KW"/>
        </w:rPr>
        <w:t>وَهَذَا كِتَابٌ أَنْزَلْنَاهُ مُبَارَكٌ فَاتَّبِعُوهُ وَاتَّقُوا لَعَلَّكُمْ تُرْحَمُونَ</w:t>
      </w:r>
      <w:r w:rsidRPr="009B79BE">
        <w:rPr>
          <w:rFonts w:ascii="LOTUS 2007" w:eastAsia="Traditional Arabic" w:hAnsi="LOTUS 2007"/>
          <w:sz w:val="28"/>
          <w:szCs w:val="28"/>
          <w:rtl/>
          <w:lang w:bidi="ar-KW"/>
        </w:rPr>
        <w:t xml:space="preserve"> *</w:t>
      </w:r>
      <w:r w:rsidRPr="009B79BE">
        <w:rPr>
          <w:rFonts w:ascii="LOTUS 2007" w:eastAsia="Traditional Arabic" w:hAnsi="LOTUS 2007" w:hint="cs"/>
          <w:sz w:val="28"/>
          <w:szCs w:val="28"/>
          <w:rtl/>
          <w:lang w:bidi="ar-KW"/>
        </w:rPr>
        <w:t xml:space="preserve"> أَنْ تَقُولُوا إِنَّمَا أُنْزِلَ الْكِتَابُ عَلَى طَائِفَتَيْنِ مِنْ </w:t>
      </w:r>
      <w:r w:rsidRPr="009B79BE">
        <w:rPr>
          <w:rFonts w:eastAsia="Traditional Arabic" w:cs="Times New Roman" w:hint="cs"/>
          <w:sz w:val="28"/>
          <w:szCs w:val="28"/>
          <w:rtl/>
          <w:lang w:bidi="ar-KW"/>
        </w:rPr>
        <w:t>‌</w:t>
      </w:r>
      <w:r w:rsidRPr="009B79BE">
        <w:rPr>
          <w:rFonts w:ascii="LOTUS 2007" w:eastAsia="Traditional Arabic" w:hAnsi="LOTUS 2007" w:hint="cs"/>
          <w:sz w:val="28"/>
          <w:szCs w:val="28"/>
          <w:rtl/>
          <w:lang w:bidi="ar-KW"/>
        </w:rPr>
        <w:t xml:space="preserve">قَبْلِنَا </w:t>
      </w:r>
      <w:r w:rsidRPr="009B79BE">
        <w:rPr>
          <w:rFonts w:eastAsia="Traditional Arabic" w:cs="Times New Roman" w:hint="cs"/>
          <w:sz w:val="28"/>
          <w:szCs w:val="28"/>
          <w:rtl/>
          <w:lang w:bidi="ar-KW"/>
        </w:rPr>
        <w:t>‌</w:t>
      </w:r>
      <w:r w:rsidRPr="009B79BE">
        <w:rPr>
          <w:rFonts w:ascii="LOTUS 2007" w:eastAsia="Traditional Arabic" w:hAnsi="LOTUS 2007" w:hint="cs"/>
          <w:sz w:val="28"/>
          <w:szCs w:val="28"/>
          <w:rtl/>
          <w:lang w:bidi="ar-KW"/>
        </w:rPr>
        <w:t xml:space="preserve">وَإِنْ </w:t>
      </w:r>
      <w:r w:rsidRPr="009B79BE">
        <w:rPr>
          <w:rFonts w:eastAsia="Traditional Arabic" w:cs="Times New Roman" w:hint="cs"/>
          <w:sz w:val="28"/>
          <w:szCs w:val="28"/>
          <w:rtl/>
          <w:lang w:bidi="ar-KW"/>
        </w:rPr>
        <w:t>‌</w:t>
      </w:r>
      <w:r w:rsidRPr="009B79BE">
        <w:rPr>
          <w:rFonts w:ascii="LOTUS 2007" w:eastAsia="Traditional Arabic" w:hAnsi="LOTUS 2007" w:hint="cs"/>
          <w:sz w:val="28"/>
          <w:szCs w:val="28"/>
          <w:rtl/>
          <w:lang w:bidi="ar-KW"/>
        </w:rPr>
        <w:t xml:space="preserve">كُنَّا </w:t>
      </w:r>
      <w:r w:rsidRPr="009B79BE">
        <w:rPr>
          <w:rFonts w:eastAsia="Traditional Arabic" w:cs="Times New Roman" w:hint="cs"/>
          <w:sz w:val="28"/>
          <w:szCs w:val="28"/>
          <w:rtl/>
          <w:lang w:bidi="ar-KW"/>
        </w:rPr>
        <w:t>‌</w:t>
      </w:r>
      <w:r w:rsidRPr="009B79BE">
        <w:rPr>
          <w:rFonts w:ascii="LOTUS 2007" w:eastAsia="Traditional Arabic" w:hAnsi="LOTUS 2007" w:hint="cs"/>
          <w:sz w:val="28"/>
          <w:szCs w:val="28"/>
          <w:rtl/>
          <w:lang w:bidi="ar-KW"/>
        </w:rPr>
        <w:t xml:space="preserve">عَنْ </w:t>
      </w:r>
      <w:r w:rsidRPr="009B79BE">
        <w:rPr>
          <w:rFonts w:eastAsia="Traditional Arabic" w:cs="Times New Roman" w:hint="cs"/>
          <w:sz w:val="28"/>
          <w:szCs w:val="28"/>
          <w:rtl/>
          <w:lang w:bidi="ar-KW"/>
        </w:rPr>
        <w:t>‌</w:t>
      </w:r>
      <w:r w:rsidRPr="009B79BE">
        <w:rPr>
          <w:rFonts w:ascii="LOTUS 2007" w:eastAsia="Traditional Arabic" w:hAnsi="LOTUS 2007" w:hint="cs"/>
          <w:sz w:val="28"/>
          <w:szCs w:val="28"/>
          <w:rtl/>
          <w:lang w:bidi="ar-KW"/>
        </w:rPr>
        <w:t>دِرَاسَتِهِمْ لَغَافِلِينَ</w:t>
      </w:r>
      <w:r w:rsidRPr="009B79BE">
        <w:rPr>
          <w:rFonts w:ascii="LOTUS 2007" w:eastAsia="Traditional Arabic" w:hAnsi="LOTUS 2007"/>
          <w:sz w:val="28"/>
          <w:szCs w:val="28"/>
          <w:rtl/>
          <w:lang w:bidi="ar-KW"/>
        </w:rPr>
        <w:t>﴾</w:t>
      </w:r>
    </w:p>
    <w:p w14:paraId="627A8923" w14:textId="77777777" w:rsidR="00CA1FC2" w:rsidRDefault="002F4C4A" w:rsidP="00CA1FC2">
      <w:pPr>
        <w:widowControl w:val="0"/>
        <w:bidi w:val="0"/>
        <w:spacing w:after="120" w:line="420" w:lineRule="exact"/>
        <w:ind w:firstLine="567"/>
        <w:jc w:val="both"/>
        <w:rPr>
          <w:rFonts w:asciiTheme="minorHAnsi" w:eastAsia="Traditional Arabic" w:hAnsiTheme="minorHAnsi"/>
          <w:sz w:val="28"/>
          <w:szCs w:val="28"/>
          <w:lang w:val="tr-TR" w:bidi="ar-KW"/>
        </w:rPr>
      </w:pPr>
      <w:r w:rsidRPr="006870B3">
        <w:rPr>
          <w:rFonts w:asciiTheme="minorHAnsi" w:eastAsia="Traditional Arabic" w:hAnsiTheme="minorHAnsi"/>
          <w:sz w:val="28"/>
          <w:szCs w:val="28"/>
          <w:lang w:val="tr-TR" w:bidi="ar-KW"/>
        </w:rPr>
        <w:t>"Bu (Kur’an) da bizim indirdiğimiz mübarek bir kitaptır. Ona uyun ve günahtan korunun ki size rahmet edilsin. Kitap yalnız bizden önceki iki topluluğa indirildi; biz ise onların okuduklarından tamamen habersiziz” demeyesiniz;"</w:t>
      </w:r>
    </w:p>
    <w:p w14:paraId="270566DC" w14:textId="5711D739" w:rsidR="00602513" w:rsidRDefault="00892539" w:rsidP="00CA1FC2">
      <w:pPr>
        <w:widowControl w:val="0"/>
        <w:bidi w:val="0"/>
        <w:spacing w:after="120" w:line="420" w:lineRule="exact"/>
        <w:ind w:firstLine="567"/>
        <w:jc w:val="both"/>
        <w:rPr>
          <w:rFonts w:asciiTheme="minorHAnsi" w:eastAsia="Traditional Arabic" w:hAnsiTheme="minorHAnsi"/>
          <w:sz w:val="28"/>
          <w:szCs w:val="28"/>
          <w:lang w:val="tr-TR" w:bidi="ar-KW"/>
        </w:rPr>
      </w:pPr>
      <w:r w:rsidRPr="00892539">
        <w:rPr>
          <w:rFonts w:asciiTheme="minorHAnsi" w:eastAsia="Traditional Arabic" w:hAnsiTheme="minorHAnsi"/>
          <w:sz w:val="28"/>
          <w:szCs w:val="28"/>
          <w:lang w:val="tr-TR" w:bidi="ar-KW"/>
        </w:rPr>
        <w:t>Allah, Peygamberimiz (s.a.v.)'e gafillerden olmamasını emretmiş ve şöyle buyurmuştur:</w:t>
      </w:r>
    </w:p>
    <w:p w14:paraId="05B1C781" w14:textId="391E163F" w:rsidR="00602513" w:rsidRPr="00892539" w:rsidRDefault="00E0261D" w:rsidP="00CA1FC2">
      <w:pPr>
        <w:widowControl w:val="0"/>
        <w:spacing w:after="120" w:line="420" w:lineRule="exact"/>
        <w:ind w:firstLine="0"/>
        <w:jc w:val="center"/>
        <w:rPr>
          <w:rFonts w:asciiTheme="minorHAnsi" w:eastAsia="Traditional Arabic" w:hAnsiTheme="minorHAnsi"/>
          <w:sz w:val="28"/>
          <w:szCs w:val="28"/>
          <w:lang w:val="tr-TR" w:bidi="ar-KW"/>
        </w:rPr>
      </w:pPr>
      <w:r w:rsidRPr="009B79BE">
        <w:rPr>
          <w:rFonts w:ascii="LOTUS 2007" w:eastAsia="Traditional Arabic" w:hAnsi="LOTUS 2007"/>
          <w:sz w:val="28"/>
          <w:szCs w:val="28"/>
          <w:rtl/>
          <w:lang w:bidi="ar-KW"/>
        </w:rPr>
        <w:t>﴿وَلَا تَكُنْ مِنَ الْغَافِلِينَ﴾</w:t>
      </w:r>
    </w:p>
    <w:p w14:paraId="20D5FFCE" w14:textId="77777777" w:rsidR="00CA1FC2" w:rsidRDefault="001029D5" w:rsidP="00CA1FC2">
      <w:pPr>
        <w:widowControl w:val="0"/>
        <w:bidi w:val="0"/>
        <w:spacing w:after="120" w:line="420" w:lineRule="exact"/>
        <w:ind w:firstLine="567"/>
        <w:jc w:val="both"/>
        <w:rPr>
          <w:rFonts w:asciiTheme="minorHAnsi" w:eastAsia="Traditional Arabic" w:hAnsiTheme="minorHAnsi"/>
          <w:sz w:val="28"/>
          <w:szCs w:val="28"/>
          <w:lang w:val="tr-TR" w:bidi="ar-KW"/>
        </w:rPr>
      </w:pPr>
      <w:r w:rsidRPr="001029D5">
        <w:rPr>
          <w:rFonts w:asciiTheme="minorHAnsi" w:eastAsia="Traditional Arabic" w:hAnsiTheme="minorHAnsi"/>
          <w:sz w:val="28"/>
          <w:szCs w:val="28"/>
          <w:lang w:val="tr-TR" w:bidi="ar-KW"/>
        </w:rPr>
        <w:t>"Ve sen gafillerden olma."</w:t>
      </w:r>
    </w:p>
    <w:p w14:paraId="77937339" w14:textId="77777777" w:rsidR="00CA1FC2" w:rsidRDefault="00B276E9" w:rsidP="00CA1FC2">
      <w:pPr>
        <w:widowControl w:val="0"/>
        <w:bidi w:val="0"/>
        <w:spacing w:after="120" w:line="420" w:lineRule="exact"/>
        <w:ind w:firstLine="567"/>
        <w:jc w:val="both"/>
        <w:rPr>
          <w:rFonts w:asciiTheme="minorHAnsi" w:eastAsia="Traditional Arabic" w:hAnsiTheme="minorHAnsi"/>
          <w:sz w:val="28"/>
          <w:szCs w:val="28"/>
          <w:lang w:val="tr-TR" w:bidi="ar-KW"/>
        </w:rPr>
      </w:pPr>
      <w:r w:rsidRPr="00B276E9">
        <w:rPr>
          <w:rFonts w:asciiTheme="minorHAnsi" w:eastAsia="Traditional Arabic" w:hAnsiTheme="minorHAnsi"/>
          <w:sz w:val="28"/>
          <w:szCs w:val="28"/>
          <w:lang w:val="tr-TR" w:bidi="ar-KW"/>
        </w:rPr>
        <w:t>Peygamberimiz (s.a.v.) de şöyle dua ederek gafletten korunurdu: "Allah'ım! acizlikten, tembellikten, cimrilikten, ihtiyarlıktan, kalbin katılaşmasından ve gafletten sana sığınırım." (İbni Hibban)</w:t>
      </w:r>
    </w:p>
    <w:p w14:paraId="4085F0E4" w14:textId="4CC3334A" w:rsidR="00210A81" w:rsidRDefault="00B276E9" w:rsidP="00CA1FC2">
      <w:pPr>
        <w:widowControl w:val="0"/>
        <w:bidi w:val="0"/>
        <w:spacing w:after="120" w:line="420" w:lineRule="exact"/>
        <w:ind w:firstLine="567"/>
        <w:jc w:val="both"/>
        <w:rPr>
          <w:rFonts w:asciiTheme="minorHAnsi" w:eastAsia="Traditional Arabic" w:hAnsiTheme="minorHAnsi"/>
          <w:sz w:val="28"/>
          <w:szCs w:val="28"/>
          <w:lang w:val="tr-TR" w:bidi="ar-KW"/>
        </w:rPr>
      </w:pPr>
      <w:r w:rsidRPr="00B276E9">
        <w:rPr>
          <w:rFonts w:asciiTheme="minorHAnsi" w:eastAsia="Traditional Arabic" w:hAnsiTheme="minorHAnsi"/>
          <w:sz w:val="28"/>
          <w:szCs w:val="28"/>
          <w:lang w:val="tr-TR" w:bidi="ar-KW"/>
        </w:rPr>
        <w:t>Allah, Peygamberimiz (s.a.v.)'e insanları gafletten dolayı pişman olmadan önce uyarmayı emretmiş ve şöyle buyurmuştur:</w:t>
      </w:r>
    </w:p>
    <w:p w14:paraId="04A120D7" w14:textId="19805698" w:rsidR="00E0261D" w:rsidRPr="009B79BE" w:rsidRDefault="00E0261D" w:rsidP="00CA1FC2">
      <w:pPr>
        <w:widowControl w:val="0"/>
        <w:spacing w:after="120" w:line="420" w:lineRule="exact"/>
        <w:ind w:firstLine="0"/>
        <w:jc w:val="center"/>
        <w:rPr>
          <w:rFonts w:ascii="LOTUS 2007" w:eastAsia="Traditional Arabic" w:hAnsi="LOTUS 2007"/>
          <w:sz w:val="28"/>
          <w:szCs w:val="28"/>
          <w:rtl/>
          <w:lang w:bidi="ar-KW"/>
        </w:rPr>
      </w:pPr>
      <w:r w:rsidRPr="009B79BE">
        <w:rPr>
          <w:rFonts w:ascii="LOTUS 2007" w:eastAsia="Traditional Arabic" w:hAnsi="LOTUS 2007"/>
          <w:sz w:val="28"/>
          <w:szCs w:val="28"/>
          <w:rtl/>
          <w:lang w:bidi="ar-KW"/>
        </w:rPr>
        <w:t>﴿وَأَنْذِرْهُمْ يَوْمَ الْحَسْرَةِ إِذْ قُضِيَ الْأَمْرُ وَهُمْ فِي غَفْلَةٍ وَهُمْ لا يُؤْمِنُونَ﴾</w:t>
      </w:r>
    </w:p>
    <w:p w14:paraId="44CAE467" w14:textId="77777777" w:rsidR="00CA1FC2" w:rsidRDefault="001E78AE" w:rsidP="00CA1FC2">
      <w:pPr>
        <w:widowControl w:val="0"/>
        <w:bidi w:val="0"/>
        <w:spacing w:after="120" w:line="420" w:lineRule="exact"/>
        <w:ind w:firstLine="567"/>
        <w:jc w:val="both"/>
        <w:rPr>
          <w:rFonts w:asciiTheme="minorHAnsi" w:eastAsia="Traditional Arabic" w:hAnsiTheme="minorHAnsi"/>
          <w:sz w:val="28"/>
          <w:szCs w:val="28"/>
          <w:lang w:val="tr-TR" w:bidi="ar-KW"/>
        </w:rPr>
      </w:pPr>
      <w:r w:rsidRPr="001E78AE">
        <w:rPr>
          <w:rFonts w:asciiTheme="minorHAnsi" w:eastAsia="Traditional Arabic" w:hAnsiTheme="minorHAnsi"/>
          <w:sz w:val="28"/>
          <w:szCs w:val="28"/>
          <w:lang w:val="tr-TR" w:bidi="ar-KW"/>
        </w:rPr>
        <w:t>"Sen onları pişmanlık günü hakkında uyar; o gün onlar bir gafletin içine dalmış oldukları halde ve henüz iman etmemişken iş olup bitecektir."</w:t>
      </w:r>
    </w:p>
    <w:p w14:paraId="73661A38" w14:textId="6CD1B99E" w:rsidR="000F39D1" w:rsidRDefault="00203CC9" w:rsidP="00CA1FC2">
      <w:pPr>
        <w:widowControl w:val="0"/>
        <w:bidi w:val="0"/>
        <w:spacing w:after="120" w:line="420" w:lineRule="exact"/>
        <w:ind w:firstLine="567"/>
        <w:jc w:val="both"/>
        <w:rPr>
          <w:rFonts w:asciiTheme="minorHAnsi" w:eastAsia="Traditional Arabic" w:hAnsiTheme="minorHAnsi"/>
          <w:sz w:val="28"/>
          <w:szCs w:val="28"/>
          <w:lang w:val="tr-TR" w:bidi="ar-KW"/>
        </w:rPr>
      </w:pPr>
      <w:r w:rsidRPr="00203CC9">
        <w:rPr>
          <w:rFonts w:asciiTheme="minorHAnsi" w:eastAsia="Traditional Arabic" w:hAnsiTheme="minorHAnsi"/>
          <w:sz w:val="28"/>
          <w:szCs w:val="28"/>
          <w:lang w:val="tr-TR" w:bidi="ar-KW"/>
        </w:rPr>
        <w:t>Allah, gafletlerinden uyansınlar diye insanların hesabının yaklaştığını bildirmiştir:</w:t>
      </w:r>
    </w:p>
    <w:p w14:paraId="1D14467F" w14:textId="415E6BD9" w:rsidR="00E0261D" w:rsidRPr="009B79BE" w:rsidRDefault="00E0261D" w:rsidP="00CA1FC2">
      <w:pPr>
        <w:widowControl w:val="0"/>
        <w:spacing w:after="120" w:line="420" w:lineRule="exact"/>
        <w:ind w:firstLine="0"/>
        <w:jc w:val="center"/>
        <w:rPr>
          <w:rFonts w:ascii="LOTUS 2007" w:eastAsia="Traditional Arabic" w:hAnsi="LOTUS 2007"/>
          <w:sz w:val="28"/>
          <w:szCs w:val="28"/>
          <w:rtl/>
          <w:lang w:bidi="ar-KW"/>
        </w:rPr>
      </w:pPr>
      <w:r w:rsidRPr="009B79BE">
        <w:rPr>
          <w:rFonts w:ascii="LOTUS 2007" w:eastAsia="Traditional Arabic" w:hAnsi="LOTUS 2007"/>
          <w:sz w:val="28"/>
          <w:szCs w:val="28"/>
          <w:rtl/>
          <w:lang w:bidi="ar-KW"/>
        </w:rPr>
        <w:t>﴿اقْتَرَبَ لِلنَّاسِ حِسابُهُمْ وَهُمْ فِي غَفْلَةٍ مُعْرِضُونَ﴾</w:t>
      </w:r>
    </w:p>
    <w:p w14:paraId="0F61B540" w14:textId="77777777" w:rsidR="00CA1FC2" w:rsidRDefault="00F049FF" w:rsidP="00CA1FC2">
      <w:pPr>
        <w:widowControl w:val="0"/>
        <w:bidi w:val="0"/>
        <w:spacing w:after="120" w:line="420" w:lineRule="exact"/>
        <w:ind w:firstLine="567"/>
        <w:jc w:val="both"/>
        <w:rPr>
          <w:rFonts w:asciiTheme="minorHAnsi" w:eastAsia="Traditional Arabic" w:hAnsiTheme="minorHAnsi"/>
          <w:sz w:val="28"/>
          <w:szCs w:val="28"/>
          <w:lang w:val="tr-TR" w:bidi="ar-KW"/>
        </w:rPr>
      </w:pPr>
      <w:r w:rsidRPr="00F049FF">
        <w:rPr>
          <w:rFonts w:asciiTheme="minorHAnsi" w:eastAsia="Traditional Arabic" w:hAnsiTheme="minorHAnsi"/>
          <w:sz w:val="28"/>
          <w:szCs w:val="28"/>
          <w:lang w:val="tr-TR" w:bidi="ar-KW"/>
        </w:rPr>
        <w:t xml:space="preserve">"İnsanların hesaba çekilecekleri gün iyice yaklaştı; halbuki onlar gaflet </w:t>
      </w:r>
      <w:r w:rsidRPr="00F049FF">
        <w:rPr>
          <w:rFonts w:asciiTheme="minorHAnsi" w:eastAsia="Traditional Arabic" w:hAnsiTheme="minorHAnsi"/>
          <w:sz w:val="28"/>
          <w:szCs w:val="28"/>
          <w:lang w:val="tr-TR" w:bidi="ar-KW"/>
        </w:rPr>
        <w:lastRenderedPageBreak/>
        <w:t>içinde haktan yüz çevirmektedirler."</w:t>
      </w:r>
    </w:p>
    <w:p w14:paraId="0F5E8F77" w14:textId="77777777" w:rsidR="00CA1FC2" w:rsidRDefault="00826022" w:rsidP="00CA1FC2">
      <w:pPr>
        <w:widowControl w:val="0"/>
        <w:bidi w:val="0"/>
        <w:spacing w:after="120" w:line="420" w:lineRule="exact"/>
        <w:ind w:firstLine="567"/>
        <w:jc w:val="both"/>
        <w:rPr>
          <w:rFonts w:asciiTheme="minorHAnsi" w:eastAsia="Traditional Arabic" w:hAnsiTheme="minorHAnsi"/>
          <w:sz w:val="28"/>
          <w:szCs w:val="28"/>
          <w:lang w:val="tr-TR" w:bidi="ar-KW"/>
        </w:rPr>
      </w:pPr>
      <w:r w:rsidRPr="00826022">
        <w:rPr>
          <w:rFonts w:asciiTheme="minorHAnsi" w:eastAsia="Traditional Arabic" w:hAnsiTheme="minorHAnsi"/>
          <w:sz w:val="28"/>
          <w:szCs w:val="28"/>
          <w:lang w:val="tr-TR" w:bidi="ar-KW"/>
        </w:rPr>
        <w:t>Allah, dünya hayatının zahirini bilen, fakat ahireti unutanları ise şöyle ayıplamaktadır:</w:t>
      </w:r>
    </w:p>
    <w:p w14:paraId="638D9B0A" w14:textId="36A91384" w:rsidR="00E0261D" w:rsidRPr="009B79BE" w:rsidRDefault="00E0261D" w:rsidP="00CA1FC2">
      <w:pPr>
        <w:widowControl w:val="0"/>
        <w:spacing w:after="120" w:line="420" w:lineRule="exact"/>
        <w:ind w:firstLine="0"/>
        <w:jc w:val="center"/>
        <w:rPr>
          <w:rFonts w:ascii="LOTUS 2007" w:eastAsia="Traditional Arabic" w:hAnsi="LOTUS 2007"/>
          <w:sz w:val="28"/>
          <w:szCs w:val="28"/>
          <w:rtl/>
          <w:lang w:bidi="ar-KW"/>
        </w:rPr>
      </w:pPr>
      <w:r w:rsidRPr="009B79BE">
        <w:rPr>
          <w:rFonts w:ascii="LOTUS 2007" w:eastAsia="Traditional Arabic" w:hAnsi="LOTUS 2007"/>
          <w:sz w:val="28"/>
          <w:szCs w:val="28"/>
          <w:rtl/>
          <w:lang w:bidi="ar-KW"/>
        </w:rPr>
        <w:t>﴿</w:t>
      </w:r>
      <w:r w:rsidRPr="009B79BE">
        <w:rPr>
          <w:rFonts w:ascii="Sakkal Majalla" w:eastAsia="Traditional Arabic" w:hAnsi="Sakkal Majalla" w:cs="Sakkal Majalla" w:hint="cs"/>
          <w:sz w:val="28"/>
          <w:szCs w:val="28"/>
          <w:rtl/>
          <w:lang w:bidi="ar-KW"/>
        </w:rPr>
        <w:t>‌</w:t>
      </w:r>
      <w:r w:rsidRPr="009B79BE">
        <w:rPr>
          <w:rFonts w:ascii="LOTUS 2007" w:eastAsia="Traditional Arabic" w:hAnsi="LOTUS 2007"/>
          <w:sz w:val="28"/>
          <w:szCs w:val="28"/>
          <w:rtl/>
          <w:lang w:bidi="ar-KW"/>
        </w:rPr>
        <w:t xml:space="preserve">يَعْلَمُونَ </w:t>
      </w:r>
      <w:r w:rsidRPr="009B79BE">
        <w:rPr>
          <w:rFonts w:ascii="Sakkal Majalla" w:eastAsia="Traditional Arabic" w:hAnsi="Sakkal Majalla" w:cs="Sakkal Majalla" w:hint="cs"/>
          <w:sz w:val="28"/>
          <w:szCs w:val="28"/>
          <w:rtl/>
          <w:lang w:bidi="ar-KW"/>
        </w:rPr>
        <w:t>‌</w:t>
      </w:r>
      <w:r w:rsidRPr="009B79BE">
        <w:rPr>
          <w:rFonts w:ascii="LOTUS 2007" w:eastAsia="Traditional Arabic" w:hAnsi="LOTUS 2007"/>
          <w:sz w:val="28"/>
          <w:szCs w:val="28"/>
          <w:rtl/>
          <w:lang w:bidi="ar-KW"/>
        </w:rPr>
        <w:t xml:space="preserve">ظَاهِرًا </w:t>
      </w:r>
      <w:r w:rsidRPr="009B79BE">
        <w:rPr>
          <w:rFonts w:ascii="Sakkal Majalla" w:eastAsia="Traditional Arabic" w:hAnsi="Sakkal Majalla" w:cs="Sakkal Majalla" w:hint="cs"/>
          <w:sz w:val="28"/>
          <w:szCs w:val="28"/>
          <w:rtl/>
          <w:lang w:bidi="ar-KW"/>
        </w:rPr>
        <w:t>‌</w:t>
      </w:r>
      <w:r w:rsidRPr="009B79BE">
        <w:rPr>
          <w:rFonts w:ascii="LOTUS 2007" w:eastAsia="Traditional Arabic" w:hAnsi="LOTUS 2007"/>
          <w:sz w:val="28"/>
          <w:szCs w:val="28"/>
          <w:rtl/>
          <w:lang w:bidi="ar-KW"/>
        </w:rPr>
        <w:t xml:space="preserve">مِنَ </w:t>
      </w:r>
      <w:r w:rsidRPr="009B79BE">
        <w:rPr>
          <w:rFonts w:ascii="Sakkal Majalla" w:eastAsia="Traditional Arabic" w:hAnsi="Sakkal Majalla" w:cs="Sakkal Majalla" w:hint="cs"/>
          <w:sz w:val="28"/>
          <w:szCs w:val="28"/>
          <w:rtl/>
          <w:lang w:bidi="ar-KW"/>
        </w:rPr>
        <w:t>‌</w:t>
      </w:r>
      <w:r w:rsidRPr="009B79BE">
        <w:rPr>
          <w:rFonts w:ascii="LOTUS 2007" w:eastAsia="Traditional Arabic" w:hAnsi="LOTUS 2007"/>
          <w:sz w:val="28"/>
          <w:szCs w:val="28"/>
          <w:rtl/>
          <w:lang w:bidi="ar-KW"/>
        </w:rPr>
        <w:t xml:space="preserve">الْحَيَاةِ </w:t>
      </w:r>
      <w:r w:rsidRPr="009B79BE">
        <w:rPr>
          <w:rFonts w:ascii="Sakkal Majalla" w:eastAsia="Traditional Arabic" w:hAnsi="Sakkal Majalla" w:cs="Sakkal Majalla" w:hint="cs"/>
          <w:sz w:val="28"/>
          <w:szCs w:val="28"/>
          <w:rtl/>
          <w:lang w:bidi="ar-KW"/>
        </w:rPr>
        <w:t>‌</w:t>
      </w:r>
      <w:r w:rsidRPr="009B79BE">
        <w:rPr>
          <w:rFonts w:ascii="LOTUS 2007" w:eastAsia="Traditional Arabic" w:hAnsi="LOTUS 2007"/>
          <w:sz w:val="28"/>
          <w:szCs w:val="28"/>
          <w:rtl/>
          <w:lang w:bidi="ar-KW"/>
        </w:rPr>
        <w:t xml:space="preserve">الدُّنْيَا </w:t>
      </w:r>
      <w:r w:rsidRPr="009B79BE">
        <w:rPr>
          <w:rFonts w:ascii="Sakkal Majalla" w:eastAsia="Traditional Arabic" w:hAnsi="Sakkal Majalla" w:cs="Sakkal Majalla" w:hint="cs"/>
          <w:sz w:val="28"/>
          <w:szCs w:val="28"/>
          <w:rtl/>
          <w:lang w:bidi="ar-KW"/>
        </w:rPr>
        <w:t>‌</w:t>
      </w:r>
      <w:r w:rsidRPr="009B79BE">
        <w:rPr>
          <w:rFonts w:ascii="LOTUS 2007" w:eastAsia="Traditional Arabic" w:hAnsi="LOTUS 2007"/>
          <w:sz w:val="28"/>
          <w:szCs w:val="28"/>
          <w:rtl/>
          <w:lang w:bidi="ar-KW"/>
        </w:rPr>
        <w:t xml:space="preserve">وَهُمْ </w:t>
      </w:r>
      <w:r w:rsidRPr="009B79BE">
        <w:rPr>
          <w:rFonts w:ascii="Sakkal Majalla" w:eastAsia="Traditional Arabic" w:hAnsi="Sakkal Majalla" w:cs="Sakkal Majalla" w:hint="cs"/>
          <w:sz w:val="28"/>
          <w:szCs w:val="28"/>
          <w:rtl/>
          <w:lang w:bidi="ar-KW"/>
        </w:rPr>
        <w:t>‌</w:t>
      </w:r>
      <w:r w:rsidRPr="009B79BE">
        <w:rPr>
          <w:rFonts w:ascii="LOTUS 2007" w:eastAsia="Traditional Arabic" w:hAnsi="LOTUS 2007"/>
          <w:sz w:val="28"/>
          <w:szCs w:val="28"/>
          <w:rtl/>
          <w:lang w:bidi="ar-KW"/>
        </w:rPr>
        <w:t xml:space="preserve">عَنِ </w:t>
      </w:r>
      <w:r w:rsidRPr="009B79BE">
        <w:rPr>
          <w:rFonts w:ascii="Sakkal Majalla" w:eastAsia="Traditional Arabic" w:hAnsi="Sakkal Majalla" w:cs="Sakkal Majalla" w:hint="cs"/>
          <w:sz w:val="28"/>
          <w:szCs w:val="28"/>
          <w:rtl/>
          <w:lang w:bidi="ar-KW"/>
        </w:rPr>
        <w:t>‌</w:t>
      </w:r>
      <w:r w:rsidRPr="009B79BE">
        <w:rPr>
          <w:rFonts w:ascii="LOTUS 2007" w:eastAsia="Traditional Arabic" w:hAnsi="LOTUS 2007"/>
          <w:sz w:val="28"/>
          <w:szCs w:val="28"/>
          <w:rtl/>
          <w:lang w:bidi="ar-KW"/>
        </w:rPr>
        <w:t xml:space="preserve">الْآخِرَةِ </w:t>
      </w:r>
      <w:r w:rsidRPr="009B79BE">
        <w:rPr>
          <w:rFonts w:ascii="Sakkal Majalla" w:eastAsia="Traditional Arabic" w:hAnsi="Sakkal Majalla" w:cs="Sakkal Majalla" w:hint="cs"/>
          <w:sz w:val="28"/>
          <w:szCs w:val="28"/>
          <w:rtl/>
          <w:lang w:bidi="ar-KW"/>
        </w:rPr>
        <w:t>‌</w:t>
      </w:r>
      <w:r w:rsidRPr="009B79BE">
        <w:rPr>
          <w:rFonts w:ascii="LOTUS 2007" w:eastAsia="Traditional Arabic" w:hAnsi="LOTUS 2007"/>
          <w:sz w:val="28"/>
          <w:szCs w:val="28"/>
          <w:rtl/>
          <w:lang w:bidi="ar-KW"/>
        </w:rPr>
        <w:t xml:space="preserve">هُمْ </w:t>
      </w:r>
      <w:r w:rsidRPr="009B79BE">
        <w:rPr>
          <w:rFonts w:ascii="Sakkal Majalla" w:eastAsia="Traditional Arabic" w:hAnsi="Sakkal Majalla" w:cs="Sakkal Majalla" w:hint="cs"/>
          <w:sz w:val="28"/>
          <w:szCs w:val="28"/>
          <w:rtl/>
          <w:lang w:bidi="ar-KW"/>
        </w:rPr>
        <w:t>‌</w:t>
      </w:r>
      <w:r w:rsidRPr="009B79BE">
        <w:rPr>
          <w:rFonts w:ascii="LOTUS 2007" w:eastAsia="Traditional Arabic" w:hAnsi="LOTUS 2007"/>
          <w:sz w:val="28"/>
          <w:szCs w:val="28"/>
          <w:rtl/>
          <w:lang w:bidi="ar-KW"/>
        </w:rPr>
        <w:t>غَافِلُونَ﴾</w:t>
      </w:r>
    </w:p>
    <w:p w14:paraId="0EFBA388" w14:textId="77777777" w:rsidR="00CA1FC2" w:rsidRDefault="003D7C04" w:rsidP="00CA1FC2">
      <w:pPr>
        <w:widowControl w:val="0"/>
        <w:bidi w:val="0"/>
        <w:spacing w:after="120" w:line="420" w:lineRule="exact"/>
        <w:ind w:firstLine="567"/>
        <w:jc w:val="both"/>
        <w:rPr>
          <w:rFonts w:asciiTheme="minorHAnsi" w:eastAsia="Traditional Arabic" w:hAnsiTheme="minorHAnsi"/>
          <w:sz w:val="28"/>
          <w:szCs w:val="28"/>
          <w:lang w:val="tr-TR" w:bidi="ar-KW"/>
        </w:rPr>
      </w:pPr>
      <w:r w:rsidRPr="003D7C04">
        <w:rPr>
          <w:rFonts w:asciiTheme="minorHAnsi" w:eastAsia="Traditional Arabic" w:hAnsiTheme="minorHAnsi"/>
          <w:sz w:val="28"/>
          <w:szCs w:val="28"/>
          <w:lang w:val="tr-TR" w:bidi="ar-KW"/>
        </w:rPr>
        <w:t>"Onlar dünya hayatının sadece görünen yüzünü kısmen bilirler; âhiret hakkında ise tamamen gaflet içindedirler."</w:t>
      </w:r>
    </w:p>
    <w:p w14:paraId="0C04CCA4" w14:textId="39B279E9" w:rsidR="007E0781" w:rsidRDefault="007E0781" w:rsidP="00CA1FC2">
      <w:pPr>
        <w:widowControl w:val="0"/>
        <w:bidi w:val="0"/>
        <w:spacing w:after="120" w:line="420" w:lineRule="exact"/>
        <w:ind w:firstLine="567"/>
        <w:jc w:val="both"/>
        <w:rPr>
          <w:rFonts w:asciiTheme="minorHAnsi" w:eastAsia="Traditional Arabic" w:hAnsiTheme="minorHAnsi"/>
          <w:sz w:val="28"/>
          <w:szCs w:val="28"/>
          <w:lang w:val="tr-TR" w:bidi="ar-KW"/>
        </w:rPr>
      </w:pPr>
      <w:r w:rsidRPr="007E0781">
        <w:rPr>
          <w:rFonts w:asciiTheme="minorHAnsi" w:eastAsia="Traditional Arabic" w:hAnsiTheme="minorHAnsi"/>
          <w:sz w:val="28"/>
          <w:szCs w:val="28"/>
          <w:lang w:val="tr-TR" w:bidi="ar-KW"/>
        </w:rPr>
        <w:t>Kendisinden uyarının kesildiği ve hatırlatmanın terk edildiği her Ümmet gaflete düşer:</w:t>
      </w:r>
    </w:p>
    <w:p w14:paraId="58A9BD24" w14:textId="7C6A106B" w:rsidR="00E0261D" w:rsidRPr="009B79BE" w:rsidRDefault="00E0261D" w:rsidP="00CA1FC2">
      <w:pPr>
        <w:widowControl w:val="0"/>
        <w:spacing w:after="120" w:line="420" w:lineRule="exact"/>
        <w:ind w:firstLine="0"/>
        <w:jc w:val="center"/>
        <w:rPr>
          <w:rFonts w:ascii="LOTUS 2007" w:eastAsia="Traditional Arabic" w:hAnsi="LOTUS 2007"/>
          <w:sz w:val="28"/>
          <w:szCs w:val="28"/>
          <w:rtl/>
          <w:lang w:bidi="ar-KW"/>
        </w:rPr>
      </w:pPr>
      <w:r w:rsidRPr="009B79BE">
        <w:rPr>
          <w:rFonts w:ascii="LOTUS 2007" w:eastAsia="Traditional Arabic" w:hAnsi="LOTUS 2007"/>
          <w:sz w:val="28"/>
          <w:szCs w:val="28"/>
          <w:rtl/>
          <w:lang w:bidi="ar-KW"/>
        </w:rPr>
        <w:t>﴿لِتُنْذِرَ قَوْماً مَا أُنْذِرَ آباؤُهُمْ فَهُمْ غ</w:t>
      </w:r>
      <w:r w:rsidRPr="009B79BE">
        <w:rPr>
          <w:rFonts w:ascii="LOTUS 2007" w:eastAsia="Traditional Arabic" w:hAnsi="LOTUS 2007" w:hint="cs"/>
          <w:sz w:val="28"/>
          <w:szCs w:val="28"/>
          <w:rtl/>
          <w:lang w:bidi="ar-KW"/>
        </w:rPr>
        <w:t>َ</w:t>
      </w:r>
      <w:r w:rsidRPr="009B79BE">
        <w:rPr>
          <w:rFonts w:ascii="LOTUS 2007" w:eastAsia="Traditional Arabic" w:hAnsi="LOTUS 2007"/>
          <w:sz w:val="28"/>
          <w:szCs w:val="28"/>
          <w:rtl/>
          <w:lang w:bidi="ar-KW"/>
        </w:rPr>
        <w:t>افِلُونَ﴾</w:t>
      </w:r>
    </w:p>
    <w:p w14:paraId="2177C9C6" w14:textId="77777777" w:rsidR="00CA1FC2" w:rsidRDefault="00B603AF" w:rsidP="00CA1FC2">
      <w:pPr>
        <w:widowControl w:val="0"/>
        <w:bidi w:val="0"/>
        <w:spacing w:after="120" w:line="420" w:lineRule="exact"/>
        <w:ind w:firstLine="567"/>
        <w:jc w:val="both"/>
        <w:rPr>
          <w:rFonts w:asciiTheme="minorHAnsi" w:eastAsia="Traditional Arabic" w:hAnsiTheme="minorHAnsi"/>
          <w:sz w:val="28"/>
          <w:szCs w:val="28"/>
          <w:lang w:val="tr-TR" w:bidi="ar-KW"/>
        </w:rPr>
      </w:pPr>
      <w:r w:rsidRPr="00B603AF">
        <w:rPr>
          <w:rFonts w:asciiTheme="minorHAnsi" w:eastAsia="Traditional Arabic" w:hAnsiTheme="minorHAnsi"/>
          <w:sz w:val="28"/>
          <w:szCs w:val="28"/>
          <w:lang w:val="tr-TR" w:bidi="ar-KW"/>
        </w:rPr>
        <w:t>"Ataları uyarılmamış, bu yüzden kendileri de gaflet içinde kalmış bir toplumu uyarman için."</w:t>
      </w:r>
    </w:p>
    <w:p w14:paraId="72DB86A1" w14:textId="77777777" w:rsidR="00CA1FC2" w:rsidRDefault="00615D25" w:rsidP="00CA1FC2">
      <w:pPr>
        <w:widowControl w:val="0"/>
        <w:bidi w:val="0"/>
        <w:spacing w:after="120" w:line="420" w:lineRule="exact"/>
        <w:ind w:firstLine="567"/>
        <w:jc w:val="both"/>
        <w:rPr>
          <w:rFonts w:asciiTheme="minorHAnsi" w:eastAsia="Traditional Arabic" w:hAnsiTheme="minorHAnsi"/>
          <w:sz w:val="28"/>
          <w:szCs w:val="28"/>
          <w:lang w:val="tr-TR" w:bidi="ar-KW"/>
        </w:rPr>
      </w:pPr>
      <w:r w:rsidRPr="00615D25">
        <w:rPr>
          <w:rFonts w:asciiTheme="minorHAnsi" w:eastAsia="Traditional Arabic" w:hAnsiTheme="minorHAnsi"/>
          <w:sz w:val="28"/>
          <w:szCs w:val="28"/>
          <w:lang w:val="tr-TR" w:bidi="ar-KW"/>
        </w:rPr>
        <w:t xml:space="preserve">Allah, insanların çoğunun ayetlerinden gafil olduğunu bildirir. </w:t>
      </w:r>
    </w:p>
    <w:p w14:paraId="74632A8F" w14:textId="0B847079" w:rsidR="00E0261D" w:rsidRPr="009B79BE" w:rsidRDefault="00E0261D" w:rsidP="00CA1FC2">
      <w:pPr>
        <w:widowControl w:val="0"/>
        <w:spacing w:after="120" w:line="420" w:lineRule="exact"/>
        <w:ind w:firstLine="0"/>
        <w:jc w:val="center"/>
        <w:rPr>
          <w:rFonts w:ascii="LOTUS 2007" w:eastAsia="Traditional Arabic" w:hAnsi="LOTUS 2007"/>
          <w:sz w:val="28"/>
          <w:szCs w:val="28"/>
          <w:rtl/>
          <w:lang w:bidi="ar-KW"/>
        </w:rPr>
      </w:pPr>
      <w:r w:rsidRPr="009B79BE">
        <w:rPr>
          <w:rFonts w:ascii="LOTUS 2007" w:eastAsia="Traditional Arabic" w:hAnsi="LOTUS 2007"/>
          <w:sz w:val="28"/>
          <w:szCs w:val="28"/>
          <w:rtl/>
          <w:lang w:bidi="ar-KW"/>
        </w:rPr>
        <w:t>﴿وَإِنَّ كَثِيراً مِنَ النَّاسِ عَنْ آياتِنا لَغ</w:t>
      </w:r>
      <w:r w:rsidRPr="009B79BE">
        <w:rPr>
          <w:rFonts w:ascii="LOTUS 2007" w:eastAsia="Traditional Arabic" w:hAnsi="LOTUS 2007" w:hint="cs"/>
          <w:sz w:val="28"/>
          <w:szCs w:val="28"/>
          <w:rtl/>
          <w:lang w:bidi="ar-KW"/>
        </w:rPr>
        <w:t>َ</w:t>
      </w:r>
      <w:r w:rsidRPr="009B79BE">
        <w:rPr>
          <w:rFonts w:ascii="LOTUS 2007" w:eastAsia="Traditional Arabic" w:hAnsi="LOTUS 2007"/>
          <w:sz w:val="28"/>
          <w:szCs w:val="28"/>
          <w:rtl/>
          <w:lang w:bidi="ar-KW"/>
        </w:rPr>
        <w:t>افِلُونَ﴾</w:t>
      </w:r>
    </w:p>
    <w:p w14:paraId="32EAE26E" w14:textId="77777777" w:rsidR="00CA1FC2" w:rsidRDefault="00535B7F" w:rsidP="00CA1FC2">
      <w:pPr>
        <w:widowControl w:val="0"/>
        <w:bidi w:val="0"/>
        <w:spacing w:after="120" w:line="420" w:lineRule="exact"/>
        <w:ind w:firstLine="567"/>
        <w:jc w:val="both"/>
        <w:rPr>
          <w:rFonts w:asciiTheme="minorHAnsi" w:eastAsia="Traditional Arabic" w:hAnsiTheme="minorHAnsi"/>
          <w:sz w:val="28"/>
          <w:szCs w:val="28"/>
          <w:lang w:val="tr-TR" w:bidi="ar-KW"/>
        </w:rPr>
      </w:pPr>
      <w:r w:rsidRPr="00615D25">
        <w:rPr>
          <w:rFonts w:asciiTheme="minorHAnsi" w:eastAsia="Traditional Arabic" w:hAnsiTheme="minorHAnsi"/>
          <w:sz w:val="28"/>
          <w:szCs w:val="28"/>
          <w:lang w:val="tr-TR" w:bidi="ar-KW"/>
        </w:rPr>
        <w:t>"İnsanların çoğu  ayetlerimizden gafildirler."</w:t>
      </w:r>
    </w:p>
    <w:p w14:paraId="4C3910E0" w14:textId="77777777" w:rsidR="00CA1FC2" w:rsidRDefault="00BB41BF" w:rsidP="00CA1FC2">
      <w:pPr>
        <w:widowControl w:val="0"/>
        <w:bidi w:val="0"/>
        <w:spacing w:after="120" w:line="420" w:lineRule="exact"/>
        <w:ind w:firstLine="567"/>
        <w:jc w:val="both"/>
        <w:rPr>
          <w:rFonts w:asciiTheme="minorHAnsi" w:eastAsia="Traditional Arabic" w:hAnsiTheme="minorHAnsi"/>
          <w:sz w:val="28"/>
          <w:szCs w:val="28"/>
          <w:lang w:val="tr-TR" w:bidi="ar-KW"/>
        </w:rPr>
      </w:pPr>
      <w:r w:rsidRPr="00BB41BF">
        <w:rPr>
          <w:rFonts w:asciiTheme="minorHAnsi" w:eastAsia="Traditional Arabic" w:hAnsiTheme="minorHAnsi"/>
          <w:sz w:val="28"/>
          <w:szCs w:val="28"/>
          <w:lang w:val="tr-TR" w:bidi="ar-KW"/>
        </w:rPr>
        <w:t>Gafletin sebeplerinden bir kısmı da  dünya sevgisi, ona bağlanmak ve ahiret sevgisini ona tercih etmektir. Allah şöyle buyurur:</w:t>
      </w:r>
    </w:p>
    <w:p w14:paraId="4594C4AF" w14:textId="684F61D3" w:rsidR="00E0261D" w:rsidRPr="009B79BE" w:rsidRDefault="00E0261D" w:rsidP="00CA1FC2">
      <w:pPr>
        <w:widowControl w:val="0"/>
        <w:spacing w:after="120" w:line="420" w:lineRule="exact"/>
        <w:ind w:firstLine="0"/>
        <w:jc w:val="center"/>
        <w:rPr>
          <w:rFonts w:ascii="LOTUS 2007" w:eastAsia="Traditional Arabic" w:hAnsi="LOTUS 2007"/>
          <w:sz w:val="28"/>
          <w:szCs w:val="28"/>
          <w:rtl/>
          <w:lang w:bidi="ar-KW"/>
        </w:rPr>
      </w:pPr>
      <w:r w:rsidRPr="009B79BE">
        <w:rPr>
          <w:rFonts w:ascii="LOTUS 2007" w:eastAsia="Traditional Arabic" w:hAnsi="LOTUS 2007"/>
          <w:sz w:val="28"/>
          <w:szCs w:val="28"/>
          <w:rtl/>
          <w:lang w:bidi="ar-KW"/>
        </w:rPr>
        <w:t>﴿ذ</w:t>
      </w:r>
      <w:r w:rsidRPr="009B79BE">
        <w:rPr>
          <w:rFonts w:ascii="LOTUS 2007" w:eastAsia="Traditional Arabic" w:hAnsi="LOTUS 2007" w:hint="cs"/>
          <w:sz w:val="28"/>
          <w:szCs w:val="28"/>
          <w:rtl/>
          <w:lang w:bidi="ar-KW"/>
        </w:rPr>
        <w:t>َ</w:t>
      </w:r>
      <w:r w:rsidRPr="009B79BE">
        <w:rPr>
          <w:rFonts w:ascii="LOTUS 2007" w:eastAsia="Traditional Arabic" w:hAnsi="LOTUS 2007"/>
          <w:sz w:val="28"/>
          <w:szCs w:val="28"/>
          <w:rtl/>
          <w:lang w:bidi="ar-KW"/>
        </w:rPr>
        <w:t>لِكَ بِأَنَّهُمُ اسْتَحَبُّوا الْحَياةَ الدُّنْيا عَلَى الْآخِرَةِ وَأَنَّ اللَّهَ ل</w:t>
      </w:r>
      <w:r w:rsidRPr="009B79BE">
        <w:rPr>
          <w:rFonts w:ascii="LOTUS 2007" w:eastAsia="Traditional Arabic" w:hAnsi="LOTUS 2007" w:hint="cs"/>
          <w:sz w:val="28"/>
          <w:szCs w:val="28"/>
          <w:rtl/>
          <w:lang w:bidi="ar-KW"/>
        </w:rPr>
        <w:t>َ</w:t>
      </w:r>
      <w:r w:rsidRPr="009B79BE">
        <w:rPr>
          <w:rFonts w:ascii="LOTUS 2007" w:eastAsia="Traditional Arabic" w:hAnsi="LOTUS 2007"/>
          <w:sz w:val="28"/>
          <w:szCs w:val="28"/>
          <w:rtl/>
          <w:lang w:bidi="ar-KW"/>
        </w:rPr>
        <w:t>ا يَهْدِي الْقَوْمَ الْك</w:t>
      </w:r>
      <w:r w:rsidRPr="009B79BE">
        <w:rPr>
          <w:rFonts w:ascii="LOTUS 2007" w:eastAsia="Traditional Arabic" w:hAnsi="LOTUS 2007" w:hint="cs"/>
          <w:sz w:val="28"/>
          <w:szCs w:val="28"/>
          <w:rtl/>
          <w:lang w:bidi="ar-KW"/>
        </w:rPr>
        <w:t>َ</w:t>
      </w:r>
      <w:r w:rsidRPr="009B79BE">
        <w:rPr>
          <w:rFonts w:ascii="LOTUS 2007" w:eastAsia="Traditional Arabic" w:hAnsi="LOTUS 2007"/>
          <w:sz w:val="28"/>
          <w:szCs w:val="28"/>
          <w:rtl/>
          <w:lang w:bidi="ar-KW"/>
        </w:rPr>
        <w:t xml:space="preserve">افِرِينَ * </w:t>
      </w:r>
      <w:r w:rsidR="00CA1FC2">
        <w:rPr>
          <w:rFonts w:ascii="LOTUS 2007" w:eastAsia="Traditional Arabic" w:hAnsi="LOTUS 2007"/>
          <w:sz w:val="28"/>
          <w:szCs w:val="28"/>
          <w:rtl/>
          <w:lang w:bidi="ar-KW"/>
        </w:rPr>
        <w:br/>
      </w:r>
      <w:r w:rsidRPr="009B79BE">
        <w:rPr>
          <w:rFonts w:ascii="LOTUS 2007" w:eastAsia="Traditional Arabic" w:hAnsi="LOTUS 2007"/>
          <w:sz w:val="28"/>
          <w:szCs w:val="28"/>
          <w:rtl/>
          <w:lang w:bidi="ar-KW"/>
        </w:rPr>
        <w:t>أُول</w:t>
      </w:r>
      <w:r w:rsidRPr="009B79BE">
        <w:rPr>
          <w:rFonts w:ascii="LOTUS 2007" w:eastAsia="Traditional Arabic" w:hAnsi="LOTUS 2007" w:hint="cs"/>
          <w:sz w:val="28"/>
          <w:szCs w:val="28"/>
          <w:rtl/>
          <w:lang w:bidi="ar-KW"/>
        </w:rPr>
        <w:t>َ</w:t>
      </w:r>
      <w:r w:rsidRPr="009B79BE">
        <w:rPr>
          <w:rFonts w:ascii="LOTUS 2007" w:eastAsia="Traditional Arabic" w:hAnsi="LOTUS 2007"/>
          <w:sz w:val="28"/>
          <w:szCs w:val="28"/>
          <w:rtl/>
          <w:lang w:bidi="ar-KW"/>
        </w:rPr>
        <w:t>ئِكَ الَّذِينَ طَبَعَ اللَّهُ عَل</w:t>
      </w:r>
      <w:r w:rsidRPr="009B79BE">
        <w:rPr>
          <w:rFonts w:ascii="LOTUS 2007" w:eastAsia="Traditional Arabic" w:hAnsi="LOTUS 2007" w:hint="cs"/>
          <w:sz w:val="28"/>
          <w:szCs w:val="28"/>
          <w:rtl/>
          <w:lang w:bidi="ar-KW"/>
        </w:rPr>
        <w:t>َ</w:t>
      </w:r>
      <w:r w:rsidRPr="009B79BE">
        <w:rPr>
          <w:rFonts w:ascii="LOTUS 2007" w:eastAsia="Traditional Arabic" w:hAnsi="LOTUS 2007"/>
          <w:sz w:val="28"/>
          <w:szCs w:val="28"/>
          <w:rtl/>
          <w:lang w:bidi="ar-KW"/>
        </w:rPr>
        <w:t>ى قُلُوبِهِمْ وَسَمْعِهِمْ وَأَبْص</w:t>
      </w:r>
      <w:r w:rsidRPr="009B79BE">
        <w:rPr>
          <w:rFonts w:ascii="LOTUS 2007" w:eastAsia="Traditional Arabic" w:hAnsi="LOTUS 2007" w:hint="cs"/>
          <w:sz w:val="28"/>
          <w:szCs w:val="28"/>
          <w:rtl/>
          <w:lang w:bidi="ar-KW"/>
        </w:rPr>
        <w:t>َ</w:t>
      </w:r>
      <w:r w:rsidRPr="009B79BE">
        <w:rPr>
          <w:rFonts w:ascii="LOTUS 2007" w:eastAsia="Traditional Arabic" w:hAnsi="LOTUS 2007"/>
          <w:sz w:val="28"/>
          <w:szCs w:val="28"/>
          <w:rtl/>
          <w:lang w:bidi="ar-KW"/>
        </w:rPr>
        <w:t>ارِهِمْ وَأُول</w:t>
      </w:r>
      <w:r w:rsidRPr="009B79BE">
        <w:rPr>
          <w:rFonts w:ascii="LOTUS 2007" w:eastAsia="Traditional Arabic" w:hAnsi="LOTUS 2007" w:hint="cs"/>
          <w:sz w:val="28"/>
          <w:szCs w:val="28"/>
          <w:rtl/>
          <w:lang w:bidi="ar-KW"/>
        </w:rPr>
        <w:t>َ</w:t>
      </w:r>
      <w:r w:rsidRPr="009B79BE">
        <w:rPr>
          <w:rFonts w:ascii="LOTUS 2007" w:eastAsia="Traditional Arabic" w:hAnsi="LOTUS 2007"/>
          <w:sz w:val="28"/>
          <w:szCs w:val="28"/>
          <w:rtl/>
          <w:lang w:bidi="ar-KW"/>
        </w:rPr>
        <w:t>ئِكَ هُمُ الْغ</w:t>
      </w:r>
      <w:r w:rsidRPr="009B79BE">
        <w:rPr>
          <w:rFonts w:ascii="LOTUS 2007" w:eastAsia="Traditional Arabic" w:hAnsi="LOTUS 2007" w:hint="cs"/>
          <w:sz w:val="28"/>
          <w:szCs w:val="28"/>
          <w:rtl/>
          <w:lang w:bidi="ar-KW"/>
        </w:rPr>
        <w:t>َ</w:t>
      </w:r>
      <w:r w:rsidRPr="009B79BE">
        <w:rPr>
          <w:rFonts w:ascii="LOTUS 2007" w:eastAsia="Traditional Arabic" w:hAnsi="LOTUS 2007"/>
          <w:sz w:val="28"/>
          <w:szCs w:val="28"/>
          <w:rtl/>
          <w:lang w:bidi="ar-KW"/>
        </w:rPr>
        <w:t>افِلُونَ﴾</w:t>
      </w:r>
    </w:p>
    <w:p w14:paraId="4838013D" w14:textId="77777777" w:rsidR="00CA1FC2" w:rsidRDefault="0040049D" w:rsidP="00CA1FC2">
      <w:pPr>
        <w:widowControl w:val="0"/>
        <w:bidi w:val="0"/>
        <w:spacing w:after="120" w:line="420" w:lineRule="exact"/>
        <w:ind w:firstLine="567"/>
        <w:jc w:val="both"/>
        <w:rPr>
          <w:rFonts w:asciiTheme="minorHAnsi" w:eastAsia="Traditional Arabic" w:hAnsiTheme="minorHAnsi"/>
          <w:sz w:val="28"/>
          <w:szCs w:val="28"/>
          <w:lang w:val="tr-TR" w:bidi="ar-KW"/>
        </w:rPr>
      </w:pPr>
      <w:r w:rsidRPr="0040049D">
        <w:rPr>
          <w:rFonts w:asciiTheme="minorHAnsi" w:eastAsia="Traditional Arabic" w:hAnsiTheme="minorHAnsi"/>
          <w:sz w:val="28"/>
          <w:szCs w:val="28"/>
          <w:lang w:val="tr-TR" w:bidi="ar-KW"/>
        </w:rPr>
        <w:t>"Bu, onların dünya hayatını âhirete tercih etmelerindendir. Allah kâfirler topluluğuna hidayet vermez. Bunlar, Allah’ın kalplerini, kulaklarını ve gözlerini mühürlediği kimselerdir; gaflette olanlar da işte bunlardır."</w:t>
      </w:r>
    </w:p>
    <w:p w14:paraId="73D18C48" w14:textId="444939B7" w:rsidR="00F44616" w:rsidRPr="004A1776" w:rsidRDefault="004A1776" w:rsidP="00CA1FC2">
      <w:pPr>
        <w:widowControl w:val="0"/>
        <w:bidi w:val="0"/>
        <w:spacing w:after="120" w:line="420" w:lineRule="exact"/>
        <w:ind w:firstLine="567"/>
        <w:jc w:val="both"/>
        <w:rPr>
          <w:rFonts w:asciiTheme="minorHAnsi" w:eastAsia="Traditional Arabic" w:hAnsiTheme="minorHAnsi"/>
          <w:sz w:val="28"/>
          <w:szCs w:val="28"/>
          <w:lang w:val="tr-TR" w:bidi="ar-KW"/>
        </w:rPr>
      </w:pPr>
      <w:r w:rsidRPr="004A1776">
        <w:rPr>
          <w:rFonts w:asciiTheme="minorHAnsi" w:eastAsia="Traditional Arabic" w:hAnsiTheme="minorHAnsi"/>
          <w:sz w:val="28"/>
          <w:szCs w:val="28"/>
          <w:lang w:val="tr-TR" w:bidi="ar-KW"/>
        </w:rPr>
        <w:t>Kur'an'ı okumayı ve Allah'ı zikretmeyi terk etmek gaflete ve kalbin ölmesine sebep olur. Peygamberimiz (s.a.v.) şöyle buyurmuştur: "Rabbini zikreden ile zikretmeyenin durumu diri ile ölü gibidir."(Muttefekun aleyh)</w:t>
      </w:r>
    </w:p>
    <w:p w14:paraId="71EE1017" w14:textId="77777777" w:rsidR="00CA1FC2" w:rsidRDefault="004A1776" w:rsidP="00CA1FC2">
      <w:pPr>
        <w:widowControl w:val="0"/>
        <w:bidi w:val="0"/>
        <w:spacing w:after="120" w:line="420" w:lineRule="exact"/>
        <w:ind w:firstLine="567"/>
        <w:jc w:val="both"/>
        <w:rPr>
          <w:rFonts w:asciiTheme="minorHAnsi" w:eastAsia="Traditional Arabic" w:hAnsiTheme="minorHAnsi"/>
          <w:sz w:val="28"/>
          <w:szCs w:val="28"/>
          <w:lang w:val="tr-TR" w:bidi="ar-KW"/>
        </w:rPr>
      </w:pPr>
      <w:r w:rsidRPr="004A1776">
        <w:rPr>
          <w:rFonts w:asciiTheme="minorHAnsi" w:eastAsia="Traditional Arabic" w:hAnsiTheme="minorHAnsi"/>
          <w:sz w:val="28"/>
          <w:szCs w:val="28"/>
          <w:lang w:val="tr-TR" w:bidi="ar-KW"/>
        </w:rPr>
        <w:t xml:space="preserve">Tembellikten ve gevşeklikten dolayı Cuma namazını terk etmek </w:t>
      </w:r>
      <w:r w:rsidRPr="004A1776">
        <w:rPr>
          <w:rFonts w:asciiTheme="minorHAnsi" w:eastAsia="Traditional Arabic" w:hAnsiTheme="minorHAnsi"/>
          <w:sz w:val="28"/>
          <w:szCs w:val="28"/>
          <w:lang w:val="tr-TR" w:bidi="ar-KW"/>
        </w:rPr>
        <w:lastRenderedPageBreak/>
        <w:t>gaflettendir. Peygamberimiz (s.a.v.): "Bazı kimseler cuma namazını terk etmekten vazgeçmezlerse Allah onların kalplerini mühürler ve onlar gafillerden olurlar."(Müslim)</w:t>
      </w:r>
    </w:p>
    <w:p w14:paraId="3536145D" w14:textId="2FEEA99F" w:rsidR="00487D4B" w:rsidRDefault="004A1776" w:rsidP="00CA1FC2">
      <w:pPr>
        <w:widowControl w:val="0"/>
        <w:bidi w:val="0"/>
        <w:spacing w:after="120" w:line="420" w:lineRule="exact"/>
        <w:ind w:firstLine="567"/>
        <w:jc w:val="both"/>
        <w:rPr>
          <w:rFonts w:asciiTheme="minorHAnsi" w:eastAsia="Traditional Arabic" w:hAnsiTheme="minorHAnsi"/>
          <w:sz w:val="28"/>
          <w:szCs w:val="28"/>
          <w:lang w:val="tr-TR" w:bidi="ar-KW"/>
        </w:rPr>
      </w:pPr>
      <w:r w:rsidRPr="004A1776">
        <w:rPr>
          <w:rFonts w:asciiTheme="minorHAnsi" w:eastAsia="Traditional Arabic" w:hAnsiTheme="minorHAnsi"/>
          <w:sz w:val="28"/>
          <w:szCs w:val="28"/>
          <w:lang w:val="tr-TR" w:bidi="ar-KW"/>
        </w:rPr>
        <w:t xml:space="preserve">Gafillerle arkadaşlık etmek gaflete sebep olur. Allah onlarla arkadaşlık etmekten, onlara itaat etmekten ve onlardan kabul görmekten nehyetmiştir: </w:t>
      </w:r>
    </w:p>
    <w:p w14:paraId="2E639F87" w14:textId="4328D201" w:rsidR="00E0261D" w:rsidRPr="00F44616" w:rsidRDefault="00E0261D" w:rsidP="00CA1FC2">
      <w:pPr>
        <w:widowControl w:val="0"/>
        <w:spacing w:after="120" w:line="420" w:lineRule="exact"/>
        <w:ind w:firstLine="0"/>
        <w:jc w:val="center"/>
        <w:rPr>
          <w:rFonts w:asciiTheme="minorHAnsi" w:eastAsia="Traditional Arabic" w:hAnsiTheme="minorHAnsi"/>
          <w:sz w:val="28"/>
          <w:szCs w:val="28"/>
          <w:lang w:val="tr-TR" w:bidi="ar-KW"/>
        </w:rPr>
      </w:pPr>
      <w:r w:rsidRPr="009B79BE">
        <w:rPr>
          <w:rFonts w:ascii="LOTUS 2007" w:eastAsia="Traditional Arabic" w:hAnsi="LOTUS 2007"/>
          <w:sz w:val="28"/>
          <w:szCs w:val="28"/>
          <w:rtl/>
          <w:lang w:bidi="ar-KW"/>
        </w:rPr>
        <w:t>﴿</w:t>
      </w:r>
      <w:r w:rsidRPr="009B79BE">
        <w:rPr>
          <w:rFonts w:eastAsia="Traditional Arabic" w:cs="Times New Roman" w:hint="cs"/>
          <w:sz w:val="28"/>
          <w:szCs w:val="28"/>
          <w:rtl/>
          <w:lang w:bidi="ar-KW"/>
        </w:rPr>
        <w:t>‌</w:t>
      </w:r>
      <w:r w:rsidRPr="009B79BE">
        <w:rPr>
          <w:rFonts w:ascii="LOTUS 2007" w:eastAsia="Traditional Arabic" w:hAnsi="LOTUS 2007" w:hint="cs"/>
          <w:sz w:val="28"/>
          <w:szCs w:val="28"/>
          <w:rtl/>
          <w:lang w:bidi="ar-KW"/>
        </w:rPr>
        <w:t>وَلَا</w:t>
      </w:r>
      <w:r w:rsidRPr="009B79BE">
        <w:rPr>
          <w:rFonts w:ascii="LOTUS 2007" w:eastAsia="Traditional Arabic" w:hAnsi="LOTUS 2007"/>
          <w:sz w:val="28"/>
          <w:szCs w:val="28"/>
          <w:rtl/>
          <w:lang w:bidi="ar-KW"/>
        </w:rPr>
        <w:t xml:space="preserve"> </w:t>
      </w:r>
      <w:r w:rsidRPr="009B79BE">
        <w:rPr>
          <w:rFonts w:eastAsia="Traditional Arabic" w:cs="Times New Roman" w:hint="cs"/>
          <w:sz w:val="28"/>
          <w:szCs w:val="28"/>
          <w:rtl/>
          <w:lang w:bidi="ar-KW"/>
        </w:rPr>
        <w:t>‌</w:t>
      </w:r>
      <w:r w:rsidRPr="009B79BE">
        <w:rPr>
          <w:rFonts w:ascii="LOTUS 2007" w:eastAsia="Traditional Arabic" w:hAnsi="LOTUS 2007" w:hint="cs"/>
          <w:sz w:val="28"/>
          <w:szCs w:val="28"/>
          <w:rtl/>
          <w:lang w:bidi="ar-KW"/>
        </w:rPr>
        <w:t>تُطِعْ</w:t>
      </w:r>
      <w:r w:rsidRPr="009B79BE">
        <w:rPr>
          <w:rFonts w:ascii="LOTUS 2007" w:eastAsia="Traditional Arabic" w:hAnsi="LOTUS 2007"/>
          <w:sz w:val="28"/>
          <w:szCs w:val="28"/>
          <w:rtl/>
          <w:lang w:bidi="ar-KW"/>
        </w:rPr>
        <w:t xml:space="preserve"> </w:t>
      </w:r>
      <w:r w:rsidRPr="009B79BE">
        <w:rPr>
          <w:rFonts w:eastAsia="Traditional Arabic" w:cs="Times New Roman" w:hint="cs"/>
          <w:sz w:val="28"/>
          <w:szCs w:val="28"/>
          <w:rtl/>
          <w:lang w:bidi="ar-KW"/>
        </w:rPr>
        <w:t>‌</w:t>
      </w:r>
      <w:r w:rsidRPr="009B79BE">
        <w:rPr>
          <w:rFonts w:ascii="LOTUS 2007" w:eastAsia="Traditional Arabic" w:hAnsi="LOTUS 2007" w:hint="cs"/>
          <w:sz w:val="28"/>
          <w:szCs w:val="28"/>
          <w:rtl/>
          <w:lang w:bidi="ar-KW"/>
        </w:rPr>
        <w:t>مَنْ</w:t>
      </w:r>
      <w:r w:rsidRPr="009B79BE">
        <w:rPr>
          <w:rFonts w:ascii="LOTUS 2007" w:eastAsia="Traditional Arabic" w:hAnsi="LOTUS 2007"/>
          <w:sz w:val="28"/>
          <w:szCs w:val="28"/>
          <w:rtl/>
          <w:lang w:bidi="ar-KW"/>
        </w:rPr>
        <w:t xml:space="preserve"> </w:t>
      </w:r>
      <w:r w:rsidRPr="009B79BE">
        <w:rPr>
          <w:rFonts w:eastAsia="Traditional Arabic" w:cs="Times New Roman" w:hint="cs"/>
          <w:sz w:val="28"/>
          <w:szCs w:val="28"/>
          <w:rtl/>
          <w:lang w:bidi="ar-KW"/>
        </w:rPr>
        <w:t>‌</w:t>
      </w:r>
      <w:r w:rsidRPr="009B79BE">
        <w:rPr>
          <w:rFonts w:ascii="LOTUS 2007" w:eastAsia="Traditional Arabic" w:hAnsi="LOTUS 2007" w:hint="cs"/>
          <w:sz w:val="28"/>
          <w:szCs w:val="28"/>
          <w:rtl/>
          <w:lang w:bidi="ar-KW"/>
        </w:rPr>
        <w:t>أَغْفَلْنَا</w:t>
      </w:r>
      <w:r w:rsidRPr="009B79BE">
        <w:rPr>
          <w:rFonts w:ascii="LOTUS 2007" w:eastAsia="Traditional Arabic" w:hAnsi="LOTUS 2007"/>
          <w:sz w:val="28"/>
          <w:szCs w:val="28"/>
          <w:rtl/>
          <w:lang w:bidi="ar-KW"/>
        </w:rPr>
        <w:t xml:space="preserve"> </w:t>
      </w:r>
      <w:r w:rsidRPr="009B79BE">
        <w:rPr>
          <w:rFonts w:eastAsia="Traditional Arabic" w:cs="Times New Roman" w:hint="cs"/>
          <w:sz w:val="28"/>
          <w:szCs w:val="28"/>
          <w:rtl/>
          <w:lang w:bidi="ar-KW"/>
        </w:rPr>
        <w:t>‌</w:t>
      </w:r>
      <w:r w:rsidRPr="009B79BE">
        <w:rPr>
          <w:rFonts w:ascii="LOTUS 2007" w:eastAsia="Traditional Arabic" w:hAnsi="LOTUS 2007" w:hint="cs"/>
          <w:sz w:val="28"/>
          <w:szCs w:val="28"/>
          <w:rtl/>
          <w:lang w:bidi="ar-KW"/>
        </w:rPr>
        <w:t>قَلْبَهُ</w:t>
      </w:r>
      <w:r w:rsidRPr="009B79BE">
        <w:rPr>
          <w:rFonts w:ascii="LOTUS 2007" w:eastAsia="Traditional Arabic" w:hAnsi="LOTUS 2007"/>
          <w:sz w:val="28"/>
          <w:szCs w:val="28"/>
          <w:rtl/>
          <w:lang w:bidi="ar-KW"/>
        </w:rPr>
        <w:t xml:space="preserve"> </w:t>
      </w:r>
      <w:r w:rsidRPr="009B79BE">
        <w:rPr>
          <w:rFonts w:eastAsia="Traditional Arabic" w:cs="Times New Roman" w:hint="cs"/>
          <w:sz w:val="28"/>
          <w:szCs w:val="28"/>
          <w:rtl/>
          <w:lang w:bidi="ar-KW"/>
        </w:rPr>
        <w:t>‌</w:t>
      </w:r>
      <w:r w:rsidRPr="009B79BE">
        <w:rPr>
          <w:rFonts w:ascii="LOTUS 2007" w:eastAsia="Traditional Arabic" w:hAnsi="LOTUS 2007" w:hint="cs"/>
          <w:sz w:val="28"/>
          <w:szCs w:val="28"/>
          <w:rtl/>
          <w:lang w:bidi="ar-KW"/>
        </w:rPr>
        <w:t>عَنْ</w:t>
      </w:r>
      <w:r w:rsidRPr="009B79BE">
        <w:rPr>
          <w:rFonts w:ascii="LOTUS 2007" w:eastAsia="Traditional Arabic" w:hAnsi="LOTUS 2007"/>
          <w:sz w:val="28"/>
          <w:szCs w:val="28"/>
          <w:rtl/>
          <w:lang w:bidi="ar-KW"/>
        </w:rPr>
        <w:t xml:space="preserve"> </w:t>
      </w:r>
      <w:r w:rsidRPr="009B79BE">
        <w:rPr>
          <w:rFonts w:eastAsia="Traditional Arabic" w:cs="Times New Roman" w:hint="cs"/>
          <w:sz w:val="28"/>
          <w:szCs w:val="28"/>
          <w:rtl/>
          <w:lang w:bidi="ar-KW"/>
        </w:rPr>
        <w:t>‌</w:t>
      </w:r>
      <w:r w:rsidRPr="009B79BE">
        <w:rPr>
          <w:rFonts w:ascii="LOTUS 2007" w:eastAsia="Traditional Arabic" w:hAnsi="LOTUS 2007" w:hint="cs"/>
          <w:sz w:val="28"/>
          <w:szCs w:val="28"/>
          <w:rtl/>
          <w:lang w:bidi="ar-KW"/>
        </w:rPr>
        <w:t>ذِكْرِنَا</w:t>
      </w:r>
      <w:r w:rsidRPr="009B79BE">
        <w:rPr>
          <w:rFonts w:ascii="LOTUS 2007" w:eastAsia="Traditional Arabic" w:hAnsi="LOTUS 2007"/>
          <w:sz w:val="28"/>
          <w:szCs w:val="28"/>
          <w:rtl/>
          <w:lang w:bidi="ar-KW"/>
        </w:rPr>
        <w:t>﴾</w:t>
      </w:r>
    </w:p>
    <w:p w14:paraId="6B08F0CB" w14:textId="77777777" w:rsidR="00CA1FC2" w:rsidRDefault="005C0CDB" w:rsidP="00CA1FC2">
      <w:pPr>
        <w:widowControl w:val="0"/>
        <w:bidi w:val="0"/>
        <w:spacing w:after="120" w:line="420" w:lineRule="exact"/>
        <w:ind w:firstLine="567"/>
        <w:jc w:val="both"/>
        <w:rPr>
          <w:rFonts w:asciiTheme="minorHAnsi" w:eastAsia="Traditional Arabic" w:hAnsiTheme="minorHAnsi"/>
          <w:sz w:val="28"/>
          <w:szCs w:val="28"/>
          <w:lang w:val="tr-TR" w:bidi="ar-KW"/>
        </w:rPr>
      </w:pPr>
      <w:r w:rsidRPr="004A1776">
        <w:rPr>
          <w:rFonts w:asciiTheme="minorHAnsi" w:eastAsia="Traditional Arabic" w:hAnsiTheme="minorHAnsi"/>
          <w:sz w:val="28"/>
          <w:szCs w:val="28"/>
          <w:lang w:val="tr-TR" w:bidi="ar-KW"/>
        </w:rPr>
        <w:t>'Kalbini zikrimizden gafil kıldığımız kimseye itaat etme.'"</w:t>
      </w:r>
    </w:p>
    <w:p w14:paraId="0EE4918C" w14:textId="7CBFF438" w:rsidR="00FC4C07" w:rsidRPr="00FC4C07" w:rsidRDefault="00FC4C07" w:rsidP="00CA1FC2">
      <w:pPr>
        <w:widowControl w:val="0"/>
        <w:bidi w:val="0"/>
        <w:spacing w:after="120" w:line="420" w:lineRule="exact"/>
        <w:ind w:firstLine="567"/>
        <w:jc w:val="both"/>
        <w:rPr>
          <w:rFonts w:asciiTheme="minorHAnsi" w:hAnsiTheme="minorHAnsi"/>
          <w:sz w:val="28"/>
          <w:szCs w:val="28"/>
          <w:lang w:val="tr-TR"/>
        </w:rPr>
      </w:pPr>
      <w:r w:rsidRPr="00FC4C07">
        <w:rPr>
          <w:rFonts w:asciiTheme="minorHAnsi" w:hAnsiTheme="minorHAnsi"/>
          <w:sz w:val="28"/>
          <w:szCs w:val="28"/>
          <w:lang w:val="tr-TR"/>
        </w:rPr>
        <w:t xml:space="preserve">"Gafletten bir başka aldanma türü de, kulun kötülük yapmasına rağmen iyilik görerek günahlarının bağışlandığını düşünmesi, beden ve mal sağlığına kavuşunca da ceza görmeyeceğini zannetmesidir. Oysa ceza olarak başına gelenlerden gaflette olması en büyük cezadır. Allah şöyle buyurur: </w:t>
      </w:r>
    </w:p>
    <w:p w14:paraId="1DF3D7B3" w14:textId="77777777" w:rsidR="00CA1FC2" w:rsidRDefault="00E0261D" w:rsidP="00CA1FC2">
      <w:pPr>
        <w:widowControl w:val="0"/>
        <w:spacing w:after="120" w:line="420" w:lineRule="exact"/>
        <w:ind w:firstLine="0"/>
        <w:jc w:val="center"/>
        <w:rPr>
          <w:rFonts w:asciiTheme="minorHAnsi" w:hAnsiTheme="minorHAnsi"/>
          <w:sz w:val="28"/>
          <w:szCs w:val="28"/>
          <w:lang w:val="tr-TR"/>
        </w:rPr>
      </w:pPr>
      <w:r w:rsidRPr="009B79BE">
        <w:rPr>
          <w:rFonts w:ascii="LOTUS 2007" w:hAnsi="LOTUS 2007"/>
          <w:sz w:val="28"/>
          <w:szCs w:val="28"/>
          <w:rtl/>
        </w:rPr>
        <w:t>﴿</w:t>
      </w:r>
      <w:r w:rsidRPr="009B79BE">
        <w:rPr>
          <w:rFonts w:cs="Times New Roman" w:hint="cs"/>
          <w:sz w:val="28"/>
          <w:szCs w:val="28"/>
          <w:rtl/>
        </w:rPr>
        <w:t>‌</w:t>
      </w:r>
      <w:r w:rsidRPr="009B79BE">
        <w:rPr>
          <w:rFonts w:ascii="LOTUS 2007" w:hAnsi="LOTUS 2007" w:hint="cs"/>
          <w:sz w:val="28"/>
          <w:szCs w:val="28"/>
          <w:rtl/>
        </w:rPr>
        <w:t>سَنَسْتَدْرِجُهُمْ</w:t>
      </w:r>
      <w:r w:rsidRPr="009B79BE">
        <w:rPr>
          <w:rFonts w:ascii="LOTUS 2007" w:hAnsi="LOTUS 2007"/>
          <w:sz w:val="28"/>
          <w:szCs w:val="28"/>
          <w:rtl/>
        </w:rPr>
        <w:t xml:space="preserve"> </w:t>
      </w:r>
      <w:r w:rsidRPr="009B79BE">
        <w:rPr>
          <w:rFonts w:cs="Times New Roman" w:hint="cs"/>
          <w:sz w:val="28"/>
          <w:szCs w:val="28"/>
          <w:rtl/>
        </w:rPr>
        <w:t>‌</w:t>
      </w:r>
      <w:r w:rsidRPr="009B79BE">
        <w:rPr>
          <w:rFonts w:ascii="LOTUS 2007" w:hAnsi="LOTUS 2007" w:hint="cs"/>
          <w:sz w:val="28"/>
          <w:szCs w:val="28"/>
          <w:rtl/>
        </w:rPr>
        <w:t>مِنْ</w:t>
      </w:r>
      <w:r w:rsidRPr="009B79BE">
        <w:rPr>
          <w:rFonts w:ascii="LOTUS 2007" w:hAnsi="LOTUS 2007"/>
          <w:sz w:val="28"/>
          <w:szCs w:val="28"/>
          <w:rtl/>
        </w:rPr>
        <w:t xml:space="preserve"> </w:t>
      </w:r>
      <w:r w:rsidRPr="009B79BE">
        <w:rPr>
          <w:rFonts w:cs="Times New Roman" w:hint="cs"/>
          <w:sz w:val="28"/>
          <w:szCs w:val="28"/>
          <w:rtl/>
        </w:rPr>
        <w:t>‌</w:t>
      </w:r>
      <w:r w:rsidRPr="009B79BE">
        <w:rPr>
          <w:rFonts w:ascii="LOTUS 2007" w:hAnsi="LOTUS 2007" w:hint="cs"/>
          <w:sz w:val="28"/>
          <w:szCs w:val="28"/>
          <w:rtl/>
        </w:rPr>
        <w:t>حَيْثُ</w:t>
      </w:r>
      <w:r w:rsidRPr="009B79BE">
        <w:rPr>
          <w:rFonts w:ascii="LOTUS 2007" w:hAnsi="LOTUS 2007"/>
          <w:sz w:val="28"/>
          <w:szCs w:val="28"/>
          <w:rtl/>
        </w:rPr>
        <w:t xml:space="preserve"> </w:t>
      </w:r>
      <w:r w:rsidRPr="009B79BE">
        <w:rPr>
          <w:rFonts w:cs="Times New Roman" w:hint="cs"/>
          <w:sz w:val="28"/>
          <w:szCs w:val="28"/>
          <w:rtl/>
        </w:rPr>
        <w:t>‌</w:t>
      </w:r>
      <w:r w:rsidRPr="009B79BE">
        <w:rPr>
          <w:rFonts w:ascii="LOTUS 2007" w:hAnsi="LOTUS 2007" w:hint="cs"/>
          <w:sz w:val="28"/>
          <w:szCs w:val="28"/>
          <w:rtl/>
        </w:rPr>
        <w:t>لَا</w:t>
      </w:r>
      <w:r w:rsidRPr="009B79BE">
        <w:rPr>
          <w:rFonts w:ascii="LOTUS 2007" w:hAnsi="LOTUS 2007"/>
          <w:sz w:val="28"/>
          <w:szCs w:val="28"/>
          <w:rtl/>
        </w:rPr>
        <w:t xml:space="preserve"> </w:t>
      </w:r>
      <w:r w:rsidRPr="009B79BE">
        <w:rPr>
          <w:rFonts w:cs="Times New Roman" w:hint="cs"/>
          <w:sz w:val="28"/>
          <w:szCs w:val="28"/>
          <w:rtl/>
        </w:rPr>
        <w:t>‌</w:t>
      </w:r>
      <w:r w:rsidRPr="009B79BE">
        <w:rPr>
          <w:rFonts w:ascii="LOTUS 2007" w:hAnsi="LOTUS 2007" w:hint="cs"/>
          <w:sz w:val="28"/>
          <w:szCs w:val="28"/>
          <w:rtl/>
        </w:rPr>
        <w:t>يَعْلَمُونَ</w:t>
      </w:r>
      <w:r w:rsidRPr="009B79BE">
        <w:rPr>
          <w:rFonts w:ascii="LOTUS 2007" w:hAnsi="LOTUS 2007"/>
          <w:sz w:val="28"/>
          <w:szCs w:val="28"/>
          <w:rtl/>
        </w:rPr>
        <w:t>﴾</w:t>
      </w:r>
    </w:p>
    <w:p w14:paraId="5F0739EA" w14:textId="510A949B" w:rsidR="00D321FC" w:rsidRPr="00FC4C07" w:rsidRDefault="00D321FC" w:rsidP="00CA1FC2">
      <w:pPr>
        <w:widowControl w:val="0"/>
        <w:bidi w:val="0"/>
        <w:spacing w:after="120" w:line="420" w:lineRule="exact"/>
        <w:ind w:firstLine="567"/>
        <w:jc w:val="both"/>
        <w:rPr>
          <w:rFonts w:asciiTheme="minorHAnsi" w:hAnsiTheme="minorHAnsi"/>
          <w:sz w:val="28"/>
          <w:szCs w:val="28"/>
          <w:lang w:val="tr-TR"/>
        </w:rPr>
      </w:pPr>
      <w:r w:rsidRPr="00FC4C07">
        <w:rPr>
          <w:rFonts w:asciiTheme="minorHAnsi" w:hAnsiTheme="minorHAnsi"/>
          <w:sz w:val="28"/>
          <w:szCs w:val="28"/>
          <w:lang w:val="tr-TR"/>
        </w:rPr>
        <w:t>"Biz onları, bilemiyecekleri yönlerden derece derece düşüşe yuvarlayacağız."</w:t>
      </w:r>
    </w:p>
    <w:p w14:paraId="4D90D55E" w14:textId="77777777" w:rsidR="00CA1FC2" w:rsidRDefault="00D321FC" w:rsidP="00CA1FC2">
      <w:pPr>
        <w:widowControl w:val="0"/>
        <w:bidi w:val="0"/>
        <w:spacing w:after="120" w:line="420" w:lineRule="exact"/>
        <w:ind w:firstLine="567"/>
        <w:jc w:val="both"/>
        <w:rPr>
          <w:rFonts w:asciiTheme="minorHAnsi" w:hAnsiTheme="minorHAnsi"/>
          <w:sz w:val="28"/>
          <w:szCs w:val="28"/>
          <w:lang w:val="tr-TR"/>
        </w:rPr>
      </w:pPr>
      <w:r w:rsidRPr="00FC4C07">
        <w:rPr>
          <w:rFonts w:asciiTheme="minorHAnsi" w:hAnsiTheme="minorHAnsi"/>
          <w:sz w:val="28"/>
          <w:szCs w:val="28"/>
          <w:lang w:val="tr-TR"/>
        </w:rPr>
        <w:t xml:space="preserve"> İbn Kesir (rahmetullah) şöyle demiştir: 'Onlara dünya hayatında rızık kapıları açılır, böylece içinde bulundukları duruma aldanırlar ve kendilerinin iyi durumda olduğunu zannederler.'</w:t>
      </w:r>
    </w:p>
    <w:p w14:paraId="305A0382" w14:textId="77777777" w:rsidR="00CA1FC2" w:rsidRDefault="00D21B64" w:rsidP="00CA1FC2">
      <w:pPr>
        <w:widowControl w:val="0"/>
        <w:bidi w:val="0"/>
        <w:spacing w:after="120" w:line="420" w:lineRule="exact"/>
        <w:ind w:firstLine="567"/>
        <w:jc w:val="both"/>
        <w:rPr>
          <w:rFonts w:asciiTheme="minorHAnsi" w:hAnsiTheme="minorHAnsi"/>
          <w:sz w:val="28"/>
          <w:szCs w:val="28"/>
          <w:lang w:val="tr-TR"/>
        </w:rPr>
      </w:pPr>
      <w:r w:rsidRPr="00D21B64">
        <w:rPr>
          <w:rFonts w:asciiTheme="minorHAnsi" w:hAnsiTheme="minorHAnsi"/>
          <w:sz w:val="28"/>
          <w:szCs w:val="28"/>
          <w:lang w:val="tr-TR"/>
        </w:rPr>
        <w:t>Gafletten korunmak çok zordur. Takva sahibi bir kul bile gaflete düşebilir ancak hemen farkına varır, hatırlar ve tövbe eder. Allah şöyle buyurur:</w:t>
      </w:r>
    </w:p>
    <w:p w14:paraId="76ECBE70" w14:textId="48564320" w:rsidR="00E0261D" w:rsidRDefault="00E0261D" w:rsidP="00CA1FC2">
      <w:pPr>
        <w:widowControl w:val="0"/>
        <w:spacing w:after="120" w:line="420" w:lineRule="exact"/>
        <w:ind w:firstLine="0"/>
        <w:jc w:val="center"/>
        <w:rPr>
          <w:rFonts w:asciiTheme="minorHAnsi" w:eastAsia="Traditional Arabic" w:hAnsiTheme="minorHAnsi"/>
          <w:sz w:val="28"/>
          <w:szCs w:val="28"/>
          <w:lang w:val="tr-TR" w:bidi="ar-KW"/>
        </w:rPr>
      </w:pPr>
      <w:r w:rsidRPr="009B79BE">
        <w:rPr>
          <w:rFonts w:ascii="LOTUS 2007" w:eastAsia="Traditional Arabic" w:hAnsi="LOTUS 2007"/>
          <w:sz w:val="28"/>
          <w:szCs w:val="28"/>
          <w:rtl/>
          <w:lang w:bidi="ar-KW"/>
        </w:rPr>
        <w:t>﴿إ</w:t>
      </w:r>
      <w:r w:rsidRPr="009B79BE">
        <w:rPr>
          <w:rFonts w:ascii="LOTUS 2007" w:eastAsia="Traditional Arabic" w:hAnsi="LOTUS 2007" w:hint="cs"/>
          <w:sz w:val="28"/>
          <w:szCs w:val="28"/>
          <w:rtl/>
          <w:lang w:bidi="ar-KW"/>
        </w:rPr>
        <w:t>ِ</w:t>
      </w:r>
      <w:r w:rsidRPr="009B79BE">
        <w:rPr>
          <w:rFonts w:ascii="LOTUS 2007" w:eastAsia="Traditional Arabic" w:hAnsi="LOTUS 2007"/>
          <w:sz w:val="28"/>
          <w:szCs w:val="28"/>
          <w:rtl/>
          <w:lang w:bidi="ar-KW"/>
        </w:rPr>
        <w:t>نَّ الَّذِينَ اتَّقَوا إِذَا مَسَّهُم</w:t>
      </w:r>
      <w:r w:rsidRPr="009B79BE">
        <w:rPr>
          <w:rFonts w:ascii="LOTUS 2007" w:eastAsia="Traditional Arabic" w:hAnsi="LOTUS 2007" w:hint="cs"/>
          <w:sz w:val="28"/>
          <w:szCs w:val="28"/>
          <w:rtl/>
          <w:lang w:bidi="ar-KW"/>
        </w:rPr>
        <w:t>ْ</w:t>
      </w:r>
      <w:r w:rsidRPr="009B79BE">
        <w:rPr>
          <w:rFonts w:ascii="LOTUS 2007" w:eastAsia="Traditional Arabic" w:hAnsi="LOTUS 2007"/>
          <w:sz w:val="28"/>
          <w:szCs w:val="28"/>
          <w:rtl/>
          <w:lang w:bidi="ar-KW"/>
        </w:rPr>
        <w:t xml:space="preserve"> طَائِفٌ مِن</w:t>
      </w:r>
      <w:r w:rsidRPr="009B79BE">
        <w:rPr>
          <w:rFonts w:ascii="LOTUS 2007" w:eastAsia="Traditional Arabic" w:hAnsi="LOTUS 2007" w:hint="cs"/>
          <w:sz w:val="28"/>
          <w:szCs w:val="28"/>
          <w:rtl/>
          <w:lang w:bidi="ar-KW"/>
        </w:rPr>
        <w:t>َ</w:t>
      </w:r>
      <w:r w:rsidRPr="009B79BE">
        <w:rPr>
          <w:rFonts w:ascii="LOTUS 2007" w:eastAsia="Traditional Arabic" w:hAnsi="LOTUS 2007"/>
          <w:sz w:val="28"/>
          <w:szCs w:val="28"/>
          <w:rtl/>
          <w:lang w:bidi="ar-KW"/>
        </w:rPr>
        <w:t xml:space="preserve"> الشَّيطَانِ تَذَكَّرُوا فَإِذَا هُم</w:t>
      </w:r>
      <w:r w:rsidRPr="009B79BE">
        <w:rPr>
          <w:rFonts w:ascii="LOTUS 2007" w:eastAsia="Traditional Arabic" w:hAnsi="LOTUS 2007" w:hint="cs"/>
          <w:sz w:val="28"/>
          <w:szCs w:val="28"/>
          <w:rtl/>
          <w:lang w:bidi="ar-KW"/>
        </w:rPr>
        <w:t>ْ</w:t>
      </w:r>
      <w:r w:rsidRPr="009B79BE">
        <w:rPr>
          <w:rFonts w:ascii="LOTUS 2007" w:eastAsia="Traditional Arabic" w:hAnsi="LOTUS 2007"/>
          <w:sz w:val="28"/>
          <w:szCs w:val="28"/>
          <w:rtl/>
          <w:lang w:bidi="ar-KW"/>
        </w:rPr>
        <w:t xml:space="preserve"> مُب</w:t>
      </w:r>
      <w:r w:rsidRPr="009B79BE">
        <w:rPr>
          <w:rFonts w:ascii="LOTUS 2007" w:eastAsia="Traditional Arabic" w:hAnsi="LOTUS 2007" w:hint="cs"/>
          <w:sz w:val="28"/>
          <w:szCs w:val="28"/>
          <w:rtl/>
          <w:lang w:bidi="ar-KW"/>
        </w:rPr>
        <w:t>ْ</w:t>
      </w:r>
      <w:r w:rsidRPr="009B79BE">
        <w:rPr>
          <w:rFonts w:ascii="LOTUS 2007" w:eastAsia="Traditional Arabic" w:hAnsi="LOTUS 2007"/>
          <w:sz w:val="28"/>
          <w:szCs w:val="28"/>
          <w:rtl/>
          <w:lang w:bidi="ar-KW"/>
        </w:rPr>
        <w:t>صِرُونَ﴾</w:t>
      </w:r>
    </w:p>
    <w:p w14:paraId="0A568946" w14:textId="77777777" w:rsidR="00CA1FC2" w:rsidRDefault="00CA4713" w:rsidP="00CA1FC2">
      <w:pPr>
        <w:widowControl w:val="0"/>
        <w:bidi w:val="0"/>
        <w:spacing w:after="120" w:line="420" w:lineRule="exact"/>
        <w:ind w:firstLine="567"/>
        <w:jc w:val="both"/>
        <w:rPr>
          <w:rFonts w:asciiTheme="minorHAnsi" w:eastAsia="Traditional Arabic" w:hAnsiTheme="minorHAnsi"/>
          <w:sz w:val="28"/>
          <w:szCs w:val="28"/>
          <w:lang w:val="tr-TR" w:bidi="ar-KW"/>
        </w:rPr>
      </w:pPr>
      <w:r w:rsidRPr="00CA4713">
        <w:rPr>
          <w:rFonts w:asciiTheme="minorHAnsi" w:eastAsia="Traditional Arabic" w:hAnsiTheme="minorHAnsi"/>
          <w:sz w:val="28"/>
          <w:szCs w:val="28"/>
          <w:lang w:val="tr-TR" w:bidi="ar-KW"/>
        </w:rPr>
        <w:t>"Takvâ sahipleri, içlerine şeytandan gelen bir saptırıcı fikir doğduğunda O’nu düşünüp hemen gerçeği görürler."</w:t>
      </w:r>
    </w:p>
    <w:p w14:paraId="5A916F2A" w14:textId="66BD619C" w:rsidR="00D21B64" w:rsidRPr="00D21B64" w:rsidRDefault="00CA4713" w:rsidP="00CA1FC2">
      <w:pPr>
        <w:widowControl w:val="0"/>
        <w:bidi w:val="0"/>
        <w:spacing w:after="120" w:line="420" w:lineRule="exact"/>
        <w:ind w:firstLine="567"/>
        <w:jc w:val="both"/>
        <w:rPr>
          <w:rFonts w:asciiTheme="minorHAnsi" w:eastAsia="Traditional Arabic" w:hAnsiTheme="minorHAnsi"/>
          <w:sz w:val="28"/>
          <w:szCs w:val="28"/>
          <w:lang w:val="tr-TR" w:bidi="ar-KW"/>
        </w:rPr>
      </w:pPr>
      <w:r w:rsidRPr="00CA4713">
        <w:rPr>
          <w:rFonts w:asciiTheme="minorHAnsi" w:eastAsia="Traditional Arabic" w:hAnsiTheme="minorHAnsi"/>
          <w:sz w:val="28"/>
          <w:szCs w:val="28"/>
          <w:lang w:val="tr-TR" w:bidi="ar-KW"/>
        </w:rPr>
        <w:t>Gafletten uyanık olmak hayrın anahtarlarındandır. Bu, Allah</w:t>
      </w:r>
      <w:r w:rsidR="00843C9E">
        <w:rPr>
          <w:rFonts w:asciiTheme="minorHAnsi" w:eastAsia="Traditional Arabic" w:hAnsiTheme="minorHAnsi"/>
          <w:sz w:val="28"/>
          <w:szCs w:val="28"/>
          <w:lang w:val="tr-TR" w:bidi="ar-KW"/>
        </w:rPr>
        <w:t>’</w:t>
      </w:r>
      <w:r w:rsidRPr="00CA4713">
        <w:rPr>
          <w:rFonts w:asciiTheme="minorHAnsi" w:eastAsia="Traditional Arabic" w:hAnsiTheme="minorHAnsi"/>
          <w:sz w:val="28"/>
          <w:szCs w:val="28"/>
          <w:lang w:val="tr-TR" w:bidi="ar-KW"/>
        </w:rPr>
        <w:t xml:space="preserve">ın ve </w:t>
      </w:r>
      <w:r w:rsidRPr="00CA4713">
        <w:rPr>
          <w:rFonts w:asciiTheme="minorHAnsi" w:eastAsia="Traditional Arabic" w:hAnsiTheme="minorHAnsi"/>
          <w:sz w:val="28"/>
          <w:szCs w:val="28"/>
          <w:lang w:val="tr-TR" w:bidi="ar-KW"/>
        </w:rPr>
        <w:lastRenderedPageBreak/>
        <w:t>Resulünün emirlerine itaat etmekle gerçekleşir. Allah şöyle buyurur:</w:t>
      </w:r>
    </w:p>
    <w:p w14:paraId="1C23EC71" w14:textId="6C692B3A" w:rsidR="00E0261D" w:rsidRPr="009B79BE" w:rsidRDefault="00E0261D" w:rsidP="00CA1FC2">
      <w:pPr>
        <w:widowControl w:val="0"/>
        <w:spacing w:after="120" w:line="420" w:lineRule="exact"/>
        <w:ind w:firstLine="0"/>
        <w:jc w:val="center"/>
        <w:rPr>
          <w:rFonts w:ascii="LOTUS 2007" w:hAnsi="LOTUS 2007"/>
          <w:sz w:val="28"/>
          <w:szCs w:val="28"/>
          <w:rtl/>
        </w:rPr>
      </w:pPr>
      <w:r w:rsidRPr="009B79BE">
        <w:rPr>
          <w:rFonts w:ascii="LOTUS 2007" w:hAnsi="LOTUS 2007"/>
          <w:sz w:val="28"/>
          <w:szCs w:val="28"/>
          <w:rtl/>
        </w:rPr>
        <w:t xml:space="preserve">﴿يَا أَيُّهَا الَّذِينَ آمَنُوا اسْتَجِيبُوا لِلَّهِ وَلِلرَّسُولِ إِذَا دَعَاكُمْ </w:t>
      </w:r>
      <w:r w:rsidRPr="009B79BE">
        <w:rPr>
          <w:rFonts w:ascii="Sakkal Majalla" w:hAnsi="Sakkal Majalla" w:cs="Sakkal Majalla" w:hint="cs"/>
          <w:sz w:val="28"/>
          <w:szCs w:val="28"/>
          <w:rtl/>
        </w:rPr>
        <w:t>‌</w:t>
      </w:r>
      <w:r w:rsidRPr="009B79BE">
        <w:rPr>
          <w:rFonts w:ascii="LOTUS 2007" w:hAnsi="LOTUS 2007"/>
          <w:sz w:val="28"/>
          <w:szCs w:val="28"/>
          <w:rtl/>
        </w:rPr>
        <w:t xml:space="preserve">لِمَا </w:t>
      </w:r>
      <w:r w:rsidRPr="009B79BE">
        <w:rPr>
          <w:rFonts w:ascii="Sakkal Majalla" w:hAnsi="Sakkal Majalla" w:cs="Sakkal Majalla" w:hint="cs"/>
          <w:sz w:val="28"/>
          <w:szCs w:val="28"/>
          <w:rtl/>
        </w:rPr>
        <w:t>‌</w:t>
      </w:r>
      <w:r w:rsidRPr="009B79BE">
        <w:rPr>
          <w:rFonts w:ascii="LOTUS 2007" w:hAnsi="LOTUS 2007"/>
          <w:sz w:val="28"/>
          <w:szCs w:val="28"/>
          <w:rtl/>
        </w:rPr>
        <w:t>يُحْيِيكُمْ﴾</w:t>
      </w:r>
    </w:p>
    <w:p w14:paraId="1B80A475" w14:textId="77777777" w:rsidR="00CA1FC2" w:rsidRDefault="00843C9E" w:rsidP="00CA1FC2">
      <w:pPr>
        <w:widowControl w:val="0"/>
        <w:bidi w:val="0"/>
        <w:spacing w:after="120" w:line="420" w:lineRule="exact"/>
        <w:ind w:firstLine="567"/>
        <w:jc w:val="both"/>
        <w:rPr>
          <w:rFonts w:asciiTheme="minorHAnsi" w:eastAsia="Traditional Arabic" w:hAnsiTheme="minorHAnsi"/>
          <w:sz w:val="28"/>
          <w:szCs w:val="28"/>
          <w:lang w:val="tr-TR" w:bidi="ar-KW"/>
        </w:rPr>
      </w:pPr>
      <w:r>
        <w:rPr>
          <w:rFonts w:asciiTheme="minorHAnsi" w:eastAsia="Traditional Arabic" w:hAnsiTheme="minorHAnsi"/>
          <w:sz w:val="28"/>
          <w:szCs w:val="28"/>
          <w:lang w:val="tr-TR" w:bidi="ar-KW"/>
        </w:rPr>
        <w:t>“</w:t>
      </w:r>
      <w:r w:rsidR="00071A84" w:rsidRPr="00071A84">
        <w:rPr>
          <w:rFonts w:asciiTheme="minorHAnsi" w:eastAsia="Traditional Arabic" w:hAnsiTheme="minorHAnsi"/>
          <w:sz w:val="28"/>
          <w:szCs w:val="28"/>
          <w:lang w:val="tr-TR" w:bidi="ar-KW"/>
        </w:rPr>
        <w:t>Ey iman edenler! Sizi hayat verecek şeylere çağırdıklarında Allah ve resulünün çağrısına uyun</w:t>
      </w:r>
      <w:r>
        <w:rPr>
          <w:rFonts w:asciiTheme="minorHAnsi" w:eastAsia="Traditional Arabic" w:hAnsiTheme="minorHAnsi"/>
          <w:sz w:val="28"/>
          <w:szCs w:val="28"/>
          <w:lang w:val="tr-TR" w:bidi="ar-KW"/>
        </w:rPr>
        <w:t>”</w:t>
      </w:r>
    </w:p>
    <w:p w14:paraId="2EB00723" w14:textId="2FCE6189" w:rsidR="00843C9E" w:rsidRDefault="00843C9E" w:rsidP="00CA1FC2">
      <w:pPr>
        <w:widowControl w:val="0"/>
        <w:bidi w:val="0"/>
        <w:spacing w:after="120" w:line="420" w:lineRule="exact"/>
        <w:ind w:firstLine="567"/>
        <w:jc w:val="both"/>
        <w:rPr>
          <w:rFonts w:asciiTheme="minorHAnsi" w:eastAsia="Traditional Arabic" w:hAnsiTheme="minorHAnsi"/>
          <w:sz w:val="28"/>
          <w:szCs w:val="28"/>
          <w:lang w:val="tr-TR" w:bidi="ar-KW"/>
        </w:rPr>
      </w:pPr>
      <w:r w:rsidRPr="00843C9E">
        <w:rPr>
          <w:rFonts w:asciiTheme="minorHAnsi" w:eastAsia="Traditional Arabic" w:hAnsiTheme="minorHAnsi"/>
          <w:sz w:val="28"/>
          <w:szCs w:val="28"/>
          <w:lang w:val="tr-TR" w:bidi="ar-KW"/>
        </w:rPr>
        <w:t xml:space="preserve">Gafletten uyandıran şeylerden biri de Allah'ın kitabını okumaktır. </w:t>
      </w:r>
    </w:p>
    <w:p w14:paraId="2DFC95E7" w14:textId="77E7AAA2" w:rsidR="00E0261D" w:rsidRDefault="00E0261D" w:rsidP="00CA1FC2">
      <w:pPr>
        <w:widowControl w:val="0"/>
        <w:spacing w:after="120" w:line="420" w:lineRule="exact"/>
        <w:ind w:firstLine="0"/>
        <w:jc w:val="center"/>
        <w:rPr>
          <w:rFonts w:asciiTheme="minorHAnsi" w:eastAsia="Traditional Arabic" w:hAnsiTheme="minorHAnsi"/>
          <w:sz w:val="28"/>
          <w:szCs w:val="28"/>
          <w:lang w:val="tr-TR" w:bidi="ar-KW"/>
        </w:rPr>
      </w:pPr>
      <w:r w:rsidRPr="009B79BE">
        <w:rPr>
          <w:rFonts w:ascii="LOTUS 2007" w:eastAsia="Traditional Arabic" w:hAnsi="LOTUS 2007"/>
          <w:sz w:val="28"/>
          <w:szCs w:val="28"/>
          <w:rtl/>
          <w:lang w:bidi="ar-KW"/>
        </w:rPr>
        <w:t>﴿</w:t>
      </w:r>
      <w:r w:rsidRPr="009B79BE">
        <w:rPr>
          <w:rFonts w:ascii="Sakkal Majalla" w:eastAsia="Traditional Arabic" w:hAnsi="Sakkal Majalla" w:cs="Sakkal Majalla" w:hint="cs"/>
          <w:sz w:val="28"/>
          <w:szCs w:val="28"/>
          <w:rtl/>
          <w:lang w:bidi="ar-KW"/>
        </w:rPr>
        <w:t>‌</w:t>
      </w:r>
      <w:r w:rsidRPr="009B79BE">
        <w:rPr>
          <w:rFonts w:ascii="LOTUS 2007" w:eastAsia="Traditional Arabic" w:hAnsi="LOTUS 2007"/>
          <w:sz w:val="28"/>
          <w:szCs w:val="28"/>
          <w:rtl/>
          <w:lang w:bidi="ar-KW"/>
        </w:rPr>
        <w:t xml:space="preserve">هَذَا </w:t>
      </w:r>
      <w:r w:rsidRPr="009B79BE">
        <w:rPr>
          <w:rFonts w:ascii="Sakkal Majalla" w:eastAsia="Traditional Arabic" w:hAnsi="Sakkal Majalla" w:cs="Sakkal Majalla" w:hint="cs"/>
          <w:sz w:val="28"/>
          <w:szCs w:val="28"/>
          <w:rtl/>
          <w:lang w:bidi="ar-KW"/>
        </w:rPr>
        <w:t>‌</w:t>
      </w:r>
      <w:r w:rsidRPr="009B79BE">
        <w:rPr>
          <w:rFonts w:ascii="LOTUS 2007" w:eastAsia="Traditional Arabic" w:hAnsi="LOTUS 2007"/>
          <w:sz w:val="28"/>
          <w:szCs w:val="28"/>
          <w:rtl/>
          <w:lang w:bidi="ar-KW"/>
        </w:rPr>
        <w:t xml:space="preserve">بَيَانٌ </w:t>
      </w:r>
      <w:r w:rsidRPr="009B79BE">
        <w:rPr>
          <w:rFonts w:ascii="Sakkal Majalla" w:eastAsia="Traditional Arabic" w:hAnsi="Sakkal Majalla" w:cs="Sakkal Majalla" w:hint="cs"/>
          <w:sz w:val="28"/>
          <w:szCs w:val="28"/>
          <w:rtl/>
          <w:lang w:bidi="ar-KW"/>
        </w:rPr>
        <w:t>‌</w:t>
      </w:r>
      <w:r w:rsidRPr="009B79BE">
        <w:rPr>
          <w:rFonts w:ascii="LOTUS 2007" w:eastAsia="Traditional Arabic" w:hAnsi="LOTUS 2007"/>
          <w:sz w:val="28"/>
          <w:szCs w:val="28"/>
          <w:rtl/>
          <w:lang w:bidi="ar-KW"/>
        </w:rPr>
        <w:t xml:space="preserve">لِلنَّاسِ </w:t>
      </w:r>
      <w:r w:rsidRPr="009B79BE">
        <w:rPr>
          <w:rFonts w:ascii="Sakkal Majalla" w:eastAsia="Traditional Arabic" w:hAnsi="Sakkal Majalla" w:cs="Sakkal Majalla" w:hint="cs"/>
          <w:sz w:val="28"/>
          <w:szCs w:val="28"/>
          <w:rtl/>
          <w:lang w:bidi="ar-KW"/>
        </w:rPr>
        <w:t>‌</w:t>
      </w:r>
      <w:r w:rsidRPr="009B79BE">
        <w:rPr>
          <w:rFonts w:ascii="LOTUS 2007" w:eastAsia="Traditional Arabic" w:hAnsi="LOTUS 2007"/>
          <w:sz w:val="28"/>
          <w:szCs w:val="28"/>
          <w:rtl/>
          <w:lang w:bidi="ar-KW"/>
        </w:rPr>
        <w:t xml:space="preserve">وَهُدًى </w:t>
      </w:r>
      <w:r w:rsidRPr="009B79BE">
        <w:rPr>
          <w:rFonts w:ascii="Sakkal Majalla" w:eastAsia="Traditional Arabic" w:hAnsi="Sakkal Majalla" w:cs="Sakkal Majalla" w:hint="cs"/>
          <w:sz w:val="28"/>
          <w:szCs w:val="28"/>
          <w:rtl/>
          <w:lang w:bidi="ar-KW"/>
        </w:rPr>
        <w:t>‌</w:t>
      </w:r>
      <w:r w:rsidRPr="009B79BE">
        <w:rPr>
          <w:rFonts w:ascii="LOTUS 2007" w:eastAsia="Traditional Arabic" w:hAnsi="LOTUS 2007"/>
          <w:sz w:val="28"/>
          <w:szCs w:val="28"/>
          <w:rtl/>
          <w:lang w:bidi="ar-KW"/>
        </w:rPr>
        <w:t xml:space="preserve">وَمَوْعِظَةٌ </w:t>
      </w:r>
      <w:r w:rsidRPr="009B79BE">
        <w:rPr>
          <w:rFonts w:ascii="Sakkal Majalla" w:eastAsia="Traditional Arabic" w:hAnsi="Sakkal Majalla" w:cs="Sakkal Majalla" w:hint="cs"/>
          <w:sz w:val="28"/>
          <w:szCs w:val="28"/>
          <w:rtl/>
          <w:lang w:bidi="ar-KW"/>
        </w:rPr>
        <w:t>‌</w:t>
      </w:r>
      <w:r w:rsidRPr="009B79BE">
        <w:rPr>
          <w:rFonts w:ascii="LOTUS 2007" w:eastAsia="Traditional Arabic" w:hAnsi="LOTUS 2007"/>
          <w:sz w:val="28"/>
          <w:szCs w:val="28"/>
          <w:rtl/>
          <w:lang w:bidi="ar-KW"/>
        </w:rPr>
        <w:t>لِلْمُتَّقِينَ﴾</w:t>
      </w:r>
    </w:p>
    <w:p w14:paraId="5EC284D4" w14:textId="77777777" w:rsidR="00CA1FC2" w:rsidRDefault="00843C9E" w:rsidP="00CA1FC2">
      <w:pPr>
        <w:widowControl w:val="0"/>
        <w:bidi w:val="0"/>
        <w:spacing w:after="120" w:line="420" w:lineRule="exact"/>
        <w:ind w:firstLine="567"/>
        <w:jc w:val="both"/>
        <w:rPr>
          <w:rFonts w:asciiTheme="minorHAnsi" w:eastAsia="Traditional Arabic" w:hAnsiTheme="minorHAnsi"/>
          <w:sz w:val="28"/>
          <w:szCs w:val="28"/>
          <w:lang w:val="tr-TR" w:bidi="ar-KW"/>
        </w:rPr>
      </w:pPr>
      <w:r w:rsidRPr="00843C9E">
        <w:rPr>
          <w:rFonts w:asciiTheme="minorHAnsi" w:eastAsia="Traditional Arabic" w:hAnsiTheme="minorHAnsi"/>
          <w:sz w:val="28"/>
          <w:szCs w:val="28"/>
          <w:lang w:val="tr-TR" w:bidi="ar-KW"/>
        </w:rPr>
        <w:t>'Bu (Kur'an), insanlar için bir açıklama, takvalı olanlar için bir hidayet ve öğüttür.'</w:t>
      </w:r>
    </w:p>
    <w:p w14:paraId="73A8B7C1" w14:textId="3131CE42" w:rsidR="00E161E9" w:rsidRPr="00E161E9" w:rsidRDefault="00E161E9" w:rsidP="00CA1FC2">
      <w:pPr>
        <w:widowControl w:val="0"/>
        <w:bidi w:val="0"/>
        <w:spacing w:after="120" w:line="420" w:lineRule="exact"/>
        <w:ind w:firstLine="567"/>
        <w:jc w:val="both"/>
        <w:rPr>
          <w:rFonts w:asciiTheme="minorHAnsi" w:eastAsia="Traditional Arabic" w:hAnsiTheme="minorHAnsi"/>
          <w:sz w:val="28"/>
          <w:szCs w:val="28"/>
          <w:lang w:val="tr-TR" w:bidi="ar-KW"/>
        </w:rPr>
      </w:pPr>
      <w:r w:rsidRPr="00E161E9">
        <w:rPr>
          <w:rFonts w:asciiTheme="minorHAnsi" w:eastAsia="Traditional Arabic" w:hAnsiTheme="minorHAnsi"/>
          <w:sz w:val="28"/>
          <w:szCs w:val="28"/>
          <w:lang w:val="tr-TR" w:bidi="ar-KW"/>
        </w:rPr>
        <w:t>Beş vakit namazı kılmak da gafletten kurtarır. Peygamberimiz (s.a.v.) şöyle buyurmuştur: 'Bu farz namazları kılan kimse gafillerden yazılmaz.'(İbni Huzeyme)</w:t>
      </w:r>
    </w:p>
    <w:p w14:paraId="1AA82ED7" w14:textId="77777777" w:rsidR="00CA1FC2" w:rsidRDefault="00E161E9" w:rsidP="00CA1FC2">
      <w:pPr>
        <w:widowControl w:val="0"/>
        <w:bidi w:val="0"/>
        <w:spacing w:after="120" w:line="420" w:lineRule="exact"/>
        <w:ind w:firstLine="567"/>
        <w:jc w:val="both"/>
        <w:rPr>
          <w:rFonts w:asciiTheme="minorHAnsi" w:eastAsia="Traditional Arabic" w:hAnsiTheme="minorHAnsi"/>
          <w:sz w:val="28"/>
          <w:szCs w:val="28"/>
          <w:lang w:val="tr-TR" w:bidi="ar-KW"/>
        </w:rPr>
      </w:pPr>
      <w:r w:rsidRPr="00E161E9">
        <w:rPr>
          <w:rFonts w:asciiTheme="minorHAnsi" w:eastAsia="Traditional Arabic" w:hAnsiTheme="minorHAnsi"/>
          <w:sz w:val="28"/>
          <w:szCs w:val="28"/>
          <w:lang w:val="tr-TR" w:bidi="ar-KW"/>
        </w:rPr>
        <w:t>Gece namazında on ayet okumak da gafletten temizlenmeye vesiledir. Peygamberimiz (s.a.v.) şöyle buyurmuştur: 'Gece namazında on ayet okuyan kimse gafillerden yazılmaz.'(Ebu Davud)</w:t>
      </w:r>
    </w:p>
    <w:p w14:paraId="62C3FAD5" w14:textId="676EA476" w:rsidR="002F78E9" w:rsidRPr="00843C9E" w:rsidRDefault="002F78E9" w:rsidP="00CA1FC2">
      <w:pPr>
        <w:widowControl w:val="0"/>
        <w:bidi w:val="0"/>
        <w:spacing w:after="120" w:line="420" w:lineRule="exact"/>
        <w:ind w:firstLine="567"/>
        <w:jc w:val="both"/>
        <w:rPr>
          <w:rFonts w:asciiTheme="minorHAnsi" w:eastAsia="Traditional Arabic" w:hAnsiTheme="minorHAnsi"/>
          <w:sz w:val="28"/>
          <w:szCs w:val="28"/>
          <w:lang w:val="tr-TR" w:bidi="ar-KW"/>
        </w:rPr>
      </w:pPr>
      <w:r w:rsidRPr="002F78E9">
        <w:rPr>
          <w:rFonts w:asciiTheme="minorHAnsi" w:eastAsia="Traditional Arabic" w:hAnsiTheme="minorHAnsi"/>
          <w:sz w:val="28"/>
          <w:szCs w:val="28"/>
          <w:lang w:val="tr-TR" w:bidi="ar-KW"/>
        </w:rPr>
        <w:t>Kur'an, sünnet ve ilim meclisleride kalplerden gafleti giderir. Allah Teala şöyle buyurur:</w:t>
      </w:r>
    </w:p>
    <w:p w14:paraId="5D04F4F0" w14:textId="4868BC16" w:rsidR="00E0261D" w:rsidRDefault="00E0261D" w:rsidP="00CA1FC2">
      <w:pPr>
        <w:widowControl w:val="0"/>
        <w:spacing w:after="120" w:line="420" w:lineRule="exact"/>
        <w:ind w:firstLine="0"/>
        <w:jc w:val="center"/>
        <w:rPr>
          <w:rFonts w:asciiTheme="minorHAnsi" w:eastAsia="Traditional Arabic" w:hAnsiTheme="minorHAnsi"/>
          <w:color w:val="000000"/>
          <w:sz w:val="28"/>
          <w:szCs w:val="28"/>
          <w:lang w:val="tr-TR" w:bidi="ar-KW"/>
        </w:rPr>
      </w:pPr>
      <w:r w:rsidRPr="009B79BE">
        <w:rPr>
          <w:rFonts w:ascii="LOTUS 2007" w:eastAsia="Traditional Arabic" w:hAnsi="LOTUS 2007"/>
          <w:color w:val="000000"/>
          <w:sz w:val="28"/>
          <w:szCs w:val="28"/>
          <w:rtl/>
          <w:lang w:bidi="ar-KW"/>
        </w:rPr>
        <w:t xml:space="preserve">﴿وَاصْبِرْ نَفْسَكَ مَعَ الَّذِينَ يَدْعُونَ رَبَّهُمْ بِالْغَدَاةِ وَالْعَشِيِّ يُرِيدُونَ وَجْهَهُ </w:t>
      </w:r>
      <w:r w:rsidR="00CA1FC2">
        <w:rPr>
          <w:rFonts w:ascii="LOTUS 2007" w:eastAsia="Traditional Arabic" w:hAnsi="LOTUS 2007"/>
          <w:color w:val="000000"/>
          <w:sz w:val="28"/>
          <w:szCs w:val="28"/>
          <w:rtl/>
          <w:lang w:bidi="ar-KW"/>
        </w:rPr>
        <w:br/>
      </w:r>
      <w:r w:rsidRPr="009B79BE">
        <w:rPr>
          <w:rFonts w:ascii="LOTUS 2007" w:eastAsia="Traditional Arabic" w:hAnsi="LOTUS 2007"/>
          <w:color w:val="000000"/>
          <w:sz w:val="28"/>
          <w:szCs w:val="28"/>
          <w:rtl/>
          <w:lang w:bidi="ar-KW"/>
        </w:rPr>
        <w:t>وَل</w:t>
      </w:r>
      <w:r w:rsidRPr="009B79BE">
        <w:rPr>
          <w:rFonts w:ascii="LOTUS 2007" w:eastAsia="Traditional Arabic" w:hAnsi="LOTUS 2007" w:hint="cs"/>
          <w:color w:val="000000"/>
          <w:sz w:val="28"/>
          <w:szCs w:val="28"/>
          <w:rtl/>
          <w:lang w:bidi="ar-KW"/>
        </w:rPr>
        <w:t>َ</w:t>
      </w:r>
      <w:r w:rsidRPr="009B79BE">
        <w:rPr>
          <w:rFonts w:ascii="LOTUS 2007" w:eastAsia="Traditional Arabic" w:hAnsi="LOTUS 2007"/>
          <w:color w:val="000000"/>
          <w:sz w:val="28"/>
          <w:szCs w:val="28"/>
          <w:rtl/>
          <w:lang w:bidi="ar-KW"/>
        </w:rPr>
        <w:t>اَ تَعْدُ عَيْنَاكَ عَنْهُمْ تُرِيدُ زِينَةَ الْحَيَاةِ الدُّنْيَا﴾</w:t>
      </w:r>
    </w:p>
    <w:p w14:paraId="394B6532" w14:textId="00D9E58A" w:rsidR="00CA5687" w:rsidRPr="00CA5687" w:rsidRDefault="004837A1" w:rsidP="00CA1FC2">
      <w:pPr>
        <w:widowControl w:val="0"/>
        <w:bidi w:val="0"/>
        <w:spacing w:after="120" w:line="420" w:lineRule="exact"/>
        <w:ind w:firstLine="567"/>
        <w:jc w:val="both"/>
        <w:rPr>
          <w:rFonts w:asciiTheme="minorHAnsi" w:eastAsia="Traditional Arabic" w:hAnsiTheme="minorHAnsi"/>
          <w:color w:val="000000"/>
          <w:sz w:val="28"/>
          <w:szCs w:val="28"/>
          <w:lang w:val="tr-TR" w:bidi="ar-KW"/>
        </w:rPr>
      </w:pPr>
      <w:r w:rsidRPr="004837A1">
        <w:rPr>
          <w:rFonts w:asciiTheme="minorHAnsi" w:eastAsia="Traditional Arabic" w:hAnsiTheme="minorHAnsi"/>
          <w:color w:val="000000"/>
          <w:sz w:val="28"/>
          <w:szCs w:val="28"/>
          <w:lang w:val="tr-TR" w:bidi="ar-KW"/>
        </w:rPr>
        <w:t>"Rızâsını dileyerek sabah akşam rablerine dua edenlerle olmak için elinden gelen çabayı göster. Dünya hayatının çekiciliğine meylederek gözlerini onlardan çevirme!"</w:t>
      </w:r>
    </w:p>
    <w:p w14:paraId="29D63A2D" w14:textId="77777777" w:rsidR="00A16A18" w:rsidRPr="00A16A18" w:rsidRDefault="00A16A18" w:rsidP="00CA1FC2">
      <w:pPr>
        <w:widowControl w:val="0"/>
        <w:bidi w:val="0"/>
        <w:spacing w:after="120" w:line="420" w:lineRule="exact"/>
        <w:ind w:firstLine="567"/>
        <w:jc w:val="both"/>
        <w:rPr>
          <w:rFonts w:asciiTheme="minorHAnsi" w:eastAsia="Traditional Arabic" w:hAnsiTheme="minorHAnsi"/>
          <w:color w:val="000000"/>
          <w:sz w:val="28"/>
          <w:szCs w:val="28"/>
          <w:lang w:val="tr-TR" w:bidi="ar-KW"/>
        </w:rPr>
      </w:pPr>
      <w:r w:rsidRPr="00A16A18">
        <w:rPr>
          <w:rFonts w:asciiTheme="minorHAnsi" w:eastAsia="Traditional Arabic" w:hAnsiTheme="minorHAnsi"/>
          <w:color w:val="000000"/>
          <w:sz w:val="28"/>
          <w:szCs w:val="28"/>
          <w:lang w:val="tr-TR" w:bidi="ar-KW"/>
        </w:rPr>
        <w:t xml:space="preserve">İbn Kayyim (rahimehullah) şöyle demiştir: 'Zikir meclisleri meleklerin meclisidir, boş ve gaflet meclisleri ise şeytanların meclisidir. Kul, bunlardan kendisine daha uygun olanı ve hoşuna gideni seçmelidir. Zira o, dünya ve ahirette arkadaşlarıyla beraber olacaktır.' </w:t>
      </w:r>
    </w:p>
    <w:p w14:paraId="1AE121D2" w14:textId="77777777" w:rsidR="00CA1FC2" w:rsidRDefault="00A16A18" w:rsidP="00CA1FC2">
      <w:pPr>
        <w:widowControl w:val="0"/>
        <w:bidi w:val="0"/>
        <w:spacing w:after="120" w:line="420" w:lineRule="exact"/>
        <w:ind w:firstLine="567"/>
        <w:jc w:val="both"/>
        <w:rPr>
          <w:rFonts w:asciiTheme="minorHAnsi" w:eastAsia="Traditional Arabic" w:hAnsiTheme="minorHAnsi"/>
          <w:color w:val="000000"/>
          <w:sz w:val="28"/>
          <w:szCs w:val="28"/>
          <w:lang w:val="tr-TR" w:bidi="ar-KW"/>
        </w:rPr>
      </w:pPr>
      <w:r w:rsidRPr="00A16A18">
        <w:rPr>
          <w:rFonts w:asciiTheme="minorHAnsi" w:eastAsia="Traditional Arabic" w:hAnsiTheme="minorHAnsi"/>
          <w:color w:val="000000"/>
          <w:sz w:val="28"/>
          <w:szCs w:val="28"/>
          <w:lang w:val="tr-TR" w:bidi="ar-KW"/>
        </w:rPr>
        <w:t xml:space="preserve">Gaflet, kul ile Rabbi arasında bir perdedir. Zikir bu perdeyi kaldırır ve </w:t>
      </w:r>
      <w:r w:rsidRPr="00A16A18">
        <w:rPr>
          <w:rFonts w:asciiTheme="minorHAnsi" w:eastAsia="Traditional Arabic" w:hAnsiTheme="minorHAnsi"/>
          <w:color w:val="000000"/>
          <w:sz w:val="28"/>
          <w:szCs w:val="28"/>
          <w:lang w:val="tr-TR" w:bidi="ar-KW"/>
        </w:rPr>
        <w:lastRenderedPageBreak/>
        <w:t xml:space="preserve">şeytanı kovar. Allah Teala şöyle buyurur: </w:t>
      </w:r>
    </w:p>
    <w:p w14:paraId="1B3B0D21" w14:textId="34DCEF9D" w:rsidR="00297F58" w:rsidRPr="00297F58" w:rsidRDefault="00E0261D" w:rsidP="00CA1FC2">
      <w:pPr>
        <w:widowControl w:val="0"/>
        <w:spacing w:after="120" w:line="420" w:lineRule="exact"/>
        <w:ind w:firstLine="0"/>
        <w:jc w:val="center"/>
        <w:rPr>
          <w:rFonts w:asciiTheme="minorHAnsi" w:eastAsia="Traditional Arabic" w:hAnsiTheme="minorHAnsi"/>
          <w:color w:val="000000"/>
          <w:sz w:val="28"/>
          <w:szCs w:val="28"/>
          <w:lang w:val="tr-TR" w:bidi="ar-KW"/>
        </w:rPr>
      </w:pPr>
      <w:r w:rsidRPr="009B79BE">
        <w:rPr>
          <w:rFonts w:ascii="LOTUS 2007" w:eastAsia="Traditional Arabic" w:hAnsi="LOTUS 2007"/>
          <w:color w:val="000000"/>
          <w:sz w:val="28"/>
          <w:szCs w:val="28"/>
          <w:rtl/>
          <w:lang w:bidi="ar-KW"/>
        </w:rPr>
        <w:t>﴿</w:t>
      </w:r>
      <w:r w:rsidRPr="009B79BE">
        <w:rPr>
          <w:rFonts w:ascii="LOTUS 2007" w:eastAsia="Traditional Arabic" w:hAnsi="LOTUS 2007" w:hint="cs"/>
          <w:color w:val="000000"/>
          <w:sz w:val="28"/>
          <w:szCs w:val="28"/>
          <w:rtl/>
          <w:lang w:bidi="ar-KW"/>
        </w:rPr>
        <w:t xml:space="preserve">وَاذْكُرْ رَبَّكَ فِي نَفْسِكَ تَضَرُّعًا وَخِيفَةً وَدُونَ </w:t>
      </w:r>
      <w:r w:rsidRPr="009B79BE">
        <w:rPr>
          <w:rFonts w:eastAsia="Traditional Arabic" w:cs="Times New Roman" w:hint="cs"/>
          <w:color w:val="000000"/>
          <w:sz w:val="28"/>
          <w:szCs w:val="28"/>
          <w:rtl/>
          <w:lang w:bidi="ar-KW"/>
        </w:rPr>
        <w:t>‌</w:t>
      </w:r>
      <w:r w:rsidRPr="009B79BE">
        <w:rPr>
          <w:rFonts w:ascii="LOTUS 2007" w:eastAsia="Traditional Arabic" w:hAnsi="LOTUS 2007" w:hint="cs"/>
          <w:color w:val="000000"/>
          <w:sz w:val="28"/>
          <w:szCs w:val="28"/>
          <w:rtl/>
          <w:lang w:bidi="ar-KW"/>
        </w:rPr>
        <w:t xml:space="preserve">الْجَهْرِ </w:t>
      </w:r>
      <w:r w:rsidRPr="009B79BE">
        <w:rPr>
          <w:rFonts w:eastAsia="Traditional Arabic" w:cs="Times New Roman" w:hint="cs"/>
          <w:color w:val="000000"/>
          <w:sz w:val="28"/>
          <w:szCs w:val="28"/>
          <w:rtl/>
          <w:lang w:bidi="ar-KW"/>
        </w:rPr>
        <w:t>‌</w:t>
      </w:r>
      <w:r w:rsidRPr="009B79BE">
        <w:rPr>
          <w:rFonts w:ascii="LOTUS 2007" w:eastAsia="Traditional Arabic" w:hAnsi="LOTUS 2007" w:hint="cs"/>
          <w:color w:val="000000"/>
          <w:sz w:val="28"/>
          <w:szCs w:val="28"/>
          <w:rtl/>
          <w:lang w:bidi="ar-KW"/>
        </w:rPr>
        <w:t xml:space="preserve">مِنَ </w:t>
      </w:r>
      <w:r w:rsidRPr="009B79BE">
        <w:rPr>
          <w:rFonts w:eastAsia="Traditional Arabic" w:cs="Times New Roman" w:hint="cs"/>
          <w:color w:val="000000"/>
          <w:sz w:val="28"/>
          <w:szCs w:val="28"/>
          <w:rtl/>
          <w:lang w:bidi="ar-KW"/>
        </w:rPr>
        <w:t>‌</w:t>
      </w:r>
      <w:r w:rsidRPr="009B79BE">
        <w:rPr>
          <w:rFonts w:ascii="LOTUS 2007" w:eastAsia="Traditional Arabic" w:hAnsi="LOTUS 2007" w:hint="cs"/>
          <w:color w:val="000000"/>
          <w:sz w:val="28"/>
          <w:szCs w:val="28"/>
          <w:rtl/>
          <w:lang w:bidi="ar-KW"/>
        </w:rPr>
        <w:t xml:space="preserve">الْقَوْلِ </w:t>
      </w:r>
      <w:r w:rsidRPr="009B79BE">
        <w:rPr>
          <w:rFonts w:eastAsia="Traditional Arabic" w:cs="Times New Roman" w:hint="cs"/>
          <w:color w:val="000000"/>
          <w:sz w:val="28"/>
          <w:szCs w:val="28"/>
          <w:rtl/>
          <w:lang w:bidi="ar-KW"/>
        </w:rPr>
        <w:t>‌</w:t>
      </w:r>
      <w:r w:rsidRPr="009B79BE">
        <w:rPr>
          <w:rFonts w:ascii="LOTUS 2007" w:eastAsia="Traditional Arabic" w:hAnsi="LOTUS 2007" w:hint="cs"/>
          <w:color w:val="000000"/>
          <w:sz w:val="28"/>
          <w:szCs w:val="28"/>
          <w:rtl/>
          <w:lang w:bidi="ar-KW"/>
        </w:rPr>
        <w:t xml:space="preserve">بِالْغُدُوِّ </w:t>
      </w:r>
      <w:r w:rsidRPr="009B79BE">
        <w:rPr>
          <w:rFonts w:eastAsia="Traditional Arabic" w:cs="Times New Roman" w:hint="cs"/>
          <w:color w:val="000000"/>
          <w:sz w:val="28"/>
          <w:szCs w:val="28"/>
          <w:rtl/>
          <w:lang w:bidi="ar-KW"/>
        </w:rPr>
        <w:t>‌</w:t>
      </w:r>
      <w:r w:rsidRPr="009B79BE">
        <w:rPr>
          <w:rFonts w:ascii="LOTUS 2007" w:eastAsia="Traditional Arabic" w:hAnsi="LOTUS 2007" w:hint="cs"/>
          <w:color w:val="000000"/>
          <w:sz w:val="28"/>
          <w:szCs w:val="28"/>
          <w:rtl/>
          <w:lang w:bidi="ar-KW"/>
        </w:rPr>
        <w:t xml:space="preserve">وَالْآصَالِ </w:t>
      </w:r>
      <w:r w:rsidRPr="009B79BE">
        <w:rPr>
          <w:rFonts w:eastAsia="Traditional Arabic" w:cs="Times New Roman" w:hint="cs"/>
          <w:color w:val="000000"/>
          <w:sz w:val="28"/>
          <w:szCs w:val="28"/>
          <w:rtl/>
          <w:lang w:bidi="ar-KW"/>
        </w:rPr>
        <w:t>‌</w:t>
      </w:r>
      <w:r w:rsidRPr="009B79BE">
        <w:rPr>
          <w:rFonts w:ascii="LOTUS 2007" w:eastAsia="Traditional Arabic" w:hAnsi="LOTUS 2007" w:hint="cs"/>
          <w:color w:val="000000"/>
          <w:sz w:val="28"/>
          <w:szCs w:val="28"/>
          <w:rtl/>
          <w:lang w:bidi="ar-KW"/>
        </w:rPr>
        <w:t>وَلَا تَكُنْ مِنَ الْغَافِلِينَ</w:t>
      </w:r>
      <w:r w:rsidRPr="009B79BE">
        <w:rPr>
          <w:rFonts w:ascii="LOTUS 2007" w:eastAsia="Traditional Arabic" w:hAnsi="LOTUS 2007"/>
          <w:color w:val="000000"/>
          <w:sz w:val="28"/>
          <w:szCs w:val="28"/>
          <w:rtl/>
          <w:lang w:bidi="ar-KW"/>
        </w:rPr>
        <w:t>﴾</w:t>
      </w:r>
    </w:p>
    <w:p w14:paraId="344C28C4" w14:textId="77777777" w:rsidR="00CA1FC2" w:rsidRDefault="00A16A18" w:rsidP="00CA1FC2">
      <w:pPr>
        <w:widowControl w:val="0"/>
        <w:bidi w:val="0"/>
        <w:spacing w:after="120" w:line="420" w:lineRule="exact"/>
        <w:ind w:firstLine="567"/>
        <w:jc w:val="both"/>
        <w:rPr>
          <w:rFonts w:asciiTheme="minorHAnsi" w:eastAsia="Traditional Arabic" w:hAnsiTheme="minorHAnsi"/>
          <w:color w:val="000000"/>
          <w:sz w:val="28"/>
          <w:szCs w:val="28"/>
          <w:lang w:val="tr-TR" w:bidi="ar-KW"/>
        </w:rPr>
      </w:pPr>
      <w:r w:rsidRPr="00A16A18">
        <w:rPr>
          <w:rFonts w:asciiTheme="minorHAnsi" w:eastAsia="Traditional Arabic" w:hAnsiTheme="minorHAnsi"/>
          <w:color w:val="000000"/>
          <w:sz w:val="28"/>
          <w:szCs w:val="28"/>
          <w:lang w:val="tr-TR" w:bidi="ar-KW"/>
        </w:rPr>
        <w:t>'Gündüzün başında ve sonunda gizlice, alçak sesle Rabbini zikret ve gafillerden olma.'</w:t>
      </w:r>
    </w:p>
    <w:p w14:paraId="5D3A6B2B" w14:textId="77777777" w:rsidR="00CA1FC2" w:rsidRDefault="00820273" w:rsidP="00CA1FC2">
      <w:pPr>
        <w:widowControl w:val="0"/>
        <w:bidi w:val="0"/>
        <w:spacing w:after="120" w:line="420" w:lineRule="exact"/>
        <w:ind w:firstLine="567"/>
        <w:jc w:val="both"/>
        <w:rPr>
          <w:rFonts w:asciiTheme="minorHAnsi" w:eastAsia="Traditional Arabic" w:hAnsiTheme="minorHAnsi"/>
          <w:color w:val="000000"/>
          <w:sz w:val="28"/>
          <w:szCs w:val="28"/>
          <w:lang w:val="tr-TR" w:bidi="ar-KW"/>
        </w:rPr>
      </w:pPr>
      <w:r w:rsidRPr="00820273">
        <w:rPr>
          <w:rFonts w:asciiTheme="minorHAnsi" w:eastAsia="Traditional Arabic" w:hAnsiTheme="minorHAnsi"/>
          <w:color w:val="000000"/>
          <w:sz w:val="28"/>
          <w:szCs w:val="28"/>
          <w:lang w:val="tr-TR" w:bidi="ar-KW"/>
        </w:rPr>
        <w:t>İnsanların ihmal ettiği zamanlarda ibadet etmek, gafletten kurtulmanın yollarından biridir. Usame b. Zeyd (Ra.) şöyle demiştir: 'Ya Resulullah, ben seni hiçbir ayda Şa'ban ayında olduğun kadar oruçlu görmedim. Peygamberimiz (s.a.v.) şöyle buyurdu: 'O, insanların Receb ve Ramazan arasında kendisinden gafil oldukları bir aydır.'(Nesai)</w:t>
      </w:r>
    </w:p>
    <w:p w14:paraId="7B081588" w14:textId="77777777" w:rsidR="00CA1FC2" w:rsidRDefault="00820273" w:rsidP="00CA1FC2">
      <w:pPr>
        <w:widowControl w:val="0"/>
        <w:bidi w:val="0"/>
        <w:spacing w:after="120" w:line="420" w:lineRule="exact"/>
        <w:ind w:firstLine="567"/>
        <w:jc w:val="both"/>
        <w:rPr>
          <w:rFonts w:asciiTheme="minorHAnsi" w:eastAsia="Traditional Arabic" w:hAnsiTheme="minorHAnsi"/>
          <w:color w:val="000000"/>
          <w:sz w:val="28"/>
          <w:szCs w:val="28"/>
          <w:lang w:val="tr-TR" w:bidi="ar-KW"/>
        </w:rPr>
      </w:pPr>
      <w:r w:rsidRPr="00820273">
        <w:rPr>
          <w:rFonts w:asciiTheme="minorHAnsi" w:eastAsia="Traditional Arabic" w:hAnsiTheme="minorHAnsi"/>
          <w:color w:val="000000"/>
          <w:sz w:val="28"/>
          <w:szCs w:val="28"/>
          <w:lang w:val="tr-TR" w:bidi="ar-KW"/>
        </w:rPr>
        <w:t>Tövbe, kalbin temizlenmesi ve gafletten kurtulmanın sebebidir. Peygamberimiz (s.a.v.) şöyle buyurmuştur: 'Kul bir günah işlediğinde kalbinde siyah bir leke oluşur. Tövbe edip bağışlanma dilediğinde kalbi temizlenir.'(Tirmizi)</w:t>
      </w:r>
    </w:p>
    <w:p w14:paraId="243F468B" w14:textId="77777777" w:rsidR="00CA1FC2" w:rsidRDefault="00820273" w:rsidP="00CA1FC2">
      <w:pPr>
        <w:widowControl w:val="0"/>
        <w:bidi w:val="0"/>
        <w:spacing w:after="120" w:line="420" w:lineRule="exact"/>
        <w:ind w:firstLine="567"/>
        <w:jc w:val="both"/>
        <w:rPr>
          <w:rFonts w:asciiTheme="minorHAnsi" w:eastAsia="Traditional Arabic" w:hAnsiTheme="minorHAnsi"/>
          <w:color w:val="000000"/>
          <w:sz w:val="28"/>
          <w:szCs w:val="28"/>
          <w:lang w:val="tr-TR" w:bidi="ar-KW"/>
        </w:rPr>
      </w:pPr>
      <w:r w:rsidRPr="00820273">
        <w:rPr>
          <w:rFonts w:asciiTheme="minorHAnsi" w:eastAsia="Traditional Arabic" w:hAnsiTheme="minorHAnsi"/>
          <w:color w:val="000000"/>
          <w:sz w:val="28"/>
          <w:szCs w:val="28"/>
          <w:lang w:val="tr-TR" w:bidi="ar-KW"/>
        </w:rPr>
        <w:t>Ölüm, sessiz bir nasihattir. Peygamberimiz (s.a.v.) şöyle buyurmuştur: 'Sizi mezar ziyaretinden nehyetmiştim, artık gidin. Çünkü mezar ziyaretinde ibret vardır.'(Ebu Davud) Ölümü çokça anmak kalbi ıslah eder ve gafletten korur. Peygamberimiz (s.a.v.) şöyle buyurmuştur: 'Lezzetleri kesen (ölüm)ü çokça anın.'(Ahmed)</w:t>
      </w:r>
    </w:p>
    <w:p w14:paraId="0F6AD50D" w14:textId="002EF37A" w:rsidR="0008114E" w:rsidRDefault="0008114E" w:rsidP="00CA1FC2">
      <w:pPr>
        <w:widowControl w:val="0"/>
        <w:bidi w:val="0"/>
        <w:spacing w:after="120" w:line="420" w:lineRule="exact"/>
        <w:ind w:firstLine="567"/>
        <w:jc w:val="both"/>
        <w:rPr>
          <w:rFonts w:asciiTheme="minorHAnsi" w:eastAsia="Traditional Arabic" w:hAnsiTheme="minorHAnsi"/>
          <w:color w:val="000000"/>
          <w:sz w:val="28"/>
          <w:szCs w:val="28"/>
          <w:lang w:val="tr-TR" w:bidi="ar-KW"/>
        </w:rPr>
      </w:pPr>
      <w:r w:rsidRPr="0008114E">
        <w:rPr>
          <w:rFonts w:asciiTheme="minorHAnsi" w:eastAsia="Traditional Arabic" w:hAnsiTheme="minorHAnsi"/>
          <w:color w:val="000000"/>
          <w:sz w:val="28"/>
          <w:szCs w:val="28"/>
          <w:lang w:val="tr-TR" w:bidi="ar-KW"/>
        </w:rPr>
        <w:t>Şeytan, kulun gaflet anını kollayıp durur ve kalbini örtüp kör edinceye kadar peşini bırakmaz. Böylece gaflete düşen kalp, şeytan için bir sığınak olur. Allah'ı unutan kimsenin ise basireti örtülür, Allah'ı, ayetlerini tanımaktan ve doğruyu yanlıştan ayırmaktan alıkonulur. Allah şöyle buyurur:</w:t>
      </w:r>
    </w:p>
    <w:p w14:paraId="2C2DB643" w14:textId="4247929C" w:rsidR="00E0261D" w:rsidRPr="009B79BE" w:rsidRDefault="00E0261D" w:rsidP="00CA1FC2">
      <w:pPr>
        <w:widowControl w:val="0"/>
        <w:spacing w:after="120" w:line="420" w:lineRule="exact"/>
        <w:ind w:firstLine="0"/>
        <w:jc w:val="center"/>
        <w:rPr>
          <w:rFonts w:ascii="LOTUS 2007" w:eastAsia="Traditional Arabic" w:hAnsi="LOTUS 2007"/>
          <w:color w:val="000000"/>
          <w:sz w:val="28"/>
          <w:szCs w:val="28"/>
          <w:rtl/>
          <w:lang w:bidi="ar-KW"/>
        </w:rPr>
      </w:pPr>
      <w:r w:rsidRPr="009B79BE">
        <w:rPr>
          <w:rFonts w:ascii="LOTUS 2007" w:eastAsia="Traditional Arabic" w:hAnsi="LOTUS 2007" w:hint="cs"/>
          <w:color w:val="000000"/>
          <w:sz w:val="28"/>
          <w:szCs w:val="28"/>
          <w:rtl/>
          <w:lang w:bidi="ar-KW"/>
        </w:rPr>
        <w:t>﴿</w:t>
      </w:r>
      <w:r w:rsidRPr="009B79BE">
        <w:rPr>
          <w:rFonts w:ascii="LOTUS 2007" w:hAnsi="LOTUS 2007" w:hint="cs"/>
          <w:sz w:val="28"/>
          <w:szCs w:val="28"/>
          <w:rtl/>
        </w:rPr>
        <w:t xml:space="preserve">سَأَصْرِفُ عَنْ آيَاتِيَ الَّذِينَ </w:t>
      </w:r>
      <w:r w:rsidRPr="009B79BE">
        <w:rPr>
          <w:rFonts w:ascii="Sakkal Majalla" w:hAnsi="Sakkal Majalla" w:cs="Sakkal Majalla" w:hint="cs"/>
          <w:sz w:val="28"/>
          <w:szCs w:val="28"/>
          <w:rtl/>
        </w:rPr>
        <w:t>‌</w:t>
      </w:r>
      <w:r w:rsidRPr="009B79BE">
        <w:rPr>
          <w:rFonts w:ascii="LOTUS 2007" w:hAnsi="LOTUS 2007" w:hint="cs"/>
          <w:sz w:val="28"/>
          <w:szCs w:val="28"/>
          <w:rtl/>
        </w:rPr>
        <w:t xml:space="preserve">يَتَكَبَّرُونَ </w:t>
      </w:r>
      <w:r w:rsidRPr="009B79BE">
        <w:rPr>
          <w:rFonts w:ascii="Sakkal Majalla" w:hAnsi="Sakkal Majalla" w:cs="Sakkal Majalla" w:hint="cs"/>
          <w:sz w:val="28"/>
          <w:szCs w:val="28"/>
          <w:rtl/>
        </w:rPr>
        <w:t>‌</w:t>
      </w:r>
      <w:r w:rsidRPr="009B79BE">
        <w:rPr>
          <w:rFonts w:ascii="LOTUS 2007" w:hAnsi="LOTUS 2007" w:hint="cs"/>
          <w:sz w:val="28"/>
          <w:szCs w:val="28"/>
          <w:rtl/>
        </w:rPr>
        <w:t xml:space="preserve">فِي </w:t>
      </w:r>
      <w:r w:rsidRPr="009B79BE">
        <w:rPr>
          <w:rFonts w:ascii="Sakkal Majalla" w:hAnsi="Sakkal Majalla" w:cs="Sakkal Majalla" w:hint="cs"/>
          <w:sz w:val="28"/>
          <w:szCs w:val="28"/>
          <w:rtl/>
        </w:rPr>
        <w:t>‌</w:t>
      </w:r>
      <w:r w:rsidRPr="009B79BE">
        <w:rPr>
          <w:rFonts w:ascii="LOTUS 2007" w:hAnsi="LOTUS 2007" w:hint="cs"/>
          <w:sz w:val="28"/>
          <w:szCs w:val="28"/>
          <w:rtl/>
        </w:rPr>
        <w:t xml:space="preserve">الْأَرْضِ </w:t>
      </w:r>
      <w:r w:rsidRPr="009B79BE">
        <w:rPr>
          <w:rFonts w:ascii="Sakkal Majalla" w:hAnsi="Sakkal Majalla" w:cs="Sakkal Majalla" w:hint="cs"/>
          <w:sz w:val="28"/>
          <w:szCs w:val="28"/>
          <w:rtl/>
        </w:rPr>
        <w:t>‌</w:t>
      </w:r>
      <w:r w:rsidRPr="009B79BE">
        <w:rPr>
          <w:rFonts w:ascii="LOTUS 2007" w:hAnsi="LOTUS 2007" w:hint="cs"/>
          <w:sz w:val="28"/>
          <w:szCs w:val="28"/>
          <w:rtl/>
        </w:rPr>
        <w:t xml:space="preserve">بِغَيْرِ </w:t>
      </w:r>
      <w:r w:rsidRPr="009B79BE">
        <w:rPr>
          <w:rFonts w:ascii="Sakkal Majalla" w:hAnsi="Sakkal Majalla" w:cs="Sakkal Majalla" w:hint="cs"/>
          <w:sz w:val="28"/>
          <w:szCs w:val="28"/>
          <w:rtl/>
        </w:rPr>
        <w:t>‌</w:t>
      </w:r>
      <w:r w:rsidRPr="009B79BE">
        <w:rPr>
          <w:rFonts w:ascii="LOTUS 2007" w:hAnsi="LOTUS 2007" w:hint="cs"/>
          <w:sz w:val="28"/>
          <w:szCs w:val="28"/>
          <w:rtl/>
        </w:rPr>
        <w:t xml:space="preserve">الْحَقِّ </w:t>
      </w:r>
      <w:r w:rsidRPr="009B79BE">
        <w:rPr>
          <w:rFonts w:ascii="Sakkal Majalla" w:hAnsi="Sakkal Majalla" w:cs="Sakkal Majalla" w:hint="cs"/>
          <w:sz w:val="28"/>
          <w:szCs w:val="28"/>
          <w:rtl/>
        </w:rPr>
        <w:t>‌</w:t>
      </w:r>
      <w:r w:rsidRPr="009B79BE">
        <w:rPr>
          <w:rFonts w:ascii="LOTUS 2007" w:hAnsi="LOTUS 2007" w:hint="cs"/>
          <w:sz w:val="28"/>
          <w:szCs w:val="28"/>
          <w:rtl/>
        </w:rPr>
        <w:t xml:space="preserve">وَإِنْ </w:t>
      </w:r>
      <w:r w:rsidRPr="009B79BE">
        <w:rPr>
          <w:rFonts w:ascii="Sakkal Majalla" w:hAnsi="Sakkal Majalla" w:cs="Sakkal Majalla" w:hint="cs"/>
          <w:sz w:val="28"/>
          <w:szCs w:val="28"/>
          <w:rtl/>
        </w:rPr>
        <w:t>‌</w:t>
      </w:r>
      <w:r w:rsidRPr="009B79BE">
        <w:rPr>
          <w:rFonts w:ascii="LOTUS 2007" w:hAnsi="LOTUS 2007" w:hint="cs"/>
          <w:sz w:val="28"/>
          <w:szCs w:val="28"/>
          <w:rtl/>
        </w:rPr>
        <w:t xml:space="preserve">يَرَوْا </w:t>
      </w:r>
      <w:r w:rsidRPr="009B79BE">
        <w:rPr>
          <w:rFonts w:ascii="Sakkal Majalla" w:hAnsi="Sakkal Majalla" w:cs="Sakkal Majalla" w:hint="cs"/>
          <w:sz w:val="28"/>
          <w:szCs w:val="28"/>
          <w:rtl/>
        </w:rPr>
        <w:t>‌</w:t>
      </w:r>
      <w:r w:rsidRPr="009B79BE">
        <w:rPr>
          <w:rFonts w:ascii="LOTUS 2007" w:hAnsi="LOTUS 2007" w:hint="cs"/>
          <w:sz w:val="28"/>
          <w:szCs w:val="28"/>
          <w:rtl/>
        </w:rPr>
        <w:t xml:space="preserve">كُلَّ </w:t>
      </w:r>
      <w:r w:rsidRPr="009B79BE">
        <w:rPr>
          <w:rFonts w:ascii="Sakkal Majalla" w:hAnsi="Sakkal Majalla" w:cs="Sakkal Majalla" w:hint="cs"/>
          <w:sz w:val="28"/>
          <w:szCs w:val="28"/>
          <w:rtl/>
        </w:rPr>
        <w:t>‌</w:t>
      </w:r>
      <w:r w:rsidRPr="009B79BE">
        <w:rPr>
          <w:rFonts w:ascii="LOTUS 2007" w:hAnsi="LOTUS 2007" w:hint="cs"/>
          <w:sz w:val="28"/>
          <w:szCs w:val="28"/>
          <w:rtl/>
        </w:rPr>
        <w:t xml:space="preserve">آيَةٍ </w:t>
      </w:r>
      <w:r w:rsidRPr="009B79BE">
        <w:rPr>
          <w:rFonts w:ascii="Sakkal Majalla" w:hAnsi="Sakkal Majalla" w:cs="Sakkal Majalla" w:hint="cs"/>
          <w:sz w:val="28"/>
          <w:szCs w:val="28"/>
          <w:rtl/>
        </w:rPr>
        <w:t>‌</w:t>
      </w:r>
      <w:r w:rsidRPr="009B79BE">
        <w:rPr>
          <w:rFonts w:ascii="LOTUS 2007" w:hAnsi="LOTUS 2007" w:hint="cs"/>
          <w:sz w:val="28"/>
          <w:szCs w:val="28"/>
          <w:rtl/>
        </w:rPr>
        <w:t xml:space="preserve">لَا </w:t>
      </w:r>
      <w:r w:rsidRPr="009B79BE">
        <w:rPr>
          <w:rFonts w:ascii="Sakkal Majalla" w:hAnsi="Sakkal Majalla" w:cs="Sakkal Majalla" w:hint="cs"/>
          <w:sz w:val="28"/>
          <w:szCs w:val="28"/>
          <w:rtl/>
        </w:rPr>
        <w:t>‌</w:t>
      </w:r>
      <w:r w:rsidRPr="009B79BE">
        <w:rPr>
          <w:rFonts w:ascii="LOTUS 2007" w:hAnsi="LOTUS 2007" w:hint="cs"/>
          <w:sz w:val="28"/>
          <w:szCs w:val="28"/>
          <w:rtl/>
        </w:rPr>
        <w:t xml:space="preserve">يُؤْمِنُوا </w:t>
      </w:r>
      <w:r w:rsidRPr="009B79BE">
        <w:rPr>
          <w:rFonts w:ascii="Sakkal Majalla" w:hAnsi="Sakkal Majalla" w:cs="Sakkal Majalla" w:hint="cs"/>
          <w:sz w:val="28"/>
          <w:szCs w:val="28"/>
          <w:rtl/>
        </w:rPr>
        <w:t>‌</w:t>
      </w:r>
      <w:r w:rsidRPr="009B79BE">
        <w:rPr>
          <w:rFonts w:ascii="LOTUS 2007" w:hAnsi="LOTUS 2007" w:hint="cs"/>
          <w:sz w:val="28"/>
          <w:szCs w:val="28"/>
          <w:rtl/>
        </w:rPr>
        <w:t xml:space="preserve">بِهَا </w:t>
      </w:r>
      <w:r w:rsidRPr="009B79BE">
        <w:rPr>
          <w:rFonts w:ascii="Sakkal Majalla" w:hAnsi="Sakkal Majalla" w:cs="Sakkal Majalla" w:hint="cs"/>
          <w:sz w:val="28"/>
          <w:szCs w:val="28"/>
          <w:rtl/>
        </w:rPr>
        <w:t>‌</w:t>
      </w:r>
      <w:r w:rsidRPr="009B79BE">
        <w:rPr>
          <w:rFonts w:ascii="LOTUS 2007" w:hAnsi="LOTUS 2007" w:hint="cs"/>
          <w:sz w:val="28"/>
          <w:szCs w:val="28"/>
          <w:rtl/>
        </w:rPr>
        <w:t xml:space="preserve">وَإِنْ </w:t>
      </w:r>
      <w:r w:rsidRPr="009B79BE">
        <w:rPr>
          <w:rFonts w:ascii="Sakkal Majalla" w:hAnsi="Sakkal Majalla" w:cs="Sakkal Majalla" w:hint="cs"/>
          <w:sz w:val="28"/>
          <w:szCs w:val="28"/>
          <w:rtl/>
        </w:rPr>
        <w:t>‌</w:t>
      </w:r>
      <w:r w:rsidRPr="009B79BE">
        <w:rPr>
          <w:rFonts w:ascii="LOTUS 2007" w:hAnsi="LOTUS 2007" w:hint="cs"/>
          <w:sz w:val="28"/>
          <w:szCs w:val="28"/>
          <w:rtl/>
        </w:rPr>
        <w:t xml:space="preserve">يَرَوْا </w:t>
      </w:r>
      <w:r w:rsidRPr="009B79BE">
        <w:rPr>
          <w:rFonts w:ascii="Sakkal Majalla" w:hAnsi="Sakkal Majalla" w:cs="Sakkal Majalla" w:hint="cs"/>
          <w:sz w:val="28"/>
          <w:szCs w:val="28"/>
          <w:rtl/>
        </w:rPr>
        <w:t>‌</w:t>
      </w:r>
      <w:r w:rsidRPr="009B79BE">
        <w:rPr>
          <w:rFonts w:ascii="LOTUS 2007" w:hAnsi="LOTUS 2007" w:hint="cs"/>
          <w:sz w:val="28"/>
          <w:szCs w:val="28"/>
          <w:rtl/>
        </w:rPr>
        <w:t xml:space="preserve">سَبِيلَ </w:t>
      </w:r>
      <w:r w:rsidRPr="009B79BE">
        <w:rPr>
          <w:rFonts w:ascii="Sakkal Majalla" w:hAnsi="Sakkal Majalla" w:cs="Sakkal Majalla" w:hint="cs"/>
          <w:sz w:val="28"/>
          <w:szCs w:val="28"/>
          <w:rtl/>
        </w:rPr>
        <w:t>‌</w:t>
      </w:r>
      <w:r w:rsidRPr="009B79BE">
        <w:rPr>
          <w:rFonts w:ascii="LOTUS 2007" w:hAnsi="LOTUS 2007" w:hint="cs"/>
          <w:sz w:val="28"/>
          <w:szCs w:val="28"/>
          <w:rtl/>
        </w:rPr>
        <w:t>الرُّشْدِ لَا يَتَّخِذُوهُ سَبِيلًا وَإِنْ يَرَوْا سَبِيلَ الْغَيِّ يَتَّخِذُوهُ سَبِيلًا ذَلِكَ بِأَنَّهُمْ كَذَّبُوا بِآيَاتِنَا وَكَانُوا عَنْهَا غَافِلِينَ</w:t>
      </w:r>
      <w:r w:rsidRPr="009B79BE">
        <w:rPr>
          <w:rFonts w:ascii="LOTUS 2007" w:eastAsia="Traditional Arabic" w:hAnsi="LOTUS 2007" w:hint="cs"/>
          <w:color w:val="000000"/>
          <w:sz w:val="28"/>
          <w:szCs w:val="28"/>
          <w:rtl/>
          <w:lang w:bidi="ar-KW"/>
        </w:rPr>
        <w:t>﴾</w:t>
      </w:r>
    </w:p>
    <w:p w14:paraId="5BC557F7" w14:textId="77777777" w:rsidR="00CA1FC2" w:rsidRDefault="002A7392" w:rsidP="00CA1FC2">
      <w:pPr>
        <w:widowControl w:val="0"/>
        <w:bidi w:val="0"/>
        <w:spacing w:after="120" w:line="420" w:lineRule="exact"/>
        <w:ind w:firstLine="567"/>
        <w:jc w:val="both"/>
        <w:rPr>
          <w:rFonts w:asciiTheme="minorHAnsi" w:eastAsia="Traditional Arabic" w:hAnsiTheme="minorHAnsi"/>
          <w:kern w:val="2"/>
          <w:sz w:val="28"/>
          <w:szCs w:val="28"/>
          <w:lang w:val="tr-TR" w:bidi="ar-KW"/>
        </w:rPr>
      </w:pPr>
      <w:r w:rsidRPr="002A7392">
        <w:rPr>
          <w:rFonts w:asciiTheme="minorHAnsi" w:eastAsia="Traditional Arabic" w:hAnsiTheme="minorHAnsi"/>
          <w:kern w:val="2"/>
          <w:sz w:val="28"/>
          <w:szCs w:val="28"/>
          <w:lang w:val="tr-TR" w:bidi="ar-KW"/>
        </w:rPr>
        <w:lastRenderedPageBreak/>
        <w:t>“Yeryüzünde haksız yere böbürlenenleri âyetlerimden mahrum edeceğim. Onlar, bütün mûcizeleri görseler de iman etmezler; doğruluk yolunu görseler onu izlemezler. Fakat eğrilik yolunu görürlerse hemen ona saparlar.” Bu durum, onların âyetlerimizi yalan saymalarından ve onlardan gafil olmalarından ileri gelmektedir."</w:t>
      </w:r>
    </w:p>
    <w:p w14:paraId="0692E596" w14:textId="2A821751" w:rsidR="000D3BCF" w:rsidRDefault="00E822A0" w:rsidP="00CA1FC2">
      <w:pPr>
        <w:widowControl w:val="0"/>
        <w:bidi w:val="0"/>
        <w:spacing w:after="120" w:line="420" w:lineRule="exact"/>
        <w:ind w:firstLine="567"/>
        <w:jc w:val="both"/>
        <w:rPr>
          <w:rFonts w:asciiTheme="minorHAnsi" w:eastAsia="Traditional Arabic" w:hAnsiTheme="minorHAnsi"/>
          <w:kern w:val="2"/>
          <w:sz w:val="28"/>
          <w:szCs w:val="28"/>
          <w:lang w:val="tr-TR" w:bidi="ar-KW"/>
        </w:rPr>
      </w:pPr>
      <w:r w:rsidRPr="00E822A0">
        <w:rPr>
          <w:rFonts w:asciiTheme="minorHAnsi" w:eastAsia="Traditional Arabic" w:hAnsiTheme="minorHAnsi"/>
          <w:kern w:val="2"/>
          <w:sz w:val="28"/>
          <w:szCs w:val="28"/>
          <w:lang w:val="tr-TR" w:bidi="ar-KW"/>
        </w:rPr>
        <w:t>Gaflet iyice yerleşirse, o kimsenin ne aklı, ne gözü, ne kulağı, ne de iradesi işler.</w:t>
      </w:r>
    </w:p>
    <w:p w14:paraId="0AE08488" w14:textId="75046910" w:rsidR="00E0261D" w:rsidRDefault="00E0261D" w:rsidP="00CA1FC2">
      <w:pPr>
        <w:widowControl w:val="0"/>
        <w:spacing w:after="120" w:line="420" w:lineRule="exact"/>
        <w:ind w:firstLine="0"/>
        <w:jc w:val="center"/>
        <w:rPr>
          <w:rFonts w:asciiTheme="minorHAnsi" w:eastAsia="Traditional Arabic" w:hAnsiTheme="minorHAnsi"/>
          <w:kern w:val="2"/>
          <w:sz w:val="28"/>
          <w:szCs w:val="28"/>
          <w:lang w:val="tr-TR" w:bidi="ar-KW"/>
        </w:rPr>
      </w:pPr>
      <w:r w:rsidRPr="009B79BE">
        <w:rPr>
          <w:rFonts w:ascii="LOTUS 2007" w:eastAsia="Traditional Arabic" w:hAnsi="LOTUS 2007" w:hint="cs"/>
          <w:kern w:val="2"/>
          <w:sz w:val="28"/>
          <w:szCs w:val="28"/>
          <w:rtl/>
          <w:lang w:bidi="ar-KW"/>
        </w:rPr>
        <w:t xml:space="preserve">﴿لَهُمْ قُلُوبٌ لَا يَفْقَهُونَ بِهَا وَلَهُمْ أَعْيُنٌ لَا يُبْصِرُونَ بِهَا وَلَهُمْ آذَانٌ لَا يَسْمَعُونَ بِهَا </w:t>
      </w:r>
      <w:r w:rsidRPr="009B79BE">
        <w:rPr>
          <w:rFonts w:ascii="Sakkal Majalla" w:eastAsia="Traditional Arabic" w:hAnsi="Sakkal Majalla" w:cs="Sakkal Majalla" w:hint="cs"/>
          <w:kern w:val="2"/>
          <w:sz w:val="28"/>
          <w:szCs w:val="28"/>
          <w:rtl/>
          <w:lang w:bidi="ar-KW"/>
        </w:rPr>
        <w:t>‌</w:t>
      </w:r>
      <w:r w:rsidRPr="009B79BE">
        <w:rPr>
          <w:rFonts w:ascii="LOTUS 2007" w:eastAsia="Traditional Arabic" w:hAnsi="LOTUS 2007" w:hint="cs"/>
          <w:kern w:val="2"/>
          <w:sz w:val="28"/>
          <w:szCs w:val="28"/>
          <w:rtl/>
          <w:lang w:bidi="ar-KW"/>
        </w:rPr>
        <w:t xml:space="preserve">أُولَئِكَ </w:t>
      </w:r>
      <w:r w:rsidRPr="009B79BE">
        <w:rPr>
          <w:rFonts w:ascii="Sakkal Majalla" w:eastAsia="Traditional Arabic" w:hAnsi="Sakkal Majalla" w:cs="Sakkal Majalla" w:hint="cs"/>
          <w:kern w:val="2"/>
          <w:sz w:val="28"/>
          <w:szCs w:val="28"/>
          <w:rtl/>
          <w:lang w:bidi="ar-KW"/>
        </w:rPr>
        <w:t>‌</w:t>
      </w:r>
      <w:r w:rsidRPr="009B79BE">
        <w:rPr>
          <w:rFonts w:ascii="LOTUS 2007" w:eastAsia="Traditional Arabic" w:hAnsi="LOTUS 2007" w:hint="cs"/>
          <w:kern w:val="2"/>
          <w:sz w:val="28"/>
          <w:szCs w:val="28"/>
          <w:rtl/>
          <w:lang w:bidi="ar-KW"/>
        </w:rPr>
        <w:t xml:space="preserve">كَالْأَنْعَامِ </w:t>
      </w:r>
      <w:r w:rsidR="00CA1FC2">
        <w:rPr>
          <w:rFonts w:ascii="LOTUS 2007" w:eastAsia="Traditional Arabic" w:hAnsi="LOTUS 2007"/>
          <w:kern w:val="2"/>
          <w:sz w:val="28"/>
          <w:szCs w:val="28"/>
          <w:rtl/>
          <w:lang w:bidi="ar-KW"/>
        </w:rPr>
        <w:br/>
      </w:r>
      <w:r w:rsidRPr="009B79BE">
        <w:rPr>
          <w:rFonts w:ascii="Sakkal Majalla" w:eastAsia="Traditional Arabic" w:hAnsi="Sakkal Majalla" w:cs="Sakkal Majalla" w:hint="cs"/>
          <w:kern w:val="2"/>
          <w:sz w:val="28"/>
          <w:szCs w:val="28"/>
          <w:rtl/>
          <w:lang w:bidi="ar-KW"/>
        </w:rPr>
        <w:t>‌</w:t>
      </w:r>
      <w:r w:rsidRPr="009B79BE">
        <w:rPr>
          <w:rFonts w:ascii="LOTUS 2007" w:eastAsia="Traditional Arabic" w:hAnsi="LOTUS 2007" w:hint="cs"/>
          <w:kern w:val="2"/>
          <w:sz w:val="28"/>
          <w:szCs w:val="28"/>
          <w:rtl/>
          <w:lang w:bidi="ar-KW"/>
        </w:rPr>
        <w:t xml:space="preserve">بَلْ </w:t>
      </w:r>
      <w:r w:rsidRPr="009B79BE">
        <w:rPr>
          <w:rFonts w:ascii="Sakkal Majalla" w:eastAsia="Traditional Arabic" w:hAnsi="Sakkal Majalla" w:cs="Sakkal Majalla" w:hint="cs"/>
          <w:kern w:val="2"/>
          <w:sz w:val="28"/>
          <w:szCs w:val="28"/>
          <w:rtl/>
          <w:lang w:bidi="ar-KW"/>
        </w:rPr>
        <w:t>‌</w:t>
      </w:r>
      <w:r w:rsidRPr="009B79BE">
        <w:rPr>
          <w:rFonts w:ascii="LOTUS 2007" w:eastAsia="Traditional Arabic" w:hAnsi="LOTUS 2007" w:hint="cs"/>
          <w:kern w:val="2"/>
          <w:sz w:val="28"/>
          <w:szCs w:val="28"/>
          <w:rtl/>
          <w:lang w:bidi="ar-KW"/>
        </w:rPr>
        <w:t xml:space="preserve">هُمْ </w:t>
      </w:r>
      <w:r w:rsidRPr="009B79BE">
        <w:rPr>
          <w:rFonts w:ascii="Sakkal Majalla" w:eastAsia="Traditional Arabic" w:hAnsi="Sakkal Majalla" w:cs="Sakkal Majalla" w:hint="cs"/>
          <w:kern w:val="2"/>
          <w:sz w:val="28"/>
          <w:szCs w:val="28"/>
          <w:rtl/>
          <w:lang w:bidi="ar-KW"/>
        </w:rPr>
        <w:t>‌</w:t>
      </w:r>
      <w:r w:rsidRPr="009B79BE">
        <w:rPr>
          <w:rFonts w:ascii="LOTUS 2007" w:eastAsia="Traditional Arabic" w:hAnsi="LOTUS 2007" w:hint="cs"/>
          <w:kern w:val="2"/>
          <w:sz w:val="28"/>
          <w:szCs w:val="28"/>
          <w:rtl/>
          <w:lang w:bidi="ar-KW"/>
        </w:rPr>
        <w:t xml:space="preserve">أَضَلُّ </w:t>
      </w:r>
      <w:r w:rsidRPr="009B79BE">
        <w:rPr>
          <w:rFonts w:ascii="Sakkal Majalla" w:eastAsia="Traditional Arabic" w:hAnsi="Sakkal Majalla" w:cs="Sakkal Majalla" w:hint="cs"/>
          <w:kern w:val="2"/>
          <w:sz w:val="28"/>
          <w:szCs w:val="28"/>
          <w:rtl/>
          <w:lang w:bidi="ar-KW"/>
        </w:rPr>
        <w:t>‌</w:t>
      </w:r>
      <w:r w:rsidRPr="009B79BE">
        <w:rPr>
          <w:rFonts w:ascii="LOTUS 2007" w:eastAsia="Traditional Arabic" w:hAnsi="LOTUS 2007" w:hint="cs"/>
          <w:kern w:val="2"/>
          <w:sz w:val="28"/>
          <w:szCs w:val="28"/>
          <w:rtl/>
          <w:lang w:bidi="ar-KW"/>
        </w:rPr>
        <w:t xml:space="preserve">أُولَئِكَ </w:t>
      </w:r>
      <w:r w:rsidRPr="009B79BE">
        <w:rPr>
          <w:rFonts w:ascii="Sakkal Majalla" w:eastAsia="Traditional Arabic" w:hAnsi="Sakkal Majalla" w:cs="Sakkal Majalla" w:hint="cs"/>
          <w:kern w:val="2"/>
          <w:sz w:val="28"/>
          <w:szCs w:val="28"/>
          <w:rtl/>
          <w:lang w:bidi="ar-KW"/>
        </w:rPr>
        <w:t>‌</w:t>
      </w:r>
      <w:r w:rsidRPr="009B79BE">
        <w:rPr>
          <w:rFonts w:ascii="LOTUS 2007" w:eastAsia="Traditional Arabic" w:hAnsi="LOTUS 2007" w:hint="cs"/>
          <w:kern w:val="2"/>
          <w:sz w:val="28"/>
          <w:szCs w:val="28"/>
          <w:rtl/>
          <w:lang w:bidi="ar-KW"/>
        </w:rPr>
        <w:t xml:space="preserve">هُمُ </w:t>
      </w:r>
      <w:r w:rsidRPr="009B79BE">
        <w:rPr>
          <w:rFonts w:ascii="Sakkal Majalla" w:eastAsia="Traditional Arabic" w:hAnsi="Sakkal Majalla" w:cs="Sakkal Majalla" w:hint="cs"/>
          <w:kern w:val="2"/>
          <w:sz w:val="28"/>
          <w:szCs w:val="28"/>
          <w:rtl/>
          <w:lang w:bidi="ar-KW"/>
        </w:rPr>
        <w:t>‌</w:t>
      </w:r>
      <w:r w:rsidRPr="009B79BE">
        <w:rPr>
          <w:rFonts w:ascii="LOTUS 2007" w:eastAsia="Traditional Arabic" w:hAnsi="LOTUS 2007" w:hint="cs"/>
          <w:kern w:val="2"/>
          <w:sz w:val="28"/>
          <w:szCs w:val="28"/>
          <w:rtl/>
          <w:lang w:bidi="ar-KW"/>
        </w:rPr>
        <w:t>الْغَافِلُونَ﴾</w:t>
      </w:r>
    </w:p>
    <w:p w14:paraId="0B9366B5" w14:textId="77777777" w:rsidR="00CA1FC2" w:rsidRDefault="00B64B26" w:rsidP="00CA1FC2">
      <w:pPr>
        <w:widowControl w:val="0"/>
        <w:bidi w:val="0"/>
        <w:spacing w:after="120" w:line="420" w:lineRule="exact"/>
        <w:ind w:firstLine="567"/>
        <w:jc w:val="both"/>
        <w:rPr>
          <w:rFonts w:asciiTheme="minorHAnsi" w:eastAsia="Traditional Arabic" w:hAnsiTheme="minorHAnsi"/>
          <w:kern w:val="2"/>
          <w:sz w:val="28"/>
          <w:szCs w:val="28"/>
          <w:lang w:val="tr-TR" w:bidi="ar-KW"/>
        </w:rPr>
      </w:pPr>
      <w:r w:rsidRPr="00B64B26">
        <w:rPr>
          <w:rFonts w:asciiTheme="minorHAnsi" w:eastAsia="Traditional Arabic" w:hAnsiTheme="minorHAnsi"/>
          <w:kern w:val="2"/>
          <w:sz w:val="28"/>
          <w:szCs w:val="28"/>
          <w:lang w:val="tr-TR" w:bidi="ar-KW"/>
        </w:rPr>
        <w:t>"Bunların kalpleri vardır ama onlarla kavrayamazlar; gözleri vardır ama onlarla göremezler; kulakları vardır ama onlarla işitemezler. Onlar hayvanlar gibidir, hatta daha da şaşkındırlar. İşte asıl gafiller onlardır."</w:t>
      </w:r>
    </w:p>
    <w:p w14:paraId="492AE8E4" w14:textId="3CCC7AE5" w:rsidR="00887161" w:rsidRPr="00887161" w:rsidRDefault="00887161" w:rsidP="00CA1FC2">
      <w:pPr>
        <w:widowControl w:val="0"/>
        <w:bidi w:val="0"/>
        <w:spacing w:after="120" w:line="420" w:lineRule="exact"/>
        <w:ind w:firstLine="567"/>
        <w:jc w:val="both"/>
        <w:rPr>
          <w:rFonts w:asciiTheme="minorHAnsi" w:eastAsia="Traditional Arabic" w:hAnsiTheme="minorHAnsi"/>
          <w:kern w:val="2"/>
          <w:sz w:val="28"/>
          <w:szCs w:val="28"/>
          <w:lang w:val="tr-TR" w:bidi="ar-KW"/>
        </w:rPr>
      </w:pPr>
      <w:r w:rsidRPr="00887161">
        <w:rPr>
          <w:rFonts w:asciiTheme="minorHAnsi" w:eastAsia="Traditional Arabic" w:hAnsiTheme="minorHAnsi"/>
          <w:kern w:val="2"/>
          <w:sz w:val="28"/>
          <w:szCs w:val="28"/>
          <w:lang w:val="tr-TR" w:bidi="ar-KW"/>
        </w:rPr>
        <w:t xml:space="preserve">Gaflet, Allah'ın kulundan intikam almasına ve onun helak olmasına sebeptir. Allah Teala şöyle buyurur: </w:t>
      </w:r>
    </w:p>
    <w:p w14:paraId="46F75059" w14:textId="68FEBBF6" w:rsidR="00E0261D" w:rsidRDefault="00E0261D" w:rsidP="00CA1FC2">
      <w:pPr>
        <w:widowControl w:val="0"/>
        <w:spacing w:after="120" w:line="420" w:lineRule="exact"/>
        <w:ind w:firstLine="0"/>
        <w:jc w:val="center"/>
        <w:rPr>
          <w:rFonts w:asciiTheme="minorHAnsi" w:eastAsia="Traditional Arabic" w:hAnsiTheme="minorHAnsi"/>
          <w:kern w:val="2"/>
          <w:sz w:val="28"/>
          <w:szCs w:val="28"/>
          <w:lang w:val="tr-TR" w:bidi="ar-KW"/>
        </w:rPr>
      </w:pPr>
      <w:r w:rsidRPr="009B79BE">
        <w:rPr>
          <w:rFonts w:ascii="LOTUS 2007" w:eastAsia="Traditional Arabic" w:hAnsi="LOTUS 2007" w:hint="cs"/>
          <w:kern w:val="2"/>
          <w:sz w:val="28"/>
          <w:szCs w:val="28"/>
          <w:rtl/>
          <w:lang w:bidi="ar-KW"/>
        </w:rPr>
        <w:t>﴿</w:t>
      </w:r>
      <w:r w:rsidRPr="009B79BE">
        <w:rPr>
          <w:rFonts w:ascii="Sakkal Majalla" w:eastAsia="Traditional Arabic" w:hAnsi="Sakkal Majalla" w:cs="Sakkal Majalla" w:hint="cs"/>
          <w:kern w:val="2"/>
          <w:sz w:val="28"/>
          <w:szCs w:val="28"/>
          <w:rtl/>
          <w:lang w:bidi="ar-KW"/>
        </w:rPr>
        <w:t>‌</w:t>
      </w:r>
      <w:r w:rsidRPr="009B79BE">
        <w:rPr>
          <w:rFonts w:ascii="LOTUS 2007" w:eastAsia="Traditional Arabic" w:hAnsi="LOTUS 2007" w:hint="cs"/>
          <w:kern w:val="2"/>
          <w:sz w:val="28"/>
          <w:szCs w:val="28"/>
          <w:rtl/>
          <w:lang w:bidi="ar-KW"/>
        </w:rPr>
        <w:t xml:space="preserve">فَانْتَقَمْنَا </w:t>
      </w:r>
      <w:r w:rsidRPr="009B79BE">
        <w:rPr>
          <w:rFonts w:ascii="Sakkal Majalla" w:eastAsia="Traditional Arabic" w:hAnsi="Sakkal Majalla" w:cs="Sakkal Majalla" w:hint="cs"/>
          <w:kern w:val="2"/>
          <w:sz w:val="28"/>
          <w:szCs w:val="28"/>
          <w:rtl/>
          <w:lang w:bidi="ar-KW"/>
        </w:rPr>
        <w:t>‌</w:t>
      </w:r>
      <w:r w:rsidRPr="009B79BE">
        <w:rPr>
          <w:rFonts w:ascii="LOTUS 2007" w:eastAsia="Traditional Arabic" w:hAnsi="LOTUS 2007" w:hint="cs"/>
          <w:kern w:val="2"/>
          <w:sz w:val="28"/>
          <w:szCs w:val="28"/>
          <w:rtl/>
          <w:lang w:bidi="ar-KW"/>
        </w:rPr>
        <w:t xml:space="preserve">مِنْهُمْ </w:t>
      </w:r>
      <w:r w:rsidRPr="009B79BE">
        <w:rPr>
          <w:rFonts w:ascii="Sakkal Majalla" w:eastAsia="Traditional Arabic" w:hAnsi="Sakkal Majalla" w:cs="Sakkal Majalla" w:hint="cs"/>
          <w:kern w:val="2"/>
          <w:sz w:val="28"/>
          <w:szCs w:val="28"/>
          <w:rtl/>
          <w:lang w:bidi="ar-KW"/>
        </w:rPr>
        <w:t>‌</w:t>
      </w:r>
      <w:r w:rsidRPr="009B79BE">
        <w:rPr>
          <w:rFonts w:ascii="LOTUS 2007" w:eastAsia="Traditional Arabic" w:hAnsi="LOTUS 2007" w:hint="cs"/>
          <w:kern w:val="2"/>
          <w:sz w:val="28"/>
          <w:szCs w:val="28"/>
          <w:rtl/>
          <w:lang w:bidi="ar-KW"/>
        </w:rPr>
        <w:t xml:space="preserve">فَأَغْرَقْنَاهُمْ </w:t>
      </w:r>
      <w:r w:rsidRPr="009B79BE">
        <w:rPr>
          <w:rFonts w:ascii="Sakkal Majalla" w:eastAsia="Traditional Arabic" w:hAnsi="Sakkal Majalla" w:cs="Sakkal Majalla" w:hint="cs"/>
          <w:kern w:val="2"/>
          <w:sz w:val="28"/>
          <w:szCs w:val="28"/>
          <w:rtl/>
          <w:lang w:bidi="ar-KW"/>
        </w:rPr>
        <w:t>‌</w:t>
      </w:r>
      <w:r w:rsidRPr="009B79BE">
        <w:rPr>
          <w:rFonts w:ascii="LOTUS 2007" w:eastAsia="Traditional Arabic" w:hAnsi="LOTUS 2007" w:hint="cs"/>
          <w:kern w:val="2"/>
          <w:sz w:val="28"/>
          <w:szCs w:val="28"/>
          <w:rtl/>
          <w:lang w:bidi="ar-KW"/>
        </w:rPr>
        <w:t xml:space="preserve">فِي </w:t>
      </w:r>
      <w:r w:rsidRPr="009B79BE">
        <w:rPr>
          <w:rFonts w:ascii="Sakkal Majalla" w:eastAsia="Traditional Arabic" w:hAnsi="Sakkal Majalla" w:cs="Sakkal Majalla" w:hint="cs"/>
          <w:kern w:val="2"/>
          <w:sz w:val="28"/>
          <w:szCs w:val="28"/>
          <w:rtl/>
          <w:lang w:bidi="ar-KW"/>
        </w:rPr>
        <w:t>‌</w:t>
      </w:r>
      <w:r w:rsidRPr="009B79BE">
        <w:rPr>
          <w:rFonts w:ascii="LOTUS 2007" w:eastAsia="Traditional Arabic" w:hAnsi="LOTUS 2007" w:hint="cs"/>
          <w:kern w:val="2"/>
          <w:sz w:val="28"/>
          <w:szCs w:val="28"/>
          <w:rtl/>
          <w:lang w:bidi="ar-KW"/>
        </w:rPr>
        <w:t xml:space="preserve">الْيَمِّ </w:t>
      </w:r>
      <w:r w:rsidRPr="009B79BE">
        <w:rPr>
          <w:rFonts w:ascii="Sakkal Majalla" w:eastAsia="Traditional Arabic" w:hAnsi="Sakkal Majalla" w:cs="Sakkal Majalla" w:hint="cs"/>
          <w:kern w:val="2"/>
          <w:sz w:val="28"/>
          <w:szCs w:val="28"/>
          <w:rtl/>
          <w:lang w:bidi="ar-KW"/>
        </w:rPr>
        <w:t>‌</w:t>
      </w:r>
      <w:r w:rsidRPr="009B79BE">
        <w:rPr>
          <w:rFonts w:ascii="LOTUS 2007" w:eastAsia="Traditional Arabic" w:hAnsi="LOTUS 2007" w:hint="cs"/>
          <w:kern w:val="2"/>
          <w:sz w:val="28"/>
          <w:szCs w:val="28"/>
          <w:rtl/>
          <w:lang w:bidi="ar-KW"/>
        </w:rPr>
        <w:t xml:space="preserve">بِأَنَّهُمْ </w:t>
      </w:r>
      <w:r w:rsidRPr="009B79BE">
        <w:rPr>
          <w:rFonts w:ascii="Sakkal Majalla" w:eastAsia="Traditional Arabic" w:hAnsi="Sakkal Majalla" w:cs="Sakkal Majalla" w:hint="cs"/>
          <w:kern w:val="2"/>
          <w:sz w:val="28"/>
          <w:szCs w:val="28"/>
          <w:rtl/>
          <w:lang w:bidi="ar-KW"/>
        </w:rPr>
        <w:t>‌</w:t>
      </w:r>
      <w:r w:rsidRPr="009B79BE">
        <w:rPr>
          <w:rFonts w:ascii="LOTUS 2007" w:eastAsia="Traditional Arabic" w:hAnsi="LOTUS 2007" w:hint="cs"/>
          <w:kern w:val="2"/>
          <w:sz w:val="28"/>
          <w:szCs w:val="28"/>
          <w:rtl/>
          <w:lang w:bidi="ar-KW"/>
        </w:rPr>
        <w:t xml:space="preserve">كَذَّبُوا </w:t>
      </w:r>
      <w:r w:rsidRPr="009B79BE">
        <w:rPr>
          <w:rFonts w:ascii="Sakkal Majalla" w:eastAsia="Traditional Arabic" w:hAnsi="Sakkal Majalla" w:cs="Sakkal Majalla" w:hint="cs"/>
          <w:kern w:val="2"/>
          <w:sz w:val="28"/>
          <w:szCs w:val="28"/>
          <w:rtl/>
          <w:lang w:bidi="ar-KW"/>
        </w:rPr>
        <w:t>‌</w:t>
      </w:r>
      <w:r w:rsidRPr="009B79BE">
        <w:rPr>
          <w:rFonts w:ascii="LOTUS 2007" w:eastAsia="Traditional Arabic" w:hAnsi="LOTUS 2007" w:hint="cs"/>
          <w:kern w:val="2"/>
          <w:sz w:val="28"/>
          <w:szCs w:val="28"/>
          <w:rtl/>
          <w:lang w:bidi="ar-KW"/>
        </w:rPr>
        <w:t xml:space="preserve">بِآيَاتِنَا </w:t>
      </w:r>
      <w:r w:rsidRPr="009B79BE">
        <w:rPr>
          <w:rFonts w:ascii="Sakkal Majalla" w:eastAsia="Traditional Arabic" w:hAnsi="Sakkal Majalla" w:cs="Sakkal Majalla" w:hint="cs"/>
          <w:kern w:val="2"/>
          <w:sz w:val="28"/>
          <w:szCs w:val="28"/>
          <w:rtl/>
          <w:lang w:bidi="ar-KW"/>
        </w:rPr>
        <w:t>‌</w:t>
      </w:r>
      <w:r w:rsidRPr="009B79BE">
        <w:rPr>
          <w:rFonts w:ascii="LOTUS 2007" w:eastAsia="Traditional Arabic" w:hAnsi="LOTUS 2007" w:hint="cs"/>
          <w:kern w:val="2"/>
          <w:sz w:val="28"/>
          <w:szCs w:val="28"/>
          <w:rtl/>
          <w:lang w:bidi="ar-KW"/>
        </w:rPr>
        <w:t xml:space="preserve">وَكَانُوا </w:t>
      </w:r>
      <w:r w:rsidRPr="009B79BE">
        <w:rPr>
          <w:rFonts w:ascii="Sakkal Majalla" w:eastAsia="Traditional Arabic" w:hAnsi="Sakkal Majalla" w:cs="Sakkal Majalla" w:hint="cs"/>
          <w:kern w:val="2"/>
          <w:sz w:val="28"/>
          <w:szCs w:val="28"/>
          <w:rtl/>
          <w:lang w:bidi="ar-KW"/>
        </w:rPr>
        <w:t>‌</w:t>
      </w:r>
      <w:r w:rsidRPr="009B79BE">
        <w:rPr>
          <w:rFonts w:ascii="LOTUS 2007" w:eastAsia="Traditional Arabic" w:hAnsi="LOTUS 2007" w:hint="cs"/>
          <w:kern w:val="2"/>
          <w:sz w:val="28"/>
          <w:szCs w:val="28"/>
          <w:rtl/>
          <w:lang w:bidi="ar-KW"/>
        </w:rPr>
        <w:t xml:space="preserve">عَنْهَا </w:t>
      </w:r>
      <w:r w:rsidRPr="009B79BE">
        <w:rPr>
          <w:rFonts w:ascii="Sakkal Majalla" w:eastAsia="Traditional Arabic" w:hAnsi="Sakkal Majalla" w:cs="Sakkal Majalla" w:hint="cs"/>
          <w:kern w:val="2"/>
          <w:sz w:val="28"/>
          <w:szCs w:val="28"/>
          <w:rtl/>
          <w:lang w:bidi="ar-KW"/>
        </w:rPr>
        <w:t>‌</w:t>
      </w:r>
      <w:r w:rsidRPr="009B79BE">
        <w:rPr>
          <w:rFonts w:ascii="LOTUS 2007" w:eastAsia="Traditional Arabic" w:hAnsi="LOTUS 2007" w:hint="cs"/>
          <w:kern w:val="2"/>
          <w:sz w:val="28"/>
          <w:szCs w:val="28"/>
          <w:rtl/>
          <w:lang w:bidi="ar-KW"/>
        </w:rPr>
        <w:t>غَافِلِينَ ﴾</w:t>
      </w:r>
    </w:p>
    <w:p w14:paraId="62F15CBC" w14:textId="77777777" w:rsidR="00CA1FC2" w:rsidRDefault="00887161" w:rsidP="00CA1FC2">
      <w:pPr>
        <w:widowControl w:val="0"/>
        <w:bidi w:val="0"/>
        <w:spacing w:after="120" w:line="420" w:lineRule="exact"/>
        <w:ind w:firstLine="567"/>
        <w:jc w:val="both"/>
        <w:rPr>
          <w:rFonts w:asciiTheme="minorHAnsi" w:eastAsia="Traditional Arabic" w:hAnsiTheme="minorHAnsi"/>
          <w:kern w:val="2"/>
          <w:sz w:val="28"/>
          <w:szCs w:val="28"/>
          <w:lang w:val="tr-TR" w:bidi="ar-KW"/>
        </w:rPr>
      </w:pPr>
      <w:r w:rsidRPr="00887161">
        <w:rPr>
          <w:rFonts w:asciiTheme="minorHAnsi" w:eastAsia="Traditional Arabic" w:hAnsiTheme="minorHAnsi"/>
          <w:kern w:val="2"/>
          <w:sz w:val="28"/>
          <w:szCs w:val="28"/>
          <w:lang w:val="tr-TR" w:bidi="ar-KW"/>
        </w:rPr>
        <w:t xml:space="preserve">"Nihayet, âyetlerimizi asılsız saymaları ve onlardan gafil kalmaları sebebiyle kendilerini cezalandırdık ve onları denizde boğduk." </w:t>
      </w:r>
    </w:p>
    <w:p w14:paraId="36668FCC" w14:textId="30D7D41E" w:rsidR="0040711B" w:rsidRPr="00887161" w:rsidRDefault="0040711B" w:rsidP="00CA1FC2">
      <w:pPr>
        <w:widowControl w:val="0"/>
        <w:bidi w:val="0"/>
        <w:spacing w:after="120" w:line="420" w:lineRule="exact"/>
        <w:ind w:firstLine="567"/>
        <w:jc w:val="both"/>
        <w:rPr>
          <w:rFonts w:asciiTheme="minorHAnsi" w:eastAsia="Traditional Arabic" w:hAnsiTheme="minorHAnsi"/>
          <w:kern w:val="2"/>
          <w:sz w:val="28"/>
          <w:szCs w:val="28"/>
          <w:lang w:val="tr-TR" w:bidi="ar-KW"/>
        </w:rPr>
      </w:pPr>
      <w:r w:rsidRPr="00887161">
        <w:rPr>
          <w:rFonts w:asciiTheme="minorHAnsi" w:eastAsia="Traditional Arabic" w:hAnsiTheme="minorHAnsi"/>
          <w:kern w:val="2"/>
          <w:sz w:val="28"/>
          <w:szCs w:val="28"/>
          <w:lang w:val="tr-TR" w:bidi="ar-KW"/>
        </w:rPr>
        <w:t xml:space="preserve">Allah, gafilleri cehennemle tehdit eder: </w:t>
      </w:r>
    </w:p>
    <w:p w14:paraId="75AE4771" w14:textId="453F792F" w:rsidR="00E0261D" w:rsidRDefault="00E0261D" w:rsidP="00CA1FC2">
      <w:pPr>
        <w:widowControl w:val="0"/>
        <w:spacing w:after="120" w:line="420" w:lineRule="exact"/>
        <w:ind w:firstLine="0"/>
        <w:jc w:val="center"/>
        <w:rPr>
          <w:rFonts w:asciiTheme="minorHAnsi" w:eastAsia="Traditional Arabic" w:hAnsiTheme="minorHAnsi"/>
          <w:kern w:val="2"/>
          <w:sz w:val="28"/>
          <w:szCs w:val="28"/>
          <w:lang w:val="tr-TR" w:bidi="ar-KW"/>
        </w:rPr>
      </w:pPr>
      <w:r w:rsidRPr="009B79BE">
        <w:rPr>
          <w:rFonts w:ascii="LOTUS 2007" w:eastAsia="Traditional Arabic" w:hAnsi="LOTUS 2007" w:hint="cs"/>
          <w:kern w:val="2"/>
          <w:sz w:val="28"/>
          <w:szCs w:val="28"/>
          <w:rtl/>
          <w:lang w:bidi="ar-KW"/>
        </w:rPr>
        <w:t xml:space="preserve">﴿إِنَّ الَّذِينَ لَا يَرْجُونَ لِقَاءَنَا وَرَضُوا بِالْحَيَاةِ الدُّنْيَا </w:t>
      </w:r>
      <w:r w:rsidRPr="009B79BE">
        <w:rPr>
          <w:rFonts w:ascii="Sakkal Majalla" w:eastAsia="Traditional Arabic" w:hAnsi="Sakkal Majalla" w:cs="Sakkal Majalla" w:hint="cs"/>
          <w:kern w:val="2"/>
          <w:sz w:val="28"/>
          <w:szCs w:val="28"/>
          <w:rtl/>
          <w:lang w:bidi="ar-KW"/>
        </w:rPr>
        <w:t>‌</w:t>
      </w:r>
      <w:r w:rsidRPr="009B79BE">
        <w:rPr>
          <w:rFonts w:ascii="LOTUS 2007" w:eastAsia="Traditional Arabic" w:hAnsi="LOTUS 2007" w:hint="cs"/>
          <w:kern w:val="2"/>
          <w:sz w:val="28"/>
          <w:szCs w:val="28"/>
          <w:rtl/>
          <w:lang w:bidi="ar-KW"/>
        </w:rPr>
        <w:t xml:space="preserve">وَاطْمَأَنُّوا بِهَا وَالَّذِينَ هُمْ عَنْ آيَاتِنَا غَافِلُونَ * </w:t>
      </w:r>
      <w:r w:rsidR="00CA1FC2">
        <w:rPr>
          <w:rFonts w:ascii="LOTUS 2007" w:eastAsia="Traditional Arabic" w:hAnsi="LOTUS 2007"/>
          <w:kern w:val="2"/>
          <w:sz w:val="28"/>
          <w:szCs w:val="28"/>
          <w:rtl/>
          <w:lang w:bidi="ar-KW"/>
        </w:rPr>
        <w:br/>
      </w:r>
      <w:r w:rsidRPr="009B79BE">
        <w:rPr>
          <w:rFonts w:ascii="LOTUS 2007" w:eastAsia="Traditional Arabic" w:hAnsi="LOTUS 2007" w:hint="cs"/>
          <w:kern w:val="2"/>
          <w:sz w:val="28"/>
          <w:szCs w:val="28"/>
          <w:rtl/>
          <w:lang w:bidi="ar-KW"/>
        </w:rPr>
        <w:t>أُولَئِكَ مَأْوَاهُمُ النَّارُ بِمَا كَانُوا يَكْسِبُونَ﴾</w:t>
      </w:r>
    </w:p>
    <w:p w14:paraId="18D0E645" w14:textId="77777777" w:rsidR="00CA1FC2" w:rsidRDefault="00136622" w:rsidP="00CA1FC2">
      <w:pPr>
        <w:widowControl w:val="0"/>
        <w:bidi w:val="0"/>
        <w:spacing w:after="120" w:line="420" w:lineRule="exact"/>
        <w:ind w:firstLine="567"/>
        <w:jc w:val="both"/>
        <w:rPr>
          <w:rFonts w:asciiTheme="minorHAnsi" w:eastAsia="Traditional Arabic" w:hAnsiTheme="minorHAnsi"/>
          <w:kern w:val="2"/>
          <w:sz w:val="28"/>
          <w:szCs w:val="28"/>
          <w:lang w:val="tr-TR" w:bidi="ar-KW"/>
        </w:rPr>
      </w:pPr>
      <w:r w:rsidRPr="00887161">
        <w:rPr>
          <w:rFonts w:asciiTheme="minorHAnsi" w:eastAsia="Traditional Arabic" w:hAnsiTheme="minorHAnsi"/>
          <w:kern w:val="2"/>
          <w:sz w:val="28"/>
          <w:szCs w:val="28"/>
          <w:lang w:val="tr-TR" w:bidi="ar-KW"/>
        </w:rPr>
        <w:t>"Bize kavuşma ümidi taşımayanlar, dünya hayatıyla yetinip onunla mutlu ve huzurlu olanlar, kanıtlarımıza aldırış etmeyenler var ya, hak ettikleri için onların yeri ateştir."</w:t>
      </w:r>
    </w:p>
    <w:p w14:paraId="4A9C16E6" w14:textId="607F9055" w:rsidR="000D6449" w:rsidRDefault="000D6449" w:rsidP="00CA1FC2">
      <w:pPr>
        <w:widowControl w:val="0"/>
        <w:bidi w:val="0"/>
        <w:spacing w:after="120" w:line="420" w:lineRule="exact"/>
        <w:ind w:firstLine="567"/>
        <w:jc w:val="both"/>
        <w:rPr>
          <w:rFonts w:asciiTheme="minorHAnsi" w:eastAsia="Traditional Arabic" w:hAnsiTheme="minorHAnsi"/>
          <w:kern w:val="2"/>
          <w:sz w:val="28"/>
          <w:szCs w:val="28"/>
          <w:lang w:val="tr-TR" w:bidi="ar-KW"/>
        </w:rPr>
      </w:pPr>
      <w:r w:rsidRPr="000D6449">
        <w:rPr>
          <w:rFonts w:asciiTheme="minorHAnsi" w:eastAsia="Traditional Arabic" w:hAnsiTheme="minorHAnsi"/>
          <w:kern w:val="2"/>
          <w:sz w:val="28"/>
          <w:szCs w:val="28"/>
          <w:lang w:val="tr-TR" w:bidi="ar-KW"/>
        </w:rPr>
        <w:t>Kıyamet günü, kalplerindeki örtü kaldırılacak ve inkar ettikleri şeyleri görecekler.</w:t>
      </w:r>
    </w:p>
    <w:p w14:paraId="676FEC85" w14:textId="5B2B766C" w:rsidR="00E0261D" w:rsidRDefault="00E0261D" w:rsidP="00CA1FC2">
      <w:pPr>
        <w:widowControl w:val="0"/>
        <w:spacing w:after="120" w:line="420" w:lineRule="exact"/>
        <w:ind w:firstLine="0"/>
        <w:jc w:val="center"/>
        <w:rPr>
          <w:rFonts w:asciiTheme="minorHAnsi" w:eastAsia="Traditional Arabic" w:hAnsiTheme="minorHAnsi"/>
          <w:kern w:val="2"/>
          <w:sz w:val="28"/>
          <w:szCs w:val="28"/>
          <w:lang w:val="tr-TR" w:bidi="ar-KW"/>
        </w:rPr>
      </w:pPr>
      <w:r w:rsidRPr="009B79BE">
        <w:rPr>
          <w:rFonts w:ascii="LOTUS 2007" w:eastAsia="Traditional Arabic" w:hAnsi="LOTUS 2007"/>
          <w:sz w:val="28"/>
          <w:szCs w:val="28"/>
          <w:rtl/>
          <w:lang w:bidi="ar-KW"/>
        </w:rPr>
        <w:t>﴿لَقَدْ كُنْتَ فِي غَفْلَةٍ مِنْ هَذَا فَكَشَفْنا عَنْكَ غِطاءَكَ فَبَصَرُكَ الْيَوْمَ حَدِ</w:t>
      </w:r>
      <w:r w:rsidRPr="009B79BE">
        <w:rPr>
          <w:rFonts w:ascii="LOTUS 2007" w:eastAsia="Traditional Arabic" w:hAnsi="LOTUS 2007"/>
          <w:sz w:val="28"/>
          <w:szCs w:val="28"/>
          <w:rtl/>
        </w:rPr>
        <w:t>يدٌ</w:t>
      </w:r>
      <w:r w:rsidRPr="009B79BE">
        <w:rPr>
          <w:rFonts w:ascii="LOTUS 2007" w:eastAsia="Traditional Arabic" w:hAnsi="LOTUS 2007" w:hint="cs"/>
          <w:kern w:val="2"/>
          <w:sz w:val="28"/>
          <w:szCs w:val="28"/>
          <w:rtl/>
          <w:lang w:bidi="ar-KW"/>
        </w:rPr>
        <w:t>﴾</w:t>
      </w:r>
    </w:p>
    <w:p w14:paraId="31D11000" w14:textId="77777777" w:rsidR="00CA1FC2" w:rsidRDefault="00A53570" w:rsidP="00CA1FC2">
      <w:pPr>
        <w:widowControl w:val="0"/>
        <w:bidi w:val="0"/>
        <w:spacing w:after="120" w:line="420" w:lineRule="exact"/>
        <w:ind w:firstLine="567"/>
        <w:jc w:val="both"/>
        <w:rPr>
          <w:rFonts w:asciiTheme="minorHAnsi" w:eastAsia="Traditional Arabic" w:hAnsiTheme="minorHAnsi"/>
          <w:kern w:val="2"/>
          <w:sz w:val="28"/>
          <w:szCs w:val="28"/>
          <w:lang w:val="tr-TR" w:bidi="ar-KW"/>
        </w:rPr>
      </w:pPr>
      <w:r w:rsidRPr="00A53570">
        <w:rPr>
          <w:rFonts w:asciiTheme="minorHAnsi" w:eastAsia="Traditional Arabic" w:hAnsiTheme="minorHAnsi"/>
          <w:kern w:val="2"/>
          <w:sz w:val="28"/>
          <w:szCs w:val="28"/>
          <w:lang w:val="tr-TR" w:bidi="ar-KW"/>
        </w:rPr>
        <w:lastRenderedPageBreak/>
        <w:t>“Andolsun sen bundan gaflette idin; derhal biz senin perdeni kaldırdık. Bugün artık gözün keskindir (denir)."</w:t>
      </w:r>
    </w:p>
    <w:p w14:paraId="33E23984" w14:textId="211EB34B" w:rsidR="000D6449" w:rsidRPr="000D6449" w:rsidRDefault="00A53570" w:rsidP="00CA1FC2">
      <w:pPr>
        <w:widowControl w:val="0"/>
        <w:bidi w:val="0"/>
        <w:spacing w:after="120" w:line="420" w:lineRule="exact"/>
        <w:ind w:firstLine="567"/>
        <w:jc w:val="both"/>
        <w:rPr>
          <w:rFonts w:asciiTheme="minorHAnsi" w:eastAsia="Traditional Arabic" w:hAnsiTheme="minorHAnsi"/>
          <w:kern w:val="2"/>
          <w:sz w:val="28"/>
          <w:szCs w:val="28"/>
          <w:lang w:val="tr-TR" w:bidi="ar-KW"/>
        </w:rPr>
      </w:pPr>
      <w:r w:rsidRPr="00A53570">
        <w:rPr>
          <w:rFonts w:asciiTheme="minorHAnsi" w:eastAsia="Traditional Arabic" w:hAnsiTheme="minorHAnsi"/>
          <w:kern w:val="2"/>
          <w:sz w:val="28"/>
          <w:szCs w:val="28"/>
          <w:lang w:val="tr-TR" w:bidi="ar-KW"/>
        </w:rPr>
        <w:t>Ve Gafletlerini itiraf edecekler ve pişman olacaklar.</w:t>
      </w:r>
    </w:p>
    <w:p w14:paraId="1467B6BD" w14:textId="33B87567" w:rsidR="00E0261D" w:rsidRPr="009B79BE" w:rsidRDefault="00E0261D" w:rsidP="00CA1FC2">
      <w:pPr>
        <w:widowControl w:val="0"/>
        <w:spacing w:after="120" w:line="420" w:lineRule="exact"/>
        <w:ind w:firstLine="0"/>
        <w:jc w:val="center"/>
        <w:rPr>
          <w:rFonts w:ascii="LOTUS 2007" w:hAnsi="LOTUS 2007"/>
          <w:sz w:val="28"/>
          <w:szCs w:val="28"/>
          <w:rtl/>
        </w:rPr>
      </w:pPr>
      <w:r w:rsidRPr="009B79BE">
        <w:rPr>
          <w:rFonts w:ascii="LOTUS 2007" w:hAnsi="LOTUS 2007"/>
          <w:sz w:val="28"/>
          <w:szCs w:val="28"/>
          <w:rtl/>
        </w:rPr>
        <w:t>﴿وَاقْتَرَبَ الْوَعْدُ الْحَقُّ فَإِذ</w:t>
      </w:r>
      <w:r w:rsidRPr="009B79BE">
        <w:rPr>
          <w:rFonts w:ascii="LOTUS 2007" w:hAnsi="LOTUS 2007" w:hint="cs"/>
          <w:sz w:val="28"/>
          <w:szCs w:val="28"/>
          <w:rtl/>
        </w:rPr>
        <w:t>َ</w:t>
      </w:r>
      <w:r w:rsidRPr="009B79BE">
        <w:rPr>
          <w:rFonts w:ascii="LOTUS 2007" w:hAnsi="LOTUS 2007"/>
          <w:sz w:val="28"/>
          <w:szCs w:val="28"/>
          <w:rtl/>
        </w:rPr>
        <w:t>ا هِيَ ش</w:t>
      </w:r>
      <w:r w:rsidRPr="009B79BE">
        <w:rPr>
          <w:rFonts w:ascii="LOTUS 2007" w:hAnsi="LOTUS 2007" w:hint="cs"/>
          <w:sz w:val="28"/>
          <w:szCs w:val="28"/>
          <w:rtl/>
        </w:rPr>
        <w:t>َ</w:t>
      </w:r>
      <w:r w:rsidRPr="009B79BE">
        <w:rPr>
          <w:rFonts w:ascii="LOTUS 2007" w:hAnsi="LOTUS 2007"/>
          <w:sz w:val="28"/>
          <w:szCs w:val="28"/>
          <w:rtl/>
        </w:rPr>
        <w:t>اخِصَةٌ أَبْص</w:t>
      </w:r>
      <w:r w:rsidRPr="009B79BE">
        <w:rPr>
          <w:rFonts w:ascii="LOTUS 2007" w:hAnsi="LOTUS 2007" w:hint="cs"/>
          <w:sz w:val="28"/>
          <w:szCs w:val="28"/>
          <w:rtl/>
        </w:rPr>
        <w:t>َ</w:t>
      </w:r>
      <w:r w:rsidRPr="009B79BE">
        <w:rPr>
          <w:rFonts w:ascii="LOTUS 2007" w:hAnsi="LOTUS 2007"/>
          <w:sz w:val="28"/>
          <w:szCs w:val="28"/>
          <w:rtl/>
        </w:rPr>
        <w:t>ارُ الَّذِينَ كَفَرُوا ي</w:t>
      </w:r>
      <w:r w:rsidRPr="009B79BE">
        <w:rPr>
          <w:rFonts w:ascii="LOTUS 2007" w:hAnsi="LOTUS 2007" w:hint="cs"/>
          <w:sz w:val="28"/>
          <w:szCs w:val="28"/>
          <w:rtl/>
        </w:rPr>
        <w:t>َ</w:t>
      </w:r>
      <w:r w:rsidRPr="009B79BE">
        <w:rPr>
          <w:rFonts w:ascii="LOTUS 2007" w:hAnsi="LOTUS 2007"/>
          <w:sz w:val="28"/>
          <w:szCs w:val="28"/>
          <w:rtl/>
        </w:rPr>
        <w:t>ا وَيْلَن</w:t>
      </w:r>
      <w:r w:rsidRPr="009B79BE">
        <w:rPr>
          <w:rFonts w:ascii="LOTUS 2007" w:hAnsi="LOTUS 2007" w:hint="cs"/>
          <w:sz w:val="28"/>
          <w:szCs w:val="28"/>
          <w:rtl/>
        </w:rPr>
        <w:t>َ</w:t>
      </w:r>
      <w:r w:rsidRPr="009B79BE">
        <w:rPr>
          <w:rFonts w:ascii="LOTUS 2007" w:hAnsi="LOTUS 2007"/>
          <w:sz w:val="28"/>
          <w:szCs w:val="28"/>
          <w:rtl/>
        </w:rPr>
        <w:t>ا قَدْ كُنَّا فِي غَفْلَةٍ مِنْ هَذَا﴾</w:t>
      </w:r>
    </w:p>
    <w:p w14:paraId="7CE317F1" w14:textId="77777777" w:rsidR="001F40F1" w:rsidRPr="001F40F1" w:rsidRDefault="001F40F1" w:rsidP="00CA1FC2">
      <w:pPr>
        <w:widowControl w:val="0"/>
        <w:bidi w:val="0"/>
        <w:spacing w:after="120" w:line="420" w:lineRule="exact"/>
        <w:ind w:firstLine="567"/>
        <w:jc w:val="both"/>
        <w:rPr>
          <w:rFonts w:asciiTheme="minorHAnsi" w:eastAsia="Traditional Arabic" w:hAnsiTheme="minorHAnsi"/>
          <w:sz w:val="28"/>
          <w:szCs w:val="28"/>
          <w:lang w:val="tr-TR"/>
        </w:rPr>
      </w:pPr>
      <w:r w:rsidRPr="001F40F1">
        <w:rPr>
          <w:rFonts w:asciiTheme="minorHAnsi" w:eastAsia="Traditional Arabic" w:hAnsiTheme="minorHAnsi"/>
          <w:sz w:val="28"/>
          <w:szCs w:val="28"/>
          <w:lang w:val="tr-TR"/>
        </w:rPr>
        <w:t>"Şaşmaz sözün gerçekleşmesi yaklaşmıştır; bir de bakarsın ki inkârcıların gözleri yerinden fırlamış! “Gerçekten biz, bu konuda gaflet içindeymişiz; diye yakınmaktadırlar"</w:t>
      </w:r>
    </w:p>
    <w:p w14:paraId="2F1A748F" w14:textId="77777777" w:rsidR="001F40F1" w:rsidRPr="001F40F1" w:rsidRDefault="001F40F1" w:rsidP="00CA1FC2">
      <w:pPr>
        <w:widowControl w:val="0"/>
        <w:bidi w:val="0"/>
        <w:spacing w:after="120" w:line="420" w:lineRule="exact"/>
        <w:ind w:firstLine="567"/>
        <w:jc w:val="both"/>
        <w:rPr>
          <w:rFonts w:asciiTheme="minorHAnsi" w:eastAsia="Traditional Arabic" w:hAnsiTheme="minorHAnsi"/>
          <w:sz w:val="28"/>
          <w:szCs w:val="28"/>
          <w:lang w:val="tr-TR"/>
        </w:rPr>
      </w:pPr>
      <w:r w:rsidRPr="001F40F1">
        <w:rPr>
          <w:rFonts w:asciiTheme="minorHAnsi" w:eastAsia="Traditional Arabic" w:hAnsiTheme="minorHAnsi"/>
          <w:sz w:val="28"/>
          <w:szCs w:val="28"/>
          <w:lang w:val="tr-TR"/>
        </w:rPr>
        <w:t>Ateşe girdiklerinde ise gafletlerinden dolayı tekrar pişmanlık duyarlar:</w:t>
      </w:r>
    </w:p>
    <w:p w14:paraId="1FAC39F3" w14:textId="7D63B3A1" w:rsidR="00E0261D" w:rsidRDefault="00E0261D" w:rsidP="00CA1FC2">
      <w:pPr>
        <w:widowControl w:val="0"/>
        <w:spacing w:after="120" w:line="420" w:lineRule="exact"/>
        <w:ind w:firstLine="0"/>
        <w:jc w:val="center"/>
        <w:rPr>
          <w:rFonts w:asciiTheme="minorHAnsi" w:eastAsia="Traditional Arabic" w:hAnsiTheme="minorHAnsi"/>
          <w:sz w:val="28"/>
          <w:szCs w:val="28"/>
          <w:lang w:val="tr-TR"/>
        </w:rPr>
      </w:pPr>
      <w:r w:rsidRPr="009B79BE">
        <w:rPr>
          <w:rFonts w:ascii="LOTUS 2007" w:eastAsia="Traditional Arabic" w:hAnsi="LOTUS 2007" w:hint="cs"/>
          <w:sz w:val="28"/>
          <w:szCs w:val="28"/>
          <w:rtl/>
        </w:rPr>
        <w:t>﴿</w:t>
      </w:r>
      <w:r w:rsidRPr="009B79BE">
        <w:rPr>
          <w:rFonts w:ascii="Sakkal Majalla" w:hAnsi="Sakkal Majalla" w:cs="Sakkal Majalla" w:hint="cs"/>
          <w:sz w:val="28"/>
          <w:szCs w:val="28"/>
          <w:rtl/>
        </w:rPr>
        <w:t>‌</w:t>
      </w:r>
      <w:r w:rsidRPr="009B79BE">
        <w:rPr>
          <w:rFonts w:ascii="LOTUS 2007" w:hAnsi="LOTUS 2007" w:hint="cs"/>
          <w:sz w:val="28"/>
          <w:szCs w:val="28"/>
          <w:rtl/>
        </w:rPr>
        <w:t xml:space="preserve">وَقَالُوا </w:t>
      </w:r>
      <w:r w:rsidRPr="009B79BE">
        <w:rPr>
          <w:rFonts w:ascii="Sakkal Majalla" w:hAnsi="Sakkal Majalla" w:cs="Sakkal Majalla" w:hint="cs"/>
          <w:sz w:val="28"/>
          <w:szCs w:val="28"/>
          <w:rtl/>
        </w:rPr>
        <w:t>‌</w:t>
      </w:r>
      <w:r w:rsidRPr="009B79BE">
        <w:rPr>
          <w:rFonts w:ascii="LOTUS 2007" w:hAnsi="LOTUS 2007" w:hint="cs"/>
          <w:sz w:val="28"/>
          <w:szCs w:val="28"/>
          <w:rtl/>
        </w:rPr>
        <w:t xml:space="preserve">لَوْ </w:t>
      </w:r>
      <w:r w:rsidRPr="009B79BE">
        <w:rPr>
          <w:rFonts w:ascii="Sakkal Majalla" w:hAnsi="Sakkal Majalla" w:cs="Sakkal Majalla" w:hint="cs"/>
          <w:sz w:val="28"/>
          <w:szCs w:val="28"/>
          <w:rtl/>
        </w:rPr>
        <w:t>‌</w:t>
      </w:r>
      <w:r w:rsidRPr="009B79BE">
        <w:rPr>
          <w:rFonts w:ascii="LOTUS 2007" w:hAnsi="LOTUS 2007" w:hint="cs"/>
          <w:sz w:val="28"/>
          <w:szCs w:val="28"/>
          <w:rtl/>
        </w:rPr>
        <w:t xml:space="preserve">كُنَّا </w:t>
      </w:r>
      <w:r w:rsidRPr="009B79BE">
        <w:rPr>
          <w:rFonts w:ascii="Sakkal Majalla" w:hAnsi="Sakkal Majalla" w:cs="Sakkal Majalla" w:hint="cs"/>
          <w:sz w:val="28"/>
          <w:szCs w:val="28"/>
          <w:rtl/>
        </w:rPr>
        <w:t>‌</w:t>
      </w:r>
      <w:r w:rsidRPr="009B79BE">
        <w:rPr>
          <w:rFonts w:ascii="LOTUS 2007" w:hAnsi="LOTUS 2007" w:hint="cs"/>
          <w:sz w:val="28"/>
          <w:szCs w:val="28"/>
          <w:rtl/>
        </w:rPr>
        <w:t xml:space="preserve">نَسْمَعُ </w:t>
      </w:r>
      <w:r w:rsidRPr="009B79BE">
        <w:rPr>
          <w:rFonts w:ascii="Sakkal Majalla" w:hAnsi="Sakkal Majalla" w:cs="Sakkal Majalla" w:hint="cs"/>
          <w:sz w:val="28"/>
          <w:szCs w:val="28"/>
          <w:rtl/>
        </w:rPr>
        <w:t>‌</w:t>
      </w:r>
      <w:r w:rsidRPr="009B79BE">
        <w:rPr>
          <w:rFonts w:ascii="LOTUS 2007" w:hAnsi="LOTUS 2007" w:hint="cs"/>
          <w:sz w:val="28"/>
          <w:szCs w:val="28"/>
          <w:rtl/>
        </w:rPr>
        <w:t xml:space="preserve">أَوْ </w:t>
      </w:r>
      <w:r w:rsidRPr="009B79BE">
        <w:rPr>
          <w:rFonts w:ascii="Sakkal Majalla" w:hAnsi="Sakkal Majalla" w:cs="Sakkal Majalla" w:hint="cs"/>
          <w:sz w:val="28"/>
          <w:szCs w:val="28"/>
          <w:rtl/>
        </w:rPr>
        <w:t>‌</w:t>
      </w:r>
      <w:r w:rsidRPr="009B79BE">
        <w:rPr>
          <w:rFonts w:ascii="LOTUS 2007" w:hAnsi="LOTUS 2007" w:hint="cs"/>
          <w:sz w:val="28"/>
          <w:szCs w:val="28"/>
          <w:rtl/>
        </w:rPr>
        <w:t xml:space="preserve">نَعْقِلُ </w:t>
      </w:r>
      <w:r w:rsidRPr="009B79BE">
        <w:rPr>
          <w:rFonts w:ascii="Sakkal Majalla" w:hAnsi="Sakkal Majalla" w:cs="Sakkal Majalla" w:hint="cs"/>
          <w:sz w:val="28"/>
          <w:szCs w:val="28"/>
          <w:rtl/>
        </w:rPr>
        <w:t>‌</w:t>
      </w:r>
      <w:r w:rsidRPr="009B79BE">
        <w:rPr>
          <w:rFonts w:ascii="LOTUS 2007" w:hAnsi="LOTUS 2007" w:hint="cs"/>
          <w:sz w:val="28"/>
          <w:szCs w:val="28"/>
          <w:rtl/>
        </w:rPr>
        <w:t xml:space="preserve">مَا </w:t>
      </w:r>
      <w:r w:rsidRPr="009B79BE">
        <w:rPr>
          <w:rFonts w:ascii="Sakkal Majalla" w:hAnsi="Sakkal Majalla" w:cs="Sakkal Majalla" w:hint="cs"/>
          <w:sz w:val="28"/>
          <w:szCs w:val="28"/>
          <w:rtl/>
        </w:rPr>
        <w:t>‌</w:t>
      </w:r>
      <w:r w:rsidRPr="009B79BE">
        <w:rPr>
          <w:rFonts w:ascii="LOTUS 2007" w:hAnsi="LOTUS 2007" w:hint="cs"/>
          <w:sz w:val="28"/>
          <w:szCs w:val="28"/>
          <w:rtl/>
        </w:rPr>
        <w:t xml:space="preserve">كُنَّا </w:t>
      </w:r>
      <w:r w:rsidRPr="009B79BE">
        <w:rPr>
          <w:rFonts w:ascii="Sakkal Majalla" w:hAnsi="Sakkal Majalla" w:cs="Sakkal Majalla" w:hint="cs"/>
          <w:sz w:val="28"/>
          <w:szCs w:val="28"/>
          <w:rtl/>
        </w:rPr>
        <w:t>‌</w:t>
      </w:r>
      <w:r w:rsidRPr="009B79BE">
        <w:rPr>
          <w:rFonts w:ascii="LOTUS 2007" w:hAnsi="LOTUS 2007" w:hint="cs"/>
          <w:sz w:val="28"/>
          <w:szCs w:val="28"/>
          <w:rtl/>
        </w:rPr>
        <w:t xml:space="preserve">فِي </w:t>
      </w:r>
      <w:r w:rsidRPr="009B79BE">
        <w:rPr>
          <w:rFonts w:ascii="Sakkal Majalla" w:hAnsi="Sakkal Majalla" w:cs="Sakkal Majalla" w:hint="cs"/>
          <w:sz w:val="28"/>
          <w:szCs w:val="28"/>
          <w:rtl/>
        </w:rPr>
        <w:t>‌</w:t>
      </w:r>
      <w:r w:rsidRPr="009B79BE">
        <w:rPr>
          <w:rFonts w:ascii="LOTUS 2007" w:hAnsi="LOTUS 2007" w:hint="cs"/>
          <w:sz w:val="28"/>
          <w:szCs w:val="28"/>
          <w:rtl/>
        </w:rPr>
        <w:t>أَصْحَابِ السَّعِيرِ</w:t>
      </w:r>
      <w:r w:rsidRPr="009B79BE">
        <w:rPr>
          <w:rFonts w:ascii="LOTUS 2007" w:eastAsia="Traditional Arabic" w:hAnsi="LOTUS 2007" w:hint="cs"/>
          <w:sz w:val="28"/>
          <w:szCs w:val="28"/>
          <w:rtl/>
        </w:rPr>
        <w:t>﴾</w:t>
      </w:r>
    </w:p>
    <w:p w14:paraId="3AEFA6B4" w14:textId="77777777" w:rsidR="00CA1FC2" w:rsidRDefault="00020AF8" w:rsidP="00CA1FC2">
      <w:pPr>
        <w:widowControl w:val="0"/>
        <w:bidi w:val="0"/>
        <w:spacing w:after="120" w:line="420" w:lineRule="exact"/>
        <w:ind w:firstLine="567"/>
        <w:jc w:val="both"/>
        <w:rPr>
          <w:rFonts w:asciiTheme="minorHAnsi" w:eastAsia="Traditional Arabic" w:hAnsiTheme="minorHAnsi"/>
          <w:sz w:val="28"/>
          <w:szCs w:val="28"/>
          <w:lang w:val="tr-TR"/>
        </w:rPr>
      </w:pPr>
      <w:r w:rsidRPr="001F40F1">
        <w:rPr>
          <w:rFonts w:asciiTheme="minorHAnsi" w:eastAsia="Traditional Arabic" w:hAnsiTheme="minorHAnsi"/>
          <w:sz w:val="28"/>
          <w:szCs w:val="28"/>
          <w:lang w:val="tr-TR"/>
        </w:rPr>
        <w:t>“Keşke dinleseydik veya akıl etseydik, biz de cehennemliklerden olmazdık. Derler”</w:t>
      </w:r>
    </w:p>
    <w:p w14:paraId="37AB87CE" w14:textId="3C5F9BFA" w:rsidR="00335003" w:rsidRPr="00335003" w:rsidRDefault="00335003" w:rsidP="00CA1FC2">
      <w:pPr>
        <w:widowControl w:val="0"/>
        <w:bidi w:val="0"/>
        <w:spacing w:after="120" w:line="420" w:lineRule="exact"/>
        <w:ind w:firstLine="567"/>
        <w:jc w:val="both"/>
        <w:rPr>
          <w:rFonts w:asciiTheme="minorHAnsi" w:eastAsia="Traditional Arabic" w:hAnsiTheme="minorHAnsi"/>
          <w:sz w:val="28"/>
          <w:szCs w:val="28"/>
          <w:lang w:val="tr-TR"/>
        </w:rPr>
      </w:pPr>
      <w:r w:rsidRPr="00335003">
        <w:rPr>
          <w:rFonts w:asciiTheme="minorHAnsi" w:eastAsia="Traditional Arabic" w:hAnsiTheme="minorHAnsi"/>
          <w:sz w:val="28"/>
          <w:szCs w:val="28"/>
          <w:lang w:val="tr-TR"/>
        </w:rPr>
        <w:t xml:space="preserve">Bundan sonra; Ey müminler! </w:t>
      </w:r>
    </w:p>
    <w:p w14:paraId="48F924CB" w14:textId="669423CF" w:rsidR="00020AF8" w:rsidRPr="00020AF8" w:rsidRDefault="00335003" w:rsidP="00CA1FC2">
      <w:pPr>
        <w:widowControl w:val="0"/>
        <w:bidi w:val="0"/>
        <w:spacing w:after="120" w:line="420" w:lineRule="exact"/>
        <w:ind w:firstLine="567"/>
        <w:jc w:val="both"/>
        <w:rPr>
          <w:rFonts w:asciiTheme="minorHAnsi" w:eastAsia="Traditional Arabic" w:hAnsiTheme="minorHAnsi"/>
          <w:sz w:val="28"/>
          <w:szCs w:val="28"/>
          <w:lang w:val="tr-TR"/>
        </w:rPr>
      </w:pPr>
      <w:r w:rsidRPr="00335003">
        <w:rPr>
          <w:rFonts w:asciiTheme="minorHAnsi" w:eastAsia="Traditional Arabic" w:hAnsiTheme="minorHAnsi"/>
          <w:sz w:val="28"/>
          <w:szCs w:val="28"/>
          <w:lang w:val="tr-TR"/>
        </w:rPr>
        <w:t xml:space="preserve">Gaflette olan, Allah katında unutulmuş değildir. Allah şöyle buyurur: </w:t>
      </w:r>
    </w:p>
    <w:p w14:paraId="6ECCAFD1" w14:textId="21B0D072" w:rsidR="00E0261D" w:rsidRDefault="00E0261D" w:rsidP="00CA1FC2">
      <w:pPr>
        <w:widowControl w:val="0"/>
        <w:spacing w:after="120" w:line="420" w:lineRule="exact"/>
        <w:ind w:firstLine="0"/>
        <w:jc w:val="center"/>
        <w:rPr>
          <w:rFonts w:asciiTheme="minorHAnsi" w:eastAsia="Traditional Arabic" w:hAnsiTheme="minorHAnsi"/>
          <w:sz w:val="28"/>
          <w:szCs w:val="28"/>
          <w:lang w:val="tr-TR" w:bidi="ar-KW"/>
        </w:rPr>
      </w:pPr>
      <w:r w:rsidRPr="009B79BE">
        <w:rPr>
          <w:rFonts w:ascii="LOTUS 2007" w:eastAsia="Traditional Arabic" w:hAnsi="LOTUS 2007"/>
          <w:sz w:val="28"/>
          <w:szCs w:val="28"/>
          <w:rtl/>
          <w:lang w:bidi="ar-KW"/>
        </w:rPr>
        <w:t>﴿</w:t>
      </w:r>
      <w:r w:rsidRPr="009B79BE">
        <w:rPr>
          <w:rFonts w:ascii="Sakkal Majalla" w:eastAsia="Traditional Arabic" w:hAnsi="Sakkal Majalla" w:cs="Sakkal Majalla" w:hint="cs"/>
          <w:sz w:val="28"/>
          <w:szCs w:val="28"/>
          <w:rtl/>
          <w:lang w:bidi="ar-KW"/>
        </w:rPr>
        <w:t>‌</w:t>
      </w:r>
      <w:r w:rsidRPr="009B79BE">
        <w:rPr>
          <w:rFonts w:ascii="LOTUS 2007" w:eastAsia="Traditional Arabic" w:hAnsi="LOTUS 2007"/>
          <w:sz w:val="28"/>
          <w:szCs w:val="28"/>
          <w:rtl/>
          <w:lang w:bidi="ar-KW"/>
        </w:rPr>
        <w:t xml:space="preserve">وَمَا </w:t>
      </w:r>
      <w:r w:rsidRPr="009B79BE">
        <w:rPr>
          <w:rFonts w:ascii="Sakkal Majalla" w:eastAsia="Traditional Arabic" w:hAnsi="Sakkal Majalla" w:cs="Sakkal Majalla" w:hint="cs"/>
          <w:sz w:val="28"/>
          <w:szCs w:val="28"/>
          <w:rtl/>
          <w:lang w:bidi="ar-KW"/>
        </w:rPr>
        <w:t>‌</w:t>
      </w:r>
      <w:r w:rsidRPr="009B79BE">
        <w:rPr>
          <w:rFonts w:ascii="LOTUS 2007" w:eastAsia="Traditional Arabic" w:hAnsi="LOTUS 2007"/>
          <w:sz w:val="28"/>
          <w:szCs w:val="28"/>
          <w:rtl/>
          <w:lang w:bidi="ar-KW"/>
        </w:rPr>
        <w:t xml:space="preserve">رَبُّكَ </w:t>
      </w:r>
      <w:r w:rsidRPr="009B79BE">
        <w:rPr>
          <w:rFonts w:ascii="Sakkal Majalla" w:eastAsia="Traditional Arabic" w:hAnsi="Sakkal Majalla" w:cs="Sakkal Majalla" w:hint="cs"/>
          <w:sz w:val="28"/>
          <w:szCs w:val="28"/>
          <w:rtl/>
          <w:lang w:bidi="ar-KW"/>
        </w:rPr>
        <w:t>‌</w:t>
      </w:r>
      <w:r w:rsidRPr="009B79BE">
        <w:rPr>
          <w:rFonts w:ascii="LOTUS 2007" w:eastAsia="Traditional Arabic" w:hAnsi="LOTUS 2007"/>
          <w:sz w:val="28"/>
          <w:szCs w:val="28"/>
          <w:rtl/>
          <w:lang w:bidi="ar-KW"/>
        </w:rPr>
        <w:t xml:space="preserve">بِغَافِلٍ </w:t>
      </w:r>
      <w:r w:rsidRPr="009B79BE">
        <w:rPr>
          <w:rFonts w:ascii="Sakkal Majalla" w:eastAsia="Traditional Arabic" w:hAnsi="Sakkal Majalla" w:cs="Sakkal Majalla" w:hint="cs"/>
          <w:sz w:val="28"/>
          <w:szCs w:val="28"/>
          <w:rtl/>
          <w:lang w:bidi="ar-KW"/>
        </w:rPr>
        <w:t>‌</w:t>
      </w:r>
      <w:r w:rsidRPr="009B79BE">
        <w:rPr>
          <w:rFonts w:ascii="LOTUS 2007" w:eastAsia="Traditional Arabic" w:hAnsi="LOTUS 2007"/>
          <w:sz w:val="28"/>
          <w:szCs w:val="28"/>
          <w:rtl/>
          <w:lang w:bidi="ar-KW"/>
        </w:rPr>
        <w:t xml:space="preserve">عَمَّا </w:t>
      </w:r>
      <w:r w:rsidRPr="009B79BE">
        <w:rPr>
          <w:rFonts w:ascii="Sakkal Majalla" w:eastAsia="Traditional Arabic" w:hAnsi="Sakkal Majalla" w:cs="Sakkal Majalla" w:hint="cs"/>
          <w:sz w:val="28"/>
          <w:szCs w:val="28"/>
          <w:rtl/>
          <w:lang w:bidi="ar-KW"/>
        </w:rPr>
        <w:t>‌</w:t>
      </w:r>
      <w:r w:rsidRPr="009B79BE">
        <w:rPr>
          <w:rFonts w:ascii="LOTUS 2007" w:eastAsia="Traditional Arabic" w:hAnsi="LOTUS 2007"/>
          <w:sz w:val="28"/>
          <w:szCs w:val="28"/>
          <w:rtl/>
          <w:lang w:bidi="ar-KW"/>
        </w:rPr>
        <w:t>تَعْمَلُونَ﴾</w:t>
      </w:r>
    </w:p>
    <w:p w14:paraId="6ECA8F49" w14:textId="77777777" w:rsidR="00CA1FC2" w:rsidRDefault="002E0791" w:rsidP="00CA1FC2">
      <w:pPr>
        <w:widowControl w:val="0"/>
        <w:bidi w:val="0"/>
        <w:spacing w:after="120" w:line="420" w:lineRule="exact"/>
        <w:ind w:firstLine="567"/>
        <w:jc w:val="both"/>
        <w:rPr>
          <w:rFonts w:asciiTheme="minorHAnsi" w:eastAsia="Traditional Arabic" w:hAnsiTheme="minorHAnsi"/>
          <w:sz w:val="28"/>
          <w:szCs w:val="28"/>
          <w:lang w:val="tr-TR" w:bidi="ar-KW"/>
        </w:rPr>
      </w:pPr>
      <w:r>
        <w:rPr>
          <w:rFonts w:asciiTheme="minorHAnsi" w:eastAsia="Traditional Arabic" w:hAnsiTheme="minorHAnsi"/>
          <w:sz w:val="28"/>
          <w:szCs w:val="28"/>
          <w:lang w:val="tr-TR" w:bidi="ar-KW"/>
        </w:rPr>
        <w:t>“Rabbin, yaptıklarınızdan gafil değildir.”</w:t>
      </w:r>
    </w:p>
    <w:p w14:paraId="37E1BB82" w14:textId="77777777" w:rsidR="00CA1FC2" w:rsidRDefault="007F5835" w:rsidP="00CA1FC2">
      <w:pPr>
        <w:widowControl w:val="0"/>
        <w:bidi w:val="0"/>
        <w:spacing w:after="120" w:line="420" w:lineRule="exact"/>
        <w:ind w:firstLine="567"/>
        <w:jc w:val="both"/>
        <w:rPr>
          <w:rFonts w:asciiTheme="minorHAnsi" w:eastAsia="Traditional Arabic" w:hAnsiTheme="minorHAnsi"/>
          <w:sz w:val="28"/>
          <w:szCs w:val="28"/>
          <w:lang w:val="tr-TR" w:bidi="ar-KW"/>
        </w:rPr>
      </w:pPr>
      <w:r w:rsidRPr="007F5835">
        <w:rPr>
          <w:rFonts w:asciiTheme="minorHAnsi" w:eastAsia="Traditional Arabic" w:hAnsiTheme="minorHAnsi"/>
          <w:sz w:val="28"/>
          <w:szCs w:val="28"/>
          <w:lang w:val="tr-TR" w:bidi="ar-KW"/>
        </w:rPr>
        <w:t>Bütün kötülüklerin özü gaflet ve şehvettir. Allah’ı ve ahireti unutmak, hayra giden kapıyı kapatır, şehvet ise şerre giden kapıyı açar. Kalp Allah’tan ne kadar uzaksa, kötülükler ona o kadar çabuk ulaşır. Kalp Allah’a ne kadar yaklaşırsa, kötülükler ondan o kadar uzaklaşır. Allah’tan uzaklık dereceleri vardır, bazıları diğerlerinden daha şiddetlidir. Günahların belası ancak gafletten kurtulmakla giderilir.</w:t>
      </w:r>
    </w:p>
    <w:p w14:paraId="6736E01F" w14:textId="6BE7D4F5" w:rsidR="001201B0" w:rsidRPr="00CA1FC2" w:rsidRDefault="00D1758A" w:rsidP="00CA1FC2">
      <w:pPr>
        <w:widowControl w:val="0"/>
        <w:bidi w:val="0"/>
        <w:spacing w:after="120" w:line="420" w:lineRule="exact"/>
        <w:ind w:firstLine="0"/>
        <w:jc w:val="center"/>
        <w:rPr>
          <w:rFonts w:ascii="adwa-assalaf" w:hAnsi="adwa-assalaf" w:cs="adwa-assalaf"/>
          <w:b/>
          <w:bCs/>
          <w:szCs w:val="28"/>
          <w:lang w:val="tr-TR"/>
        </w:rPr>
      </w:pPr>
      <w:r w:rsidRPr="00CA1FC2">
        <w:rPr>
          <w:rFonts w:ascii="adwa-assalaf" w:hAnsi="adwa-assalaf" w:cs="adwa-assalaf"/>
          <w:b/>
          <w:bCs/>
          <w:szCs w:val="28"/>
          <w:rtl/>
        </w:rPr>
        <w:t xml:space="preserve">أعوذ باللَّه من الشَّيطان </w:t>
      </w:r>
      <w:r w:rsidR="001201B0" w:rsidRPr="00CA1FC2">
        <w:rPr>
          <w:rFonts w:ascii="adwa-assalaf" w:hAnsi="adwa-assalaf" w:cs="adwa-assalaf"/>
          <w:b/>
          <w:bCs/>
          <w:szCs w:val="28"/>
          <w:rtl/>
          <w:lang w:val="tr-TR"/>
        </w:rPr>
        <w:t>الرَّجيم</w:t>
      </w:r>
    </w:p>
    <w:p w14:paraId="4BEE31EC" w14:textId="77777777" w:rsidR="00CA1FC2" w:rsidRDefault="00604A33" w:rsidP="00CA1FC2">
      <w:pPr>
        <w:widowControl w:val="0"/>
        <w:bidi w:val="0"/>
        <w:spacing w:after="240" w:line="420" w:lineRule="exact"/>
        <w:ind w:firstLine="0"/>
        <w:jc w:val="center"/>
        <w:rPr>
          <w:rFonts w:asciiTheme="minorHAnsi" w:hAnsiTheme="minorHAnsi" w:cstheme="minorHAnsi"/>
          <w:b/>
          <w:bCs/>
          <w:szCs w:val="28"/>
          <w:lang w:val="tr-TR"/>
        </w:rPr>
      </w:pPr>
      <w:r>
        <w:rPr>
          <w:rFonts w:asciiTheme="minorHAnsi" w:hAnsiTheme="minorHAnsi" w:cstheme="minorHAnsi"/>
          <w:b/>
          <w:bCs/>
          <w:szCs w:val="28"/>
          <w:lang w:val="tr-TR"/>
        </w:rPr>
        <w:t>Kovulmuş şeytanın şerrinden Allah’a sığınırım</w:t>
      </w:r>
    </w:p>
    <w:p w14:paraId="25D0813D" w14:textId="69E3317B" w:rsidR="00E0261D" w:rsidRPr="00D9028F" w:rsidRDefault="00E0261D" w:rsidP="00CA1FC2">
      <w:pPr>
        <w:widowControl w:val="0"/>
        <w:spacing w:after="120" w:line="420" w:lineRule="exact"/>
        <w:ind w:firstLine="0"/>
        <w:jc w:val="center"/>
        <w:rPr>
          <w:rFonts w:ascii="LOTUS 2007" w:eastAsia="Traditional Arabic" w:hAnsi="LOTUS 2007"/>
          <w:color w:val="000000"/>
          <w:sz w:val="36"/>
          <w:szCs w:val="36"/>
          <w:rtl/>
          <w:lang w:bidi="ar-KW"/>
        </w:rPr>
      </w:pPr>
      <w:r w:rsidRPr="00D9028F">
        <w:rPr>
          <w:rFonts w:ascii="LOTUS 2007" w:eastAsia="Traditional Arabic" w:hAnsi="LOTUS 2007" w:hint="cs"/>
          <w:color w:val="000000"/>
          <w:sz w:val="36"/>
          <w:szCs w:val="36"/>
          <w:rtl/>
          <w:lang w:bidi="ar-KW"/>
        </w:rPr>
        <w:t>﴿</w:t>
      </w:r>
      <w:r w:rsidRPr="00D9028F">
        <w:rPr>
          <w:rFonts w:ascii="Sakkal Majalla" w:eastAsia="Traditional Arabic" w:hAnsi="Sakkal Majalla" w:cs="Sakkal Majalla" w:hint="cs"/>
          <w:color w:val="000000"/>
          <w:sz w:val="36"/>
          <w:szCs w:val="36"/>
          <w:rtl/>
          <w:lang w:bidi="ar-KW"/>
        </w:rPr>
        <w:t>‌</w:t>
      </w:r>
      <w:r w:rsidRPr="00D9028F">
        <w:rPr>
          <w:rFonts w:ascii="LOTUS 2007" w:eastAsia="Traditional Arabic" w:hAnsi="LOTUS 2007" w:hint="cs"/>
          <w:color w:val="000000"/>
          <w:sz w:val="36"/>
          <w:szCs w:val="36"/>
          <w:rtl/>
          <w:lang w:bidi="ar-KW"/>
        </w:rPr>
        <w:t xml:space="preserve">فَفِرُّوا </w:t>
      </w:r>
      <w:r w:rsidRPr="00D9028F">
        <w:rPr>
          <w:rFonts w:ascii="Sakkal Majalla" w:eastAsia="Traditional Arabic" w:hAnsi="Sakkal Majalla" w:cs="Sakkal Majalla" w:hint="cs"/>
          <w:color w:val="000000"/>
          <w:sz w:val="36"/>
          <w:szCs w:val="36"/>
          <w:rtl/>
          <w:lang w:bidi="ar-KW"/>
        </w:rPr>
        <w:t>‌</w:t>
      </w:r>
      <w:r w:rsidRPr="00D9028F">
        <w:rPr>
          <w:rFonts w:ascii="LOTUS 2007" w:eastAsia="Traditional Arabic" w:hAnsi="LOTUS 2007" w:hint="cs"/>
          <w:color w:val="000000"/>
          <w:sz w:val="36"/>
          <w:szCs w:val="36"/>
          <w:rtl/>
          <w:lang w:bidi="ar-KW"/>
        </w:rPr>
        <w:t xml:space="preserve">إِلَى </w:t>
      </w:r>
      <w:r w:rsidRPr="00D9028F">
        <w:rPr>
          <w:rFonts w:ascii="Sakkal Majalla" w:eastAsia="Traditional Arabic" w:hAnsi="Sakkal Majalla" w:cs="Sakkal Majalla" w:hint="cs"/>
          <w:color w:val="000000"/>
          <w:sz w:val="36"/>
          <w:szCs w:val="36"/>
          <w:rtl/>
          <w:lang w:bidi="ar-KW"/>
        </w:rPr>
        <w:t>‌</w:t>
      </w:r>
      <w:r w:rsidRPr="00D9028F">
        <w:rPr>
          <w:rFonts w:ascii="LOTUS 2007" w:eastAsia="Traditional Arabic" w:hAnsi="LOTUS 2007" w:hint="cs"/>
          <w:color w:val="000000"/>
          <w:sz w:val="36"/>
          <w:szCs w:val="36"/>
          <w:rtl/>
          <w:lang w:bidi="ar-KW"/>
        </w:rPr>
        <w:t xml:space="preserve">اللَّهِ </w:t>
      </w:r>
      <w:r w:rsidRPr="00D9028F">
        <w:rPr>
          <w:rFonts w:ascii="Sakkal Majalla" w:eastAsia="Traditional Arabic" w:hAnsi="Sakkal Majalla" w:cs="Sakkal Majalla" w:hint="cs"/>
          <w:color w:val="000000"/>
          <w:sz w:val="36"/>
          <w:szCs w:val="36"/>
          <w:rtl/>
          <w:lang w:bidi="ar-KW"/>
        </w:rPr>
        <w:t>‌</w:t>
      </w:r>
      <w:r w:rsidRPr="00D9028F">
        <w:rPr>
          <w:rFonts w:ascii="LOTUS 2007" w:eastAsia="Traditional Arabic" w:hAnsi="LOTUS 2007" w:hint="cs"/>
          <w:color w:val="000000"/>
          <w:sz w:val="36"/>
          <w:szCs w:val="36"/>
          <w:rtl/>
          <w:lang w:bidi="ar-KW"/>
        </w:rPr>
        <w:t xml:space="preserve">إِنِّي </w:t>
      </w:r>
      <w:r w:rsidRPr="00D9028F">
        <w:rPr>
          <w:rFonts w:ascii="Sakkal Majalla" w:eastAsia="Traditional Arabic" w:hAnsi="Sakkal Majalla" w:cs="Sakkal Majalla" w:hint="cs"/>
          <w:color w:val="000000"/>
          <w:sz w:val="36"/>
          <w:szCs w:val="36"/>
          <w:rtl/>
          <w:lang w:bidi="ar-KW"/>
        </w:rPr>
        <w:t>‌</w:t>
      </w:r>
      <w:r w:rsidRPr="00D9028F">
        <w:rPr>
          <w:rFonts w:ascii="LOTUS 2007" w:eastAsia="Traditional Arabic" w:hAnsi="LOTUS 2007" w:hint="cs"/>
          <w:color w:val="000000"/>
          <w:sz w:val="36"/>
          <w:szCs w:val="36"/>
          <w:rtl/>
          <w:lang w:bidi="ar-KW"/>
        </w:rPr>
        <w:t xml:space="preserve">لَكُمْ </w:t>
      </w:r>
      <w:r w:rsidRPr="00D9028F">
        <w:rPr>
          <w:rFonts w:ascii="Sakkal Majalla" w:eastAsia="Traditional Arabic" w:hAnsi="Sakkal Majalla" w:cs="Sakkal Majalla" w:hint="cs"/>
          <w:color w:val="000000"/>
          <w:sz w:val="36"/>
          <w:szCs w:val="36"/>
          <w:rtl/>
          <w:lang w:bidi="ar-KW"/>
        </w:rPr>
        <w:t>‌</w:t>
      </w:r>
      <w:r w:rsidRPr="00D9028F">
        <w:rPr>
          <w:rFonts w:ascii="LOTUS 2007" w:eastAsia="Traditional Arabic" w:hAnsi="LOTUS 2007" w:hint="cs"/>
          <w:color w:val="000000"/>
          <w:sz w:val="36"/>
          <w:szCs w:val="36"/>
          <w:rtl/>
          <w:lang w:bidi="ar-KW"/>
        </w:rPr>
        <w:t xml:space="preserve">مِنْهُ </w:t>
      </w:r>
      <w:r w:rsidRPr="00D9028F">
        <w:rPr>
          <w:rFonts w:ascii="Sakkal Majalla" w:eastAsia="Traditional Arabic" w:hAnsi="Sakkal Majalla" w:cs="Sakkal Majalla" w:hint="cs"/>
          <w:color w:val="000000"/>
          <w:sz w:val="36"/>
          <w:szCs w:val="36"/>
          <w:rtl/>
          <w:lang w:bidi="ar-KW"/>
        </w:rPr>
        <w:t>‌</w:t>
      </w:r>
      <w:r w:rsidRPr="00D9028F">
        <w:rPr>
          <w:rFonts w:ascii="LOTUS 2007" w:eastAsia="Traditional Arabic" w:hAnsi="LOTUS 2007" w:hint="cs"/>
          <w:color w:val="000000"/>
          <w:sz w:val="36"/>
          <w:szCs w:val="36"/>
          <w:rtl/>
          <w:lang w:bidi="ar-KW"/>
        </w:rPr>
        <w:t xml:space="preserve">نَذِيرٌ </w:t>
      </w:r>
      <w:r w:rsidRPr="00D9028F">
        <w:rPr>
          <w:rFonts w:ascii="Sakkal Majalla" w:eastAsia="Traditional Arabic" w:hAnsi="Sakkal Majalla" w:cs="Sakkal Majalla" w:hint="cs"/>
          <w:color w:val="000000"/>
          <w:sz w:val="36"/>
          <w:szCs w:val="36"/>
          <w:rtl/>
          <w:lang w:bidi="ar-KW"/>
        </w:rPr>
        <w:t>‌</w:t>
      </w:r>
      <w:r w:rsidRPr="00D9028F">
        <w:rPr>
          <w:rFonts w:ascii="LOTUS 2007" w:eastAsia="Traditional Arabic" w:hAnsi="LOTUS 2007" w:hint="cs"/>
          <w:color w:val="000000"/>
          <w:sz w:val="36"/>
          <w:szCs w:val="36"/>
          <w:rtl/>
          <w:lang w:bidi="ar-KW"/>
        </w:rPr>
        <w:t>مُبِينٌ﴾</w:t>
      </w:r>
    </w:p>
    <w:p w14:paraId="77C8F819" w14:textId="77777777" w:rsidR="00CA1FC2" w:rsidRDefault="00185BF5" w:rsidP="00CA1FC2">
      <w:pPr>
        <w:widowControl w:val="0"/>
        <w:bidi w:val="0"/>
        <w:spacing w:after="120" w:line="420" w:lineRule="exact"/>
        <w:ind w:firstLine="567"/>
        <w:jc w:val="both"/>
        <w:rPr>
          <w:rFonts w:ascii="QCF2531" w:hAnsi="QCF2531" w:cs="QCF2335"/>
          <w:sz w:val="28"/>
          <w:szCs w:val="28"/>
          <w:rtl/>
          <w:lang w:bidi="ar-KW"/>
        </w:rPr>
      </w:pPr>
      <w:r w:rsidRPr="008A62B0">
        <w:rPr>
          <w:rFonts w:ascii="Cambria" w:hAnsi="Cambria" w:cs="Cambria"/>
          <w:sz w:val="28"/>
          <w:szCs w:val="28"/>
          <w:lang w:bidi="ar-KW"/>
        </w:rPr>
        <w:t>Ş</w:t>
      </w:r>
      <w:r w:rsidRPr="008A62B0">
        <w:rPr>
          <w:rFonts w:ascii="QCF2531" w:hAnsi="QCF2531" w:cs="QCF2335"/>
          <w:sz w:val="28"/>
          <w:szCs w:val="28"/>
          <w:lang w:bidi="ar-KW"/>
        </w:rPr>
        <w:t>u halde Allah</w:t>
      </w:r>
      <w:r w:rsidRPr="008A62B0">
        <w:rPr>
          <w:rFonts w:cs="Times New Roman"/>
          <w:sz w:val="28"/>
          <w:szCs w:val="28"/>
          <w:lang w:bidi="ar-KW"/>
        </w:rPr>
        <w:t>’</w:t>
      </w:r>
      <w:r w:rsidRPr="008A62B0">
        <w:rPr>
          <w:rFonts w:ascii="QCF2531" w:hAnsi="QCF2531" w:cs="QCF2335"/>
          <w:sz w:val="28"/>
          <w:szCs w:val="28"/>
          <w:lang w:bidi="ar-KW"/>
        </w:rPr>
        <w:t>a s</w:t>
      </w:r>
      <w:r w:rsidRPr="008A62B0">
        <w:rPr>
          <w:rFonts w:ascii="Cambria" w:hAnsi="Cambria" w:cs="Cambria"/>
          <w:sz w:val="28"/>
          <w:szCs w:val="28"/>
          <w:lang w:bidi="ar-KW"/>
        </w:rPr>
        <w:t>ığı</w:t>
      </w:r>
      <w:r w:rsidRPr="008A62B0">
        <w:rPr>
          <w:rFonts w:ascii="QCF2531" w:hAnsi="QCF2531" w:cs="QCF2335"/>
          <w:sz w:val="28"/>
          <w:szCs w:val="28"/>
          <w:lang w:bidi="ar-KW"/>
        </w:rPr>
        <w:t>n</w:t>
      </w:r>
      <w:r w:rsidRPr="008A62B0">
        <w:rPr>
          <w:rFonts w:ascii="Cambria" w:hAnsi="Cambria" w:cs="Cambria"/>
          <w:sz w:val="28"/>
          <w:szCs w:val="28"/>
          <w:lang w:bidi="ar-KW"/>
        </w:rPr>
        <w:t>ı</w:t>
      </w:r>
      <w:r w:rsidRPr="008A62B0">
        <w:rPr>
          <w:rFonts w:ascii="QCF2531" w:hAnsi="QCF2531" w:cs="QCF2335"/>
          <w:sz w:val="28"/>
          <w:szCs w:val="28"/>
          <w:lang w:bidi="ar-KW"/>
        </w:rPr>
        <w:t xml:space="preserve">n. </w:t>
      </w:r>
      <w:r w:rsidRPr="008A62B0">
        <w:rPr>
          <w:rFonts w:ascii="Cambria" w:hAnsi="Cambria" w:cs="Cambria"/>
          <w:sz w:val="28"/>
          <w:szCs w:val="28"/>
          <w:lang w:bidi="ar-KW"/>
        </w:rPr>
        <w:t>Şü</w:t>
      </w:r>
      <w:r w:rsidRPr="008A62B0">
        <w:rPr>
          <w:rFonts w:ascii="QCF2531" w:hAnsi="QCF2531" w:cs="QCF2335"/>
          <w:sz w:val="28"/>
          <w:szCs w:val="28"/>
          <w:lang w:bidi="ar-KW"/>
        </w:rPr>
        <w:t>phesiz ben sizin i</w:t>
      </w:r>
      <w:r w:rsidRPr="008A62B0">
        <w:rPr>
          <w:rFonts w:ascii="Cambria" w:hAnsi="Cambria" w:cs="Cambria"/>
          <w:sz w:val="28"/>
          <w:szCs w:val="28"/>
          <w:lang w:bidi="ar-KW"/>
        </w:rPr>
        <w:t>ç</w:t>
      </w:r>
      <w:r w:rsidRPr="008A62B0">
        <w:rPr>
          <w:rFonts w:ascii="QCF2531" w:hAnsi="QCF2531" w:cs="QCF2335"/>
          <w:sz w:val="28"/>
          <w:szCs w:val="28"/>
          <w:lang w:bidi="ar-KW"/>
        </w:rPr>
        <w:t>in O</w:t>
      </w:r>
      <w:r w:rsidRPr="008A62B0">
        <w:rPr>
          <w:rFonts w:cs="Times New Roman"/>
          <w:sz w:val="28"/>
          <w:szCs w:val="28"/>
          <w:lang w:bidi="ar-KW"/>
        </w:rPr>
        <w:t>’</w:t>
      </w:r>
      <w:r w:rsidRPr="008A62B0">
        <w:rPr>
          <w:rFonts w:ascii="QCF2531" w:hAnsi="QCF2531" w:cs="QCF2335"/>
          <w:sz w:val="28"/>
          <w:szCs w:val="28"/>
          <w:lang w:bidi="ar-KW"/>
        </w:rPr>
        <w:t>nun taraf</w:t>
      </w:r>
      <w:r w:rsidRPr="008A62B0">
        <w:rPr>
          <w:rFonts w:ascii="Cambria" w:hAnsi="Cambria" w:cs="Cambria"/>
          <w:sz w:val="28"/>
          <w:szCs w:val="28"/>
          <w:lang w:bidi="ar-KW"/>
        </w:rPr>
        <w:t>ı</w:t>
      </w:r>
      <w:r w:rsidRPr="008A62B0">
        <w:rPr>
          <w:rFonts w:ascii="QCF2531" w:hAnsi="QCF2531" w:cs="QCF2335"/>
          <w:sz w:val="28"/>
          <w:szCs w:val="28"/>
          <w:lang w:bidi="ar-KW"/>
        </w:rPr>
        <w:t>ndan apa</w:t>
      </w:r>
      <w:r w:rsidRPr="008A62B0">
        <w:rPr>
          <w:rFonts w:ascii="Cambria" w:hAnsi="Cambria" w:cs="Cambria"/>
          <w:sz w:val="28"/>
          <w:szCs w:val="28"/>
          <w:lang w:bidi="ar-KW"/>
        </w:rPr>
        <w:t>çı</w:t>
      </w:r>
      <w:r w:rsidRPr="008A62B0">
        <w:rPr>
          <w:rFonts w:ascii="QCF2531" w:hAnsi="QCF2531" w:cs="QCF2335"/>
          <w:sz w:val="28"/>
          <w:szCs w:val="28"/>
          <w:lang w:bidi="ar-KW"/>
        </w:rPr>
        <w:t>k bir uyar</w:t>
      </w:r>
      <w:r w:rsidRPr="008A62B0">
        <w:rPr>
          <w:rFonts w:ascii="Cambria" w:hAnsi="Cambria" w:cs="Cambria"/>
          <w:sz w:val="28"/>
          <w:szCs w:val="28"/>
          <w:lang w:bidi="ar-KW"/>
        </w:rPr>
        <w:t>ı</w:t>
      </w:r>
      <w:r w:rsidRPr="008A62B0">
        <w:rPr>
          <w:rFonts w:ascii="QCF2531" w:hAnsi="QCF2531" w:cs="QCF2335"/>
          <w:sz w:val="28"/>
          <w:szCs w:val="28"/>
          <w:lang w:bidi="ar-KW"/>
        </w:rPr>
        <w:t>c</w:t>
      </w:r>
      <w:r w:rsidRPr="008A62B0">
        <w:rPr>
          <w:rFonts w:ascii="Cambria" w:hAnsi="Cambria" w:cs="Cambria"/>
          <w:sz w:val="28"/>
          <w:szCs w:val="28"/>
          <w:lang w:bidi="ar-KW"/>
        </w:rPr>
        <w:t>ı</w:t>
      </w:r>
      <w:r w:rsidRPr="008A62B0">
        <w:rPr>
          <w:rFonts w:ascii="QCF2531" w:hAnsi="QCF2531" w:cs="QCF2335"/>
          <w:sz w:val="28"/>
          <w:szCs w:val="28"/>
          <w:lang w:bidi="ar-KW"/>
        </w:rPr>
        <w:t>y</w:t>
      </w:r>
      <w:r w:rsidRPr="008A62B0">
        <w:rPr>
          <w:rFonts w:ascii="Cambria" w:hAnsi="Cambria" w:cs="Cambria"/>
          <w:sz w:val="28"/>
          <w:szCs w:val="28"/>
          <w:lang w:bidi="ar-KW"/>
        </w:rPr>
        <w:t>ı</w:t>
      </w:r>
      <w:r w:rsidRPr="008A62B0">
        <w:rPr>
          <w:rFonts w:ascii="QCF2531" w:hAnsi="QCF2531" w:cs="QCF2335"/>
          <w:sz w:val="28"/>
          <w:szCs w:val="28"/>
          <w:lang w:bidi="ar-KW"/>
        </w:rPr>
        <w:t>m."</w:t>
      </w:r>
    </w:p>
    <w:p w14:paraId="69A3F01A" w14:textId="49DB2937" w:rsidR="005E0D21" w:rsidRPr="005E0D21" w:rsidRDefault="00224B41" w:rsidP="00CA1FC2">
      <w:pPr>
        <w:widowControl w:val="0"/>
        <w:bidi w:val="0"/>
        <w:spacing w:after="120" w:line="420" w:lineRule="exact"/>
        <w:ind w:firstLine="567"/>
        <w:jc w:val="both"/>
        <w:rPr>
          <w:rFonts w:cs="ATraditional Arabic"/>
          <w:szCs w:val="28"/>
          <w:rtl/>
        </w:rPr>
        <w:sectPr w:rsidR="005E0D21" w:rsidRPr="005E0D21" w:rsidSect="00971F8E">
          <w:headerReference w:type="even" r:id="rId13"/>
          <w:headerReference w:type="default" r:id="rId14"/>
          <w:headerReference w:type="first" r:id="rId15"/>
          <w:pgSz w:w="10773" w:h="14742" w:code="9"/>
          <w:pgMar w:top="1134" w:right="1134" w:bottom="1134" w:left="1134" w:header="709" w:footer="709" w:gutter="0"/>
          <w:pgNumType w:start="1"/>
          <w:cols w:space="708"/>
          <w:bidi/>
          <w:rtlGutter/>
          <w:docGrid w:linePitch="435"/>
        </w:sectPr>
      </w:pPr>
      <w:r w:rsidRPr="00224B41">
        <w:rPr>
          <w:rFonts w:cs="ATraditional Arabic"/>
          <w:szCs w:val="28"/>
        </w:rPr>
        <w:lastRenderedPageBreak/>
        <w:t>Allah Kur’an’da bize ve size bereket versin...</w:t>
      </w:r>
    </w:p>
    <w:p w14:paraId="580D9313" w14:textId="77777777" w:rsidR="00CA1FC2" w:rsidRPr="00CA1FC2" w:rsidRDefault="00EF33E7" w:rsidP="00CA1FC2">
      <w:pPr>
        <w:pStyle w:val="1"/>
        <w:rPr>
          <w:rtl/>
        </w:rPr>
      </w:pPr>
      <w:r w:rsidRPr="00CA1FC2">
        <w:lastRenderedPageBreak/>
        <w:t>İkinci Hutbe</w:t>
      </w:r>
    </w:p>
    <w:p w14:paraId="1A4D1621" w14:textId="77777777" w:rsidR="00CA1FC2" w:rsidRDefault="006B4AE2" w:rsidP="00CA1FC2">
      <w:pPr>
        <w:widowControl w:val="0"/>
        <w:bidi w:val="0"/>
        <w:spacing w:after="120" w:line="420" w:lineRule="exact"/>
        <w:ind w:firstLine="567"/>
      </w:pPr>
      <w:r>
        <w:t>İhsânı için Allah'a hamdolsun, hidayet ve nimet verdiği için şükür Allah'adır. Şanını yücelterek, Allah'tan başka ilah olmadığına şahadet ederim. Ve nebimiz Muhammed'in, O'nun kulu ve elçisi olduğuna şahadet ederim. Allah'ın salat ve selamı onun, âilesinin ve ashabının üzerine olsun.</w:t>
      </w:r>
    </w:p>
    <w:p w14:paraId="512E77BB" w14:textId="1BD01F4A" w:rsidR="006B4AE2" w:rsidRDefault="006B4AE2" w:rsidP="00CA1FC2">
      <w:pPr>
        <w:widowControl w:val="0"/>
        <w:bidi w:val="0"/>
        <w:spacing w:after="120" w:line="420" w:lineRule="exact"/>
        <w:ind w:firstLine="567"/>
      </w:pPr>
      <w:r>
        <w:t xml:space="preserve"> Ey Müslümanlar!</w:t>
      </w:r>
    </w:p>
    <w:p w14:paraId="7EB42230" w14:textId="77777777" w:rsidR="006B4AE2" w:rsidRDefault="006B4AE2" w:rsidP="00CA1FC2">
      <w:pPr>
        <w:widowControl w:val="0"/>
        <w:bidi w:val="0"/>
        <w:spacing w:after="120" w:line="420" w:lineRule="exact"/>
        <w:ind w:firstLine="567"/>
      </w:pPr>
      <w:r>
        <w:t>Şeytan, kulu gaflet, şehvet ve öfke yoluyla ele geçirir. Kalp, gaflet ve günahla paslanır, istiğfar ve zikirle ise temizlenir. Sağlıklı bir kalbin belirtisi, sahibine Allah’a yönelmesi, O’na boyun eğmesi ve O’na bağlanması için sürekli olarak onu dürtmesidir.</w:t>
      </w:r>
    </w:p>
    <w:p w14:paraId="1CCA3699" w14:textId="77777777" w:rsidR="00CA1FC2" w:rsidRDefault="006B4AE2" w:rsidP="00CA1FC2">
      <w:pPr>
        <w:widowControl w:val="0"/>
        <w:bidi w:val="0"/>
        <w:spacing w:after="120" w:line="420" w:lineRule="exact"/>
        <w:ind w:firstLine="567"/>
        <w:rPr>
          <w:rtl/>
        </w:rPr>
      </w:pPr>
      <w:r>
        <w:t xml:space="preserve"> Kendini unutanın zamanı boşa gider ve pişmanlıkları artar. </w:t>
      </w:r>
      <w:r w:rsidRPr="00B50003">
        <w:rPr>
          <w:lang w:val="it-IT"/>
        </w:rPr>
        <w:t>O halde geçen zamanı kalan zamanla telafi edin. Kalan zamanını düzeltenin geçmişi bağışlanır. Akıllı olan kimse, kendisiyle hesaplaşıp kendisini uyararak yolunu düzeltir, hatalarını telafi eder ve geceleri gündüz yaptığı işleri gözden geçirir. İbn Hibban (rahmetullah) şöyle demiştir: “En üstün akıl sahipleri, kendileriyle sürekli hesaplaşanlardır.”</w:t>
      </w:r>
    </w:p>
    <w:p w14:paraId="2DCE93AF" w14:textId="77777777" w:rsidR="00E7028A" w:rsidRPr="00E7028A" w:rsidRDefault="00E7028A" w:rsidP="00CA1FC2">
      <w:pPr>
        <w:widowControl w:val="0"/>
        <w:bidi w:val="0"/>
        <w:spacing w:after="120" w:line="420" w:lineRule="exact"/>
        <w:ind w:firstLine="567"/>
        <w:rPr>
          <w:lang w:val="it-IT"/>
        </w:rPr>
        <w:sectPr w:rsidR="00E7028A" w:rsidRPr="00E7028A" w:rsidSect="00971F8E">
          <w:pgSz w:w="10773" w:h="14742" w:code="9"/>
          <w:pgMar w:top="1134" w:right="1134" w:bottom="1134" w:left="1134" w:header="709" w:footer="709" w:gutter="0"/>
          <w:cols w:space="708"/>
          <w:bidi/>
          <w:rtlGutter/>
          <w:docGrid w:linePitch="435"/>
        </w:sectPr>
      </w:pPr>
    </w:p>
    <w:p w14:paraId="56C7ACAF" w14:textId="69358492" w:rsidR="00CA1FC2" w:rsidRPr="00E7028A" w:rsidRDefault="00E7028A" w:rsidP="00CA1FC2">
      <w:pPr>
        <w:widowControl w:val="0"/>
        <w:bidi w:val="0"/>
        <w:spacing w:after="120" w:line="420" w:lineRule="exact"/>
        <w:ind w:firstLine="567"/>
        <w:rPr>
          <w:rtl/>
          <w:lang w:val="it-IT"/>
        </w:rPr>
      </w:pPr>
      <w:r>
        <w:rPr>
          <w:noProof/>
          <w:rtl/>
          <w14:ligatures w14:val="standardContextual"/>
        </w:rPr>
        <w:drawing>
          <wp:anchor distT="0" distB="0" distL="114300" distR="114300" simplePos="0" relativeHeight="251659264" behindDoc="1" locked="0" layoutInCell="1" allowOverlap="1" wp14:anchorId="452BB7CB" wp14:editId="26F5E638">
            <wp:simplePos x="1079500" y="-8432800"/>
            <wp:positionH relativeFrom="margin">
              <wp:align>center</wp:align>
            </wp:positionH>
            <wp:positionV relativeFrom="margin">
              <wp:align>center</wp:align>
            </wp:positionV>
            <wp:extent cx="6840000" cy="9360000"/>
            <wp:effectExtent l="0" t="0" r="0" b="0"/>
            <wp:wrapNone/>
            <wp:docPr id="152346721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3467219" name="Picture 152346721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40000" cy="9360000"/>
                    </a:xfrm>
                    <a:prstGeom prst="rect">
                      <a:avLst/>
                    </a:prstGeom>
                  </pic:spPr>
                </pic:pic>
              </a:graphicData>
            </a:graphic>
          </wp:anchor>
        </w:drawing>
      </w:r>
    </w:p>
    <w:p w14:paraId="0A0385DC" w14:textId="77777777" w:rsidR="00C97AF8" w:rsidRPr="00B50003" w:rsidRDefault="00C97AF8" w:rsidP="00CA1FC2">
      <w:pPr>
        <w:widowControl w:val="0"/>
        <w:bidi w:val="0"/>
        <w:spacing w:after="120" w:line="420" w:lineRule="exact"/>
        <w:ind w:firstLine="567"/>
        <w:rPr>
          <w:lang w:val="it-IT"/>
        </w:rPr>
      </w:pPr>
    </w:p>
    <w:sectPr w:rsidR="00C97AF8" w:rsidRPr="00B50003" w:rsidSect="00971F8E">
      <w:pgSz w:w="10773" w:h="14742" w:code="9"/>
      <w:pgMar w:top="1134" w:right="1134" w:bottom="1134" w:left="1134" w:header="709" w:footer="709" w:gutter="0"/>
      <w:cols w:space="708"/>
      <w:bidi/>
      <w:rtlGutter/>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D7D83D" w14:textId="77777777" w:rsidR="00A67C8F" w:rsidRDefault="00A67C8F" w:rsidP="00C97AF8">
      <w:r>
        <w:separator/>
      </w:r>
    </w:p>
  </w:endnote>
  <w:endnote w:type="continuationSeparator" w:id="0">
    <w:p w14:paraId="674C9D0C" w14:textId="77777777" w:rsidR="00A67C8F" w:rsidRDefault="00A67C8F" w:rsidP="00C97A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0B19B697-FF49-40E3-B45B-E486C6417003}"/>
    <w:embedBold r:id="rId2" w:fontKey="{760120F3-F896-44D6-B8C8-F0C9835F2A97}"/>
  </w:font>
  <w:font w:name="Times New Roman">
    <w:panose1 w:val="02020603050405020304"/>
    <w:charset w:val="00"/>
    <w:family w:val="roman"/>
    <w:pitch w:val="variable"/>
    <w:sig w:usb0="E0002AFF" w:usb1="C0007841" w:usb2="00000009" w:usb3="00000000" w:csb0="000001FF" w:csb1="00000000"/>
  </w:font>
  <w:font w:name="ATraditional Arabic">
    <w:altName w:val="Times New Roman"/>
    <w:charset w:val="00"/>
    <w:family w:val="roman"/>
    <w:pitch w:val="variable"/>
    <w:sig w:usb0="00000000" w:usb1="00000000" w:usb2="00000008" w:usb3="00000000" w:csb0="00000041" w:csb1="00000000"/>
    <w:embedRegular r:id="rId3" w:fontKey="{6C705C17-29D8-4B2C-B9D1-6B3591DC6FC0}"/>
    <w:embedBold r:id="rId4" w:fontKey="{B18954D9-6496-49E7-BE6A-ACA867782E8B}"/>
  </w:font>
  <w:font w:name="LOTUS 2007">
    <w:altName w:val="Arial"/>
    <w:charset w:val="B2"/>
    <w:family w:val="auto"/>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Italic r:id="rId5" w:fontKey="{062C8000-58E0-41AE-A24B-7722A98FB904}"/>
    <w:embedBoldItalic r:id="rId6" w:fontKey="{6D3C819E-1FAA-446A-BAA7-FCF48F820062}"/>
  </w:font>
  <w:font w:name="Cambria">
    <w:panose1 w:val="02040503050406030204"/>
    <w:charset w:val="00"/>
    <w:family w:val="roman"/>
    <w:pitch w:val="variable"/>
    <w:sig w:usb0="E00002FF" w:usb1="400004FF" w:usb2="00000000" w:usb3="00000000" w:csb0="0000019F" w:csb1="00000000"/>
    <w:embedRegular r:id="rId7" w:fontKey="{A4E5C002-65CE-4791-8F12-2B6DF7E0CA39}"/>
  </w:font>
  <w:font w:name="Traditional Arabic">
    <w:panose1 w:val="02020603050405020304"/>
    <w:charset w:val="00"/>
    <w:family w:val="roman"/>
    <w:pitch w:val="variable"/>
    <w:sig w:usb0="00002003" w:usb1="80000000" w:usb2="00000008" w:usb3="00000000" w:csb0="00000041" w:csb1="00000000"/>
    <w:embedRegular r:id="rId8" w:fontKey="{47C0217E-3026-4500-A133-CDAEA80DCDD6}"/>
  </w:font>
  <w:font w:name="Sakkal Majalla">
    <w:panose1 w:val="02000000000000000000"/>
    <w:charset w:val="00"/>
    <w:family w:val="auto"/>
    <w:pitch w:val="variable"/>
    <w:sig w:usb0="A000207F" w:usb1="C000204B" w:usb2="00000008" w:usb3="00000000" w:csb0="000000D3" w:csb1="00000000"/>
    <w:embedRegular r:id="rId9" w:fontKey="{28E9FDB2-065B-488A-B25A-5E19A36D577A}"/>
  </w:font>
  <w:font w:name="adwa-assalaf">
    <w:altName w:val="Arial"/>
    <w:charset w:val="00"/>
    <w:family w:val="auto"/>
    <w:pitch w:val="variable"/>
    <w:sig w:usb0="00002007" w:usb1="80000000" w:usb2="00000008" w:usb3="00000000" w:csb0="00000043" w:csb1="00000000"/>
  </w:font>
  <w:font w:name="QCF2531">
    <w:charset w:val="00"/>
    <w:family w:val="auto"/>
    <w:pitch w:val="variable"/>
    <w:sig w:usb0="00002003" w:usb1="80000000" w:usb2="00000000" w:usb3="00000000" w:csb0="00000041" w:csb1="00000000"/>
    <w:embedRegular r:id="rId10" w:fontKey="{AE5FBCC5-449F-4B6A-BCF4-CD79BAD3B821}"/>
  </w:font>
  <w:font w:name="QCF2335">
    <w:charset w:val="00"/>
    <w:family w:val="auto"/>
    <w:pitch w:val="variable"/>
    <w:sig w:usb0="00002003" w:usb1="80000000" w:usb2="00000000" w:usb3="00000000" w:csb0="00000041" w:csb1="00000000"/>
    <w:embedRegular r:id="rId11" w:fontKey="{55F52A54-9829-408A-B703-2556230066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76FB87" w14:textId="7C86EC6A" w:rsidR="00C97AF8" w:rsidRPr="00C97AF8" w:rsidRDefault="00C97AF8" w:rsidP="00C97AF8">
    <w:pPr>
      <w:tabs>
        <w:tab w:val="center" w:pos="4153"/>
        <w:tab w:val="right" w:pos="8306"/>
      </w:tabs>
      <w:spacing w:before="120"/>
      <w:ind w:firstLine="0"/>
      <w:rPr>
        <w:color w:val="0070C0"/>
        <w:sz w:val="24"/>
        <w:szCs w:val="24"/>
      </w:rPr>
    </w:pPr>
    <w:r w:rsidRPr="00C97AF8">
      <w:rPr>
        <w:color w:val="0070C0"/>
        <w:sz w:val="24"/>
        <w:szCs w:val="24"/>
        <w:u w:val="single"/>
      </w:rPr>
      <w:t>a-alqasim.com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D00E35" w14:textId="583AED96" w:rsidR="00C97AF8" w:rsidRPr="00C97AF8" w:rsidRDefault="00C97AF8" w:rsidP="00C97AF8">
    <w:pPr>
      <w:tabs>
        <w:tab w:val="center" w:pos="4153"/>
        <w:tab w:val="right" w:pos="8306"/>
      </w:tabs>
      <w:bidi w:val="0"/>
      <w:spacing w:before="120"/>
      <w:ind w:firstLine="0"/>
      <w:rPr>
        <w:color w:val="0070C0"/>
        <w:sz w:val="24"/>
        <w:szCs w:val="24"/>
      </w:rPr>
    </w:pPr>
    <w:bookmarkStart w:id="0" w:name="_Hlk149499182"/>
    <w:bookmarkStart w:id="1" w:name="_Hlk149499183"/>
    <w:bookmarkStart w:id="2" w:name="_Hlk149499188"/>
    <w:bookmarkStart w:id="3" w:name="_Hlk149499189"/>
    <w:bookmarkStart w:id="4" w:name="_Hlk149638772"/>
    <w:bookmarkStart w:id="5" w:name="_Hlk149638773"/>
    <w:bookmarkStart w:id="6" w:name="_Hlk149638779"/>
    <w:bookmarkStart w:id="7" w:name="_Hlk149638780"/>
    <w:bookmarkStart w:id="8" w:name="_Hlk149639603"/>
    <w:bookmarkStart w:id="9" w:name="_Hlk149639604"/>
    <w:bookmarkStart w:id="10" w:name="_Hlk149639609"/>
    <w:bookmarkStart w:id="11" w:name="_Hlk149639610"/>
    <w:r w:rsidRPr="00C97AF8">
      <w:rPr>
        <w:color w:val="0070C0"/>
        <w:sz w:val="24"/>
        <w:szCs w:val="24"/>
        <w:u w:val="single"/>
      </w:rPr>
      <w:t>a-alqasim.com</w:t>
    </w:r>
    <w:bookmarkEnd w:id="0"/>
    <w:bookmarkEnd w:id="1"/>
    <w:bookmarkEnd w:id="2"/>
    <w:bookmarkEnd w:id="3"/>
    <w:bookmarkEnd w:id="4"/>
    <w:bookmarkEnd w:id="5"/>
    <w:bookmarkEnd w:id="6"/>
    <w:bookmarkEnd w:id="7"/>
    <w:bookmarkEnd w:id="8"/>
    <w:bookmarkEnd w:id="9"/>
    <w:bookmarkEnd w:id="10"/>
    <w:bookmarkEnd w:id="1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769F16" w14:textId="77777777" w:rsidR="00A67C8F" w:rsidRDefault="00A67C8F" w:rsidP="00C97AF8">
      <w:r>
        <w:separator/>
      </w:r>
    </w:p>
  </w:footnote>
  <w:footnote w:type="continuationSeparator" w:id="0">
    <w:p w14:paraId="10C0940E" w14:textId="77777777" w:rsidR="00A67C8F" w:rsidRDefault="00A67C8F" w:rsidP="00C97A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084480380"/>
      <w:docPartObj>
        <w:docPartGallery w:val="Page Numbers (Top of Page)"/>
        <w:docPartUnique/>
      </w:docPartObj>
    </w:sdtPr>
    <w:sdtEndPr>
      <w:rPr>
        <w:noProof/>
      </w:rPr>
    </w:sdtEndPr>
    <w:sdtContent>
      <w:p w14:paraId="19EE9A25" w14:textId="337C0ADF" w:rsidR="00C97AF8" w:rsidRDefault="00A67C8F" w:rsidP="00C97AF8">
        <w:pPr>
          <w:pStyle w:val="a7"/>
          <w:ind w:firstLine="0"/>
        </w:pPr>
        <w:r>
          <w:rPr>
            <w:noProof/>
            <w14:ligatures w14:val="standardContextual"/>
          </w:rPr>
          <w:pict w14:anchorId="38B9ED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4696001" o:spid="_x0000_s2050" type="#_x0000_t75" style="position:absolute;left:0;text-align:left;margin-left:0;margin-top:0;width:684pt;height:844.5pt;z-index:-251657216;mso-position-horizontal:center;mso-position-horizontal-relative:margin;mso-position-vertical:center;mso-position-vertical-relative:margin" o:allowincell="f">
              <v:imagedata r:id="rId1" o:title="خلفية بيج"/>
              <w10:wrap anchorx="margin" anchory="margin"/>
            </v:shape>
          </w:pict>
        </w:r>
        <w:r w:rsidR="00C97AF8">
          <w:fldChar w:fldCharType="begin"/>
        </w:r>
        <w:r w:rsidR="00C97AF8">
          <w:instrText xml:space="preserve"> PAGE   \* MERGEFORMAT </w:instrText>
        </w:r>
        <w:r w:rsidR="00C97AF8">
          <w:fldChar w:fldCharType="separate"/>
        </w:r>
        <w:r w:rsidR="00C97AF8">
          <w:rPr>
            <w:noProof/>
          </w:rPr>
          <w:t>2</w:t>
        </w:r>
        <w:r w:rsidR="00C97AF8">
          <w:rPr>
            <w:noProof/>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650871596"/>
      <w:docPartObj>
        <w:docPartGallery w:val="Page Numbers (Top of Page)"/>
        <w:docPartUnique/>
      </w:docPartObj>
    </w:sdtPr>
    <w:sdtEndPr>
      <w:rPr>
        <w:noProof/>
      </w:rPr>
    </w:sdtEndPr>
    <w:sdtContent>
      <w:p w14:paraId="73EF9C61" w14:textId="4E129FB3" w:rsidR="00C97AF8" w:rsidRDefault="00A67C8F" w:rsidP="00C97AF8">
        <w:pPr>
          <w:pStyle w:val="a7"/>
          <w:tabs>
            <w:tab w:val="clear" w:pos="4320"/>
            <w:tab w:val="clear" w:pos="8640"/>
            <w:tab w:val="left" w:pos="580"/>
            <w:tab w:val="right" w:pos="8505"/>
          </w:tabs>
          <w:ind w:firstLine="0"/>
        </w:pPr>
        <w:r>
          <w:rPr>
            <w:noProof/>
            <w14:ligatures w14:val="standardContextual"/>
          </w:rPr>
          <w:pict w14:anchorId="3B8585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4696002" o:spid="_x0000_s2051" type="#_x0000_t75" style="position:absolute;left:0;text-align:left;margin-left:0;margin-top:0;width:684pt;height:844.5pt;z-index:-251656192;mso-position-horizontal:center;mso-position-horizontal-relative:margin;mso-position-vertical:center;mso-position-vertical-relative:margin" o:allowincell="f">
              <v:imagedata r:id="rId1" o:title="خلفية بيج"/>
              <w10:wrap anchorx="margin" anchory="margin"/>
            </v:shape>
          </w:pict>
        </w:r>
        <w:r w:rsidR="00C97AF8">
          <w:fldChar w:fldCharType="begin"/>
        </w:r>
        <w:r w:rsidR="00C97AF8">
          <w:instrText xml:space="preserve"> PAGE   \* MERGEFORMAT </w:instrText>
        </w:r>
        <w:r w:rsidR="00C97AF8">
          <w:fldChar w:fldCharType="separate"/>
        </w:r>
        <w:r w:rsidR="00C97AF8">
          <w:t>2</w:t>
        </w:r>
        <w:r w:rsidR="00C97AF8">
          <w:rPr>
            <w:noProof/>
          </w:rPr>
          <w:fldChar w:fldCharType="end"/>
        </w:r>
        <w:r w:rsidR="00C97AF8">
          <w:rPr>
            <w:noProof/>
            <w:rtl/>
          </w:rPr>
          <w:tab/>
        </w:r>
        <w:r w:rsidR="00C97AF8">
          <w:rPr>
            <w:noProof/>
            <w:rtl/>
          </w:rPr>
          <w:tab/>
        </w:r>
        <w:r w:rsidR="00C97AF8">
          <w:rPr>
            <w:rFonts w:hint="cs"/>
            <w:noProof/>
            <w:rtl/>
          </w:rPr>
          <w:t>عنوان الخطبة</w: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29FA3" w14:textId="57B6E8C2" w:rsidR="00C97AF8" w:rsidRDefault="00A67C8F">
    <w:pPr>
      <w:pStyle w:val="a7"/>
    </w:pPr>
    <w:r>
      <w:rPr>
        <w:noProof/>
        <w14:ligatures w14:val="standardContextual"/>
      </w:rPr>
      <w:pict w14:anchorId="1F0C3C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4696000" o:spid="_x0000_s2049" type="#_x0000_t75" style="position:absolute;left:0;text-align:left;margin-left:0;margin-top:0;width:684pt;height:844.5pt;z-index:-251655168;mso-position-horizontal:center;mso-position-horizontal-relative:margin;mso-position-vertical:center;mso-position-vertical-relative:margin" o:allowincell="f">
          <v:imagedata r:id="rId1" o:title="خلفية بيج"/>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6459481"/>
      <w:docPartObj>
        <w:docPartGallery w:val="Page Numbers (Top of Page)"/>
        <w:docPartUnique/>
      </w:docPartObj>
    </w:sdtPr>
    <w:sdtEndPr>
      <w:rPr>
        <w:rFonts w:asciiTheme="minorHAnsi" w:hAnsiTheme="minorHAnsi" w:cstheme="minorHAnsi"/>
        <w:noProof/>
        <w:sz w:val="24"/>
        <w:szCs w:val="24"/>
      </w:rPr>
    </w:sdtEndPr>
    <w:sdtContent>
      <w:p w14:paraId="753DDCF5" w14:textId="2E61C6F5" w:rsidR="00C97AF8" w:rsidRPr="00C97AF8" w:rsidRDefault="00A67C8F" w:rsidP="00C97AF8">
        <w:pPr>
          <w:pStyle w:val="a7"/>
          <w:pBdr>
            <w:bottom w:val="single" w:sz="4" w:space="1" w:color="auto"/>
          </w:pBdr>
          <w:tabs>
            <w:tab w:val="clear" w:pos="4320"/>
            <w:tab w:val="clear" w:pos="8640"/>
            <w:tab w:val="left" w:pos="580"/>
            <w:tab w:val="right" w:pos="8505"/>
          </w:tabs>
          <w:bidi w:val="0"/>
          <w:ind w:firstLine="0"/>
          <w:rPr>
            <w:rFonts w:asciiTheme="minorHAnsi" w:hAnsiTheme="minorHAnsi" w:cstheme="minorHAnsi"/>
            <w:sz w:val="24"/>
            <w:szCs w:val="24"/>
          </w:rPr>
        </w:pPr>
        <w:r>
          <w:rPr>
            <w:rFonts w:asciiTheme="minorHAnsi" w:hAnsiTheme="minorHAnsi" w:cstheme="minorHAnsi"/>
            <w:noProof/>
            <w:sz w:val="24"/>
            <w:szCs w:val="24"/>
            <w14:ligatures w14:val="standardContextual"/>
          </w:rPr>
          <w:pict w14:anchorId="781A80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4696004" o:spid="_x0000_s2053" type="#_x0000_t75" style="position:absolute;left:0;text-align:left;margin-left:0;margin-top:0;width:684pt;height:844.5pt;z-index:-251654144;mso-position-horizontal:center;mso-position-horizontal-relative:margin;mso-position-vertical:center;mso-position-vertical-relative:margin" o:allowincell="f">
              <v:imagedata r:id="rId1" o:title="خلفية بيج"/>
              <w10:wrap anchorx="margin" anchory="margin"/>
            </v:shape>
          </w:pict>
        </w:r>
        <w:r w:rsidR="00C97AF8" w:rsidRPr="00C97AF8">
          <w:rPr>
            <w:rFonts w:asciiTheme="minorHAnsi" w:hAnsiTheme="minorHAnsi" w:cstheme="minorHAnsi"/>
            <w:sz w:val="24"/>
            <w:szCs w:val="24"/>
          </w:rPr>
          <w:fldChar w:fldCharType="begin"/>
        </w:r>
        <w:r w:rsidR="00C97AF8" w:rsidRPr="00C97AF8">
          <w:rPr>
            <w:rFonts w:asciiTheme="minorHAnsi" w:hAnsiTheme="minorHAnsi" w:cstheme="minorHAnsi"/>
            <w:sz w:val="24"/>
            <w:szCs w:val="24"/>
          </w:rPr>
          <w:instrText xml:space="preserve"> PAGE   \* MERGEFORMAT </w:instrText>
        </w:r>
        <w:r w:rsidR="00C97AF8" w:rsidRPr="00C97AF8">
          <w:rPr>
            <w:rFonts w:asciiTheme="minorHAnsi" w:hAnsiTheme="minorHAnsi" w:cstheme="minorHAnsi"/>
            <w:sz w:val="24"/>
            <w:szCs w:val="24"/>
          </w:rPr>
          <w:fldChar w:fldCharType="separate"/>
        </w:r>
        <w:r w:rsidR="00611D8C">
          <w:rPr>
            <w:rFonts w:asciiTheme="minorHAnsi" w:hAnsiTheme="minorHAnsi" w:cstheme="minorHAnsi"/>
            <w:noProof/>
            <w:sz w:val="24"/>
            <w:szCs w:val="24"/>
          </w:rPr>
          <w:t>8</w:t>
        </w:r>
        <w:r w:rsidR="00C97AF8" w:rsidRPr="00C97AF8">
          <w:rPr>
            <w:rFonts w:asciiTheme="minorHAnsi" w:hAnsiTheme="minorHAnsi" w:cstheme="minorHAnsi"/>
            <w:noProof/>
            <w:sz w:val="24"/>
            <w:szCs w:val="24"/>
          </w:rPr>
          <w:fldChar w:fldCharType="end"/>
        </w:r>
        <w:r w:rsidR="00C97AF8" w:rsidRPr="00C97AF8">
          <w:rPr>
            <w:rFonts w:asciiTheme="minorHAnsi" w:hAnsiTheme="minorHAnsi" w:cstheme="minorHAnsi"/>
            <w:noProof/>
            <w:sz w:val="24"/>
            <w:szCs w:val="24"/>
            <w:rtl/>
          </w:rPr>
          <w:tab/>
        </w:r>
        <w:r w:rsidR="00C97AF8" w:rsidRPr="00C97AF8">
          <w:rPr>
            <w:rFonts w:asciiTheme="minorHAnsi" w:hAnsiTheme="minorHAnsi" w:cstheme="minorHAnsi"/>
            <w:noProof/>
            <w:sz w:val="24"/>
            <w:szCs w:val="24"/>
            <w:rtl/>
          </w:rPr>
          <w:tab/>
        </w:r>
        <w:r w:rsidR="00C97AF8" w:rsidRPr="00C97AF8">
          <w:rPr>
            <w:rFonts w:asciiTheme="minorHAnsi" w:hAnsiTheme="minorHAnsi" w:cs="Times New Roman"/>
            <w:noProof/>
            <w:sz w:val="24"/>
            <w:szCs w:val="24"/>
            <w:rtl/>
          </w:rPr>
          <w:t>عنوان الخطبة</w:t>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124957025"/>
      <w:docPartObj>
        <w:docPartGallery w:val="Page Numbers (Top of Page)"/>
        <w:docPartUnique/>
      </w:docPartObj>
    </w:sdtPr>
    <w:sdtEndPr>
      <w:rPr>
        <w:rFonts w:asciiTheme="minorHAnsi" w:hAnsiTheme="minorHAnsi" w:cstheme="minorHAnsi"/>
        <w:noProof/>
        <w:sz w:val="24"/>
        <w:szCs w:val="24"/>
      </w:rPr>
    </w:sdtEndPr>
    <w:sdtContent>
      <w:p w14:paraId="76D8BDD4" w14:textId="6A30FB3C" w:rsidR="00C97AF8" w:rsidRPr="00C97AF8" w:rsidRDefault="00A67C8F" w:rsidP="00C97AF8">
        <w:pPr>
          <w:pStyle w:val="a7"/>
          <w:pBdr>
            <w:bottom w:val="single" w:sz="4" w:space="1" w:color="auto"/>
          </w:pBdr>
          <w:tabs>
            <w:tab w:val="clear" w:pos="4320"/>
            <w:tab w:val="clear" w:pos="8640"/>
            <w:tab w:val="left" w:pos="580"/>
            <w:tab w:val="right" w:pos="8505"/>
          </w:tabs>
          <w:ind w:firstLine="0"/>
          <w:rPr>
            <w:rFonts w:asciiTheme="minorHAnsi" w:hAnsiTheme="minorHAnsi" w:cstheme="minorHAnsi"/>
            <w:sz w:val="24"/>
            <w:szCs w:val="24"/>
          </w:rPr>
        </w:pPr>
        <w:r>
          <w:rPr>
            <w:rFonts w:asciiTheme="minorHAnsi" w:hAnsiTheme="minorHAnsi" w:cstheme="minorHAnsi"/>
            <w:noProof/>
            <w:sz w:val="24"/>
            <w:szCs w:val="24"/>
            <w14:ligatures w14:val="standardContextual"/>
          </w:rPr>
          <w:pict w14:anchorId="742327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4696005" o:spid="_x0000_s2054" type="#_x0000_t75" style="position:absolute;left:0;text-align:left;margin-left:0;margin-top:0;width:684pt;height:844.5pt;z-index:-251653120;mso-position-horizontal:center;mso-position-horizontal-relative:margin;mso-position-vertical:center;mso-position-vertical-relative:margin" o:allowincell="f">
              <v:imagedata r:id="rId1" o:title="خلفية بيج"/>
              <w10:wrap anchorx="margin" anchory="margin"/>
            </v:shape>
          </w:pict>
        </w:r>
        <w:r w:rsidR="00C97AF8" w:rsidRPr="00C97AF8">
          <w:rPr>
            <w:rFonts w:asciiTheme="minorHAnsi" w:hAnsiTheme="minorHAnsi" w:cstheme="minorHAnsi"/>
            <w:sz w:val="24"/>
            <w:szCs w:val="24"/>
          </w:rPr>
          <w:fldChar w:fldCharType="begin"/>
        </w:r>
        <w:r w:rsidR="00C97AF8" w:rsidRPr="00C97AF8">
          <w:rPr>
            <w:rFonts w:asciiTheme="minorHAnsi" w:hAnsiTheme="minorHAnsi" w:cstheme="minorHAnsi"/>
            <w:sz w:val="24"/>
            <w:szCs w:val="24"/>
          </w:rPr>
          <w:instrText xml:space="preserve"> PAGE   \* MERGEFORMAT </w:instrText>
        </w:r>
        <w:r w:rsidR="00C97AF8" w:rsidRPr="00C97AF8">
          <w:rPr>
            <w:rFonts w:asciiTheme="minorHAnsi" w:hAnsiTheme="minorHAnsi" w:cstheme="minorHAnsi"/>
            <w:sz w:val="24"/>
            <w:szCs w:val="24"/>
          </w:rPr>
          <w:fldChar w:fldCharType="separate"/>
        </w:r>
        <w:r w:rsidR="00611D8C" w:rsidRPr="00611D8C">
          <w:rPr>
            <w:rFonts w:asciiTheme="minorHAnsi" w:hAnsiTheme="minorHAnsi" w:cstheme="minorHAnsi"/>
            <w:noProof/>
            <w:sz w:val="24"/>
            <w:szCs w:val="24"/>
            <w:rtl/>
          </w:rPr>
          <w:t>9</w:t>
        </w:r>
        <w:r w:rsidR="00C97AF8" w:rsidRPr="00C97AF8">
          <w:rPr>
            <w:rFonts w:asciiTheme="minorHAnsi" w:hAnsiTheme="minorHAnsi" w:cstheme="minorHAnsi"/>
            <w:noProof/>
            <w:sz w:val="24"/>
            <w:szCs w:val="24"/>
          </w:rPr>
          <w:fldChar w:fldCharType="end"/>
        </w:r>
        <w:r w:rsidR="00C97AF8" w:rsidRPr="00C97AF8">
          <w:rPr>
            <w:rFonts w:asciiTheme="minorHAnsi" w:hAnsiTheme="minorHAnsi" w:cstheme="minorHAnsi"/>
            <w:noProof/>
            <w:sz w:val="24"/>
            <w:szCs w:val="24"/>
            <w:rtl/>
          </w:rPr>
          <w:tab/>
        </w:r>
        <w:r w:rsidR="00C97AF8" w:rsidRPr="00C97AF8">
          <w:rPr>
            <w:rFonts w:asciiTheme="minorHAnsi" w:hAnsiTheme="minorHAnsi" w:cstheme="minorHAnsi"/>
            <w:noProof/>
            <w:sz w:val="24"/>
            <w:szCs w:val="24"/>
            <w:rtl/>
          </w:rPr>
          <w:tab/>
        </w:r>
        <w:r w:rsidR="00C97AF8" w:rsidRPr="00C97AF8">
          <w:rPr>
            <w:rFonts w:asciiTheme="minorHAnsi" w:hAnsiTheme="minorHAnsi" w:cs="Times New Roman"/>
            <w:noProof/>
            <w:sz w:val="24"/>
            <w:szCs w:val="24"/>
            <w:rtl/>
          </w:rPr>
          <w:t>عنوان الخطبة</w:t>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33D6A0" w14:textId="0C51C498" w:rsidR="00C97AF8" w:rsidRDefault="00A67C8F">
    <w:pPr>
      <w:pStyle w:val="a7"/>
    </w:pPr>
    <w:r>
      <w:rPr>
        <w:noProof/>
        <w14:ligatures w14:val="standardContextual"/>
      </w:rPr>
      <w:pict w14:anchorId="37EFC1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4696003" o:spid="_x0000_s2052" type="#_x0000_t75" style="position:absolute;left:0;text-align:left;margin-left:0;margin-top:0;width:684pt;height:844.5pt;z-index:-251652096;mso-position-horizontal:center;mso-position-horizontal-relative:margin;mso-position-vertical:center;mso-position-vertical-relative:margin" o:allowincell="f">
          <v:imagedata r:id="rId1" o:title="خلفية بيج"/>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embedTrueTypeFonts/>
  <w:defaultTabStop w:val="0"/>
  <w:hyphenationZone w:val="425"/>
  <w:evenAndOddHeaders/>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7AF8"/>
    <w:rsid w:val="00020AF8"/>
    <w:rsid w:val="0002484F"/>
    <w:rsid w:val="0003221F"/>
    <w:rsid w:val="00071A84"/>
    <w:rsid w:val="0008114E"/>
    <w:rsid w:val="00082D7E"/>
    <w:rsid w:val="000B6CDD"/>
    <w:rsid w:val="000D3BCF"/>
    <w:rsid w:val="000D6449"/>
    <w:rsid w:val="000F39D1"/>
    <w:rsid w:val="00100EBE"/>
    <w:rsid w:val="001029D5"/>
    <w:rsid w:val="001201B0"/>
    <w:rsid w:val="001350E4"/>
    <w:rsid w:val="00136622"/>
    <w:rsid w:val="00147B93"/>
    <w:rsid w:val="00153AEF"/>
    <w:rsid w:val="00180F54"/>
    <w:rsid w:val="00185BF5"/>
    <w:rsid w:val="001B6D7A"/>
    <w:rsid w:val="001C58F8"/>
    <w:rsid w:val="001D4CE8"/>
    <w:rsid w:val="001E78AE"/>
    <w:rsid w:val="001F40F1"/>
    <w:rsid w:val="00203CC9"/>
    <w:rsid w:val="00210A81"/>
    <w:rsid w:val="00224B41"/>
    <w:rsid w:val="002302EB"/>
    <w:rsid w:val="002364E5"/>
    <w:rsid w:val="002729D3"/>
    <w:rsid w:val="00273D59"/>
    <w:rsid w:val="00297F58"/>
    <w:rsid w:val="002A7392"/>
    <w:rsid w:val="002B3573"/>
    <w:rsid w:val="002B5A4B"/>
    <w:rsid w:val="002C754C"/>
    <w:rsid w:val="002D276B"/>
    <w:rsid w:val="002E0791"/>
    <w:rsid w:val="002F4C4A"/>
    <w:rsid w:val="002F6E76"/>
    <w:rsid w:val="002F78E9"/>
    <w:rsid w:val="00300FE9"/>
    <w:rsid w:val="00316F51"/>
    <w:rsid w:val="00335003"/>
    <w:rsid w:val="003A3E35"/>
    <w:rsid w:val="003D40CF"/>
    <w:rsid w:val="003D7C04"/>
    <w:rsid w:val="0040049D"/>
    <w:rsid w:val="0040711B"/>
    <w:rsid w:val="00413BC8"/>
    <w:rsid w:val="00415073"/>
    <w:rsid w:val="004837A1"/>
    <w:rsid w:val="00486AA7"/>
    <w:rsid w:val="00487D4B"/>
    <w:rsid w:val="00493EEF"/>
    <w:rsid w:val="004A1776"/>
    <w:rsid w:val="004B55A3"/>
    <w:rsid w:val="004F6148"/>
    <w:rsid w:val="00535B7F"/>
    <w:rsid w:val="0054042F"/>
    <w:rsid w:val="005539C9"/>
    <w:rsid w:val="005674B5"/>
    <w:rsid w:val="005966B3"/>
    <w:rsid w:val="005C0CDB"/>
    <w:rsid w:val="005E0D21"/>
    <w:rsid w:val="005F0984"/>
    <w:rsid w:val="00602513"/>
    <w:rsid w:val="00604A33"/>
    <w:rsid w:val="00611BB3"/>
    <w:rsid w:val="00611D8C"/>
    <w:rsid w:val="00613706"/>
    <w:rsid w:val="00615D25"/>
    <w:rsid w:val="006178FC"/>
    <w:rsid w:val="006614BC"/>
    <w:rsid w:val="00666FB9"/>
    <w:rsid w:val="006870B3"/>
    <w:rsid w:val="00694BF2"/>
    <w:rsid w:val="006B4AE2"/>
    <w:rsid w:val="006D359B"/>
    <w:rsid w:val="006E1E4F"/>
    <w:rsid w:val="00711F67"/>
    <w:rsid w:val="00712D7E"/>
    <w:rsid w:val="007139EF"/>
    <w:rsid w:val="007758D9"/>
    <w:rsid w:val="0079763E"/>
    <w:rsid w:val="007A4C0A"/>
    <w:rsid w:val="007B7EB3"/>
    <w:rsid w:val="007E0781"/>
    <w:rsid w:val="007E7BA9"/>
    <w:rsid w:val="007F5835"/>
    <w:rsid w:val="008042F0"/>
    <w:rsid w:val="00820273"/>
    <w:rsid w:val="00826022"/>
    <w:rsid w:val="00843C9E"/>
    <w:rsid w:val="00847A14"/>
    <w:rsid w:val="008629B0"/>
    <w:rsid w:val="00887161"/>
    <w:rsid w:val="00887756"/>
    <w:rsid w:val="00892539"/>
    <w:rsid w:val="008A53CD"/>
    <w:rsid w:val="008A62B0"/>
    <w:rsid w:val="008B41DE"/>
    <w:rsid w:val="008B50B1"/>
    <w:rsid w:val="008E2FA9"/>
    <w:rsid w:val="008E5168"/>
    <w:rsid w:val="0091733B"/>
    <w:rsid w:val="00930D79"/>
    <w:rsid w:val="00934769"/>
    <w:rsid w:val="0095288D"/>
    <w:rsid w:val="0096390F"/>
    <w:rsid w:val="00971F8E"/>
    <w:rsid w:val="009851A2"/>
    <w:rsid w:val="009A354E"/>
    <w:rsid w:val="009B79BE"/>
    <w:rsid w:val="009D7909"/>
    <w:rsid w:val="009F2685"/>
    <w:rsid w:val="00A13414"/>
    <w:rsid w:val="00A16A18"/>
    <w:rsid w:val="00A245AA"/>
    <w:rsid w:val="00A52296"/>
    <w:rsid w:val="00A53570"/>
    <w:rsid w:val="00A57C70"/>
    <w:rsid w:val="00A67C8F"/>
    <w:rsid w:val="00A7716C"/>
    <w:rsid w:val="00AA338E"/>
    <w:rsid w:val="00AE6EF7"/>
    <w:rsid w:val="00AF4B1E"/>
    <w:rsid w:val="00B276E9"/>
    <w:rsid w:val="00B33418"/>
    <w:rsid w:val="00B36A04"/>
    <w:rsid w:val="00B41AAB"/>
    <w:rsid w:val="00B50003"/>
    <w:rsid w:val="00B603AF"/>
    <w:rsid w:val="00B64B26"/>
    <w:rsid w:val="00BA2C5C"/>
    <w:rsid w:val="00BB41BF"/>
    <w:rsid w:val="00BD37A2"/>
    <w:rsid w:val="00C36FFE"/>
    <w:rsid w:val="00C43CBF"/>
    <w:rsid w:val="00C625CB"/>
    <w:rsid w:val="00C97AF8"/>
    <w:rsid w:val="00CA1FC2"/>
    <w:rsid w:val="00CA4713"/>
    <w:rsid w:val="00CA5687"/>
    <w:rsid w:val="00CB169B"/>
    <w:rsid w:val="00CB1F32"/>
    <w:rsid w:val="00D026E4"/>
    <w:rsid w:val="00D1758A"/>
    <w:rsid w:val="00D17802"/>
    <w:rsid w:val="00D21B64"/>
    <w:rsid w:val="00D321FC"/>
    <w:rsid w:val="00D9028F"/>
    <w:rsid w:val="00DA49D5"/>
    <w:rsid w:val="00DC695D"/>
    <w:rsid w:val="00DF3188"/>
    <w:rsid w:val="00DF5E51"/>
    <w:rsid w:val="00E0218F"/>
    <w:rsid w:val="00E0261D"/>
    <w:rsid w:val="00E04624"/>
    <w:rsid w:val="00E117E7"/>
    <w:rsid w:val="00E145E0"/>
    <w:rsid w:val="00E161E9"/>
    <w:rsid w:val="00E67929"/>
    <w:rsid w:val="00E7028A"/>
    <w:rsid w:val="00E822A0"/>
    <w:rsid w:val="00E846C0"/>
    <w:rsid w:val="00EA350A"/>
    <w:rsid w:val="00EC480B"/>
    <w:rsid w:val="00EC4E1E"/>
    <w:rsid w:val="00ED1439"/>
    <w:rsid w:val="00EF1468"/>
    <w:rsid w:val="00EF33E7"/>
    <w:rsid w:val="00F049FF"/>
    <w:rsid w:val="00F43A1B"/>
    <w:rsid w:val="00F44616"/>
    <w:rsid w:val="00F51C68"/>
    <w:rsid w:val="00F57E68"/>
    <w:rsid w:val="00FB7515"/>
    <w:rsid w:val="00FC4C07"/>
    <w:rsid w:val="00FD3D7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A498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ATraditional Arabic"/>
        <w:kern w:val="2"/>
        <w:sz w:val="22"/>
        <w:szCs w:val="32"/>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42F0"/>
    <w:pPr>
      <w:bidi/>
      <w:spacing w:after="0" w:line="240" w:lineRule="auto"/>
      <w:ind w:firstLine="1021"/>
      <w:jc w:val="lowKashida"/>
    </w:pPr>
    <w:rPr>
      <w:rFonts w:ascii="Times New Roman" w:hAnsi="Times New Roman" w:cs="LOTUS 2007"/>
      <w:kern w:val="0"/>
      <w:sz w:val="32"/>
      <w14:ligatures w14:val="none"/>
    </w:rPr>
  </w:style>
  <w:style w:type="paragraph" w:styleId="1">
    <w:name w:val="heading 1"/>
    <w:next w:val="a"/>
    <w:link w:val="1Char"/>
    <w:autoRedefine/>
    <w:qFormat/>
    <w:rsid w:val="00CA1FC2"/>
    <w:pPr>
      <w:keepNext/>
      <w:widowControl w:val="0"/>
      <w:spacing w:before="240" w:after="240" w:line="420" w:lineRule="exact"/>
      <w:jc w:val="center"/>
      <w:outlineLvl w:val="0"/>
    </w:pPr>
    <w:rPr>
      <w:rFonts w:cstheme="minorHAnsi"/>
      <w:b/>
      <w:bCs/>
      <w:noProof/>
      <w:color w:val="C00000"/>
      <w:kern w:val="32"/>
      <w:sz w:val="36"/>
      <w:szCs w:val="48"/>
      <w:lang w:val="tr-TR" w:eastAsia="ar-SA"/>
    </w:rPr>
  </w:style>
  <w:style w:type="paragraph" w:styleId="3">
    <w:name w:val="heading 3"/>
    <w:next w:val="a"/>
    <w:link w:val="3Char"/>
    <w:autoRedefine/>
    <w:qFormat/>
    <w:rsid w:val="008042F0"/>
    <w:pPr>
      <w:keepNext/>
      <w:spacing w:before="120" w:after="120" w:line="240" w:lineRule="auto"/>
      <w:ind w:firstLine="624"/>
      <w:jc w:val="right"/>
      <w:outlineLvl w:val="2"/>
    </w:pPr>
    <w:rPr>
      <w:rFonts w:ascii="Arial" w:hAnsi="Arial"/>
      <w:b/>
      <w:bCs/>
      <w:noProof/>
      <w:color w:val="000000"/>
      <w:sz w:val="26"/>
      <w:szCs w:val="36"/>
      <w:lang w:eastAsia="ar-SA"/>
    </w:rPr>
  </w:style>
  <w:style w:type="paragraph" w:styleId="4">
    <w:name w:val="heading 4"/>
    <w:aliases w:val="اسم المطلب"/>
    <w:next w:val="a"/>
    <w:link w:val="4Char"/>
    <w:autoRedefine/>
    <w:qFormat/>
    <w:rsid w:val="008042F0"/>
    <w:pPr>
      <w:keepNext/>
      <w:spacing w:before="240" w:after="240" w:line="240" w:lineRule="auto"/>
      <w:ind w:firstLine="720"/>
      <w:jc w:val="right"/>
      <w:outlineLvl w:val="3"/>
    </w:pPr>
    <w:rPr>
      <w:rFonts w:ascii="Times New Roman" w:hAnsi="Times New Roman"/>
      <w:b/>
      <w:bCs/>
      <w:noProof/>
      <w:color w:val="000000"/>
      <w:sz w:val="28"/>
      <w:szCs w:val="40"/>
      <w:lang w:eastAsia="ar-SA"/>
    </w:rPr>
  </w:style>
  <w:style w:type="paragraph" w:styleId="5">
    <w:name w:val="heading 5"/>
    <w:next w:val="a"/>
    <w:link w:val="5Char"/>
    <w:autoRedefine/>
    <w:qFormat/>
    <w:rsid w:val="009A354E"/>
    <w:pPr>
      <w:pBdr>
        <w:top w:val="triple" w:sz="4" w:space="1" w:color="auto"/>
        <w:left w:val="triple" w:sz="4" w:space="4" w:color="auto"/>
        <w:bottom w:val="triple" w:sz="4" w:space="1" w:color="auto"/>
        <w:right w:val="triple" w:sz="4" w:space="4" w:color="auto"/>
      </w:pBdr>
      <w:spacing w:before="120" w:after="240" w:line="240" w:lineRule="auto"/>
      <w:jc w:val="center"/>
      <w:outlineLvl w:val="4"/>
    </w:pPr>
    <w:rPr>
      <w:rFonts w:ascii="Tahoma" w:hAnsi="Tahoma"/>
      <w:b/>
      <w:bCs/>
      <w:i/>
      <w:noProof/>
      <w:color w:val="000000"/>
      <w:sz w:val="26"/>
      <w:szCs w:val="36"/>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iPriority w:val="99"/>
    <w:unhideWhenUsed/>
    <w:rsid w:val="00EC480B"/>
    <w:rPr>
      <w:rFonts w:ascii="Times New Roman" w:hAnsi="Times New Roman" w:cs="LOTUS 2007"/>
      <w:b w:val="0"/>
      <w:bCs w:val="0"/>
      <w:i w:val="0"/>
      <w:iCs w:val="0"/>
      <w:caps w:val="0"/>
      <w:smallCaps w:val="0"/>
      <w:strike w:val="0"/>
      <w:dstrike w:val="0"/>
      <w:outline w:val="0"/>
      <w:shadow w:val="0"/>
      <w:emboss w:val="0"/>
      <w:imprint w:val="0"/>
      <w:vanish w:val="0"/>
      <w:color w:val="auto"/>
      <w:w w:val="100"/>
      <w:kern w:val="0"/>
      <w:position w:val="10"/>
      <w:sz w:val="28"/>
      <w:szCs w:val="28"/>
      <w:u w:val="none"/>
      <w:effect w:val="none"/>
      <w:vertAlign w:val="baseline"/>
      <w14:ligatures w14:val="none"/>
      <w14:numForm w14:val="default"/>
      <w14:numSpacing w14:val="default"/>
      <w14:stylisticSets/>
      <w14:cntxtAlts w14:val="0"/>
    </w:rPr>
  </w:style>
  <w:style w:type="paragraph" w:styleId="a4">
    <w:name w:val="footnote text"/>
    <w:basedOn w:val="a"/>
    <w:link w:val="Char"/>
    <w:uiPriority w:val="99"/>
    <w:unhideWhenUsed/>
    <w:rsid w:val="00153AEF"/>
    <w:pPr>
      <w:ind w:firstLine="0"/>
      <w:jc w:val="distribute"/>
    </w:pPr>
    <w:rPr>
      <w:rFonts w:cstheme="minorBidi"/>
      <w:sz w:val="20"/>
      <w:szCs w:val="20"/>
    </w:rPr>
  </w:style>
  <w:style w:type="character" w:customStyle="1" w:styleId="Char">
    <w:name w:val="نص حاشية سفلية Char"/>
    <w:basedOn w:val="a0"/>
    <w:link w:val="a4"/>
    <w:uiPriority w:val="99"/>
    <w:rsid w:val="00153AEF"/>
    <w:rPr>
      <w:rFonts w:ascii="Times New Roman" w:hAnsi="Times New Roman" w:cstheme="minorBidi"/>
      <w:kern w:val="0"/>
      <w:sz w:val="20"/>
      <w:szCs w:val="20"/>
      <w14:ligatures w14:val="none"/>
    </w:rPr>
  </w:style>
  <w:style w:type="paragraph" w:styleId="a5">
    <w:name w:val="Title"/>
    <w:basedOn w:val="a"/>
    <w:next w:val="a"/>
    <w:link w:val="Char0"/>
    <w:autoRedefine/>
    <w:uiPriority w:val="10"/>
    <w:qFormat/>
    <w:rsid w:val="00EC480B"/>
    <w:pPr>
      <w:contextualSpacing/>
    </w:pPr>
    <w:rPr>
      <w:rFonts w:asciiTheme="majorHAnsi" w:eastAsiaTheme="majorEastAsia" w:hAnsiTheme="majorHAnsi"/>
      <w:bCs/>
      <w:spacing w:val="-10"/>
      <w:kern w:val="28"/>
      <w:sz w:val="56"/>
      <w:szCs w:val="44"/>
    </w:rPr>
  </w:style>
  <w:style w:type="character" w:customStyle="1" w:styleId="Char0">
    <w:name w:val="العنوان Char"/>
    <w:basedOn w:val="a0"/>
    <w:link w:val="a5"/>
    <w:uiPriority w:val="10"/>
    <w:rsid w:val="00EC480B"/>
    <w:rPr>
      <w:rFonts w:asciiTheme="majorHAnsi" w:eastAsiaTheme="majorEastAsia" w:hAnsiTheme="majorHAnsi" w:cs="ATraditional Arabic"/>
      <w:bCs/>
      <w:spacing w:val="-10"/>
      <w:kern w:val="28"/>
      <w:sz w:val="56"/>
      <w:szCs w:val="44"/>
    </w:rPr>
  </w:style>
  <w:style w:type="character" w:customStyle="1" w:styleId="4Char">
    <w:name w:val="عنوان 4 Char"/>
    <w:aliases w:val="اسم المطلب Char"/>
    <w:link w:val="4"/>
    <w:rsid w:val="008042F0"/>
    <w:rPr>
      <w:rFonts w:ascii="Times New Roman" w:hAnsi="Times New Roman" w:cs="ATraditional Arabic"/>
      <w:b/>
      <w:bCs/>
      <w:noProof/>
      <w:color w:val="000000"/>
      <w:sz w:val="28"/>
      <w:szCs w:val="40"/>
      <w:lang w:eastAsia="ar-SA"/>
    </w:rPr>
  </w:style>
  <w:style w:type="paragraph" w:styleId="a6">
    <w:name w:val="No Spacing"/>
    <w:aliases w:val="الحديث"/>
    <w:basedOn w:val="a"/>
    <w:next w:val="a"/>
    <w:uiPriority w:val="1"/>
    <w:qFormat/>
    <w:rsid w:val="00E04624"/>
    <w:pPr>
      <w:pBdr>
        <w:top w:val="triple" w:sz="4" w:space="1" w:color="auto"/>
        <w:left w:val="triple" w:sz="4" w:space="4" w:color="auto"/>
        <w:bottom w:val="triple" w:sz="4" w:space="1" w:color="auto"/>
        <w:right w:val="triple" w:sz="4" w:space="4" w:color="auto"/>
      </w:pBdr>
      <w:spacing w:after="240"/>
    </w:pPr>
    <w:rPr>
      <w:bCs/>
    </w:rPr>
  </w:style>
  <w:style w:type="character" w:customStyle="1" w:styleId="3Char">
    <w:name w:val="عنوان 3 Char"/>
    <w:basedOn w:val="a0"/>
    <w:link w:val="3"/>
    <w:rsid w:val="008042F0"/>
    <w:rPr>
      <w:rFonts w:ascii="Arial" w:hAnsi="Arial" w:cs="ATraditional Arabic"/>
      <w:b/>
      <w:bCs/>
      <w:noProof/>
      <w:color w:val="000000"/>
      <w:sz w:val="26"/>
      <w:szCs w:val="36"/>
      <w:lang w:eastAsia="ar-SA"/>
    </w:rPr>
  </w:style>
  <w:style w:type="character" w:customStyle="1" w:styleId="1Char">
    <w:name w:val="عنوان 1 Char"/>
    <w:basedOn w:val="a0"/>
    <w:link w:val="1"/>
    <w:rsid w:val="00CA1FC2"/>
    <w:rPr>
      <w:rFonts w:cstheme="minorHAnsi"/>
      <w:b/>
      <w:bCs/>
      <w:noProof/>
      <w:color w:val="C00000"/>
      <w:kern w:val="32"/>
      <w:sz w:val="36"/>
      <w:szCs w:val="48"/>
      <w:lang w:val="tr-TR" w:eastAsia="ar-SA"/>
    </w:rPr>
  </w:style>
  <w:style w:type="character" w:customStyle="1" w:styleId="5Char">
    <w:name w:val="عنوان 5 Char"/>
    <w:basedOn w:val="a0"/>
    <w:link w:val="5"/>
    <w:rsid w:val="009A354E"/>
    <w:rPr>
      <w:rFonts w:ascii="Tahoma" w:hAnsi="Tahoma" w:cs="ATraditional Arabic"/>
      <w:b/>
      <w:bCs/>
      <w:i/>
      <w:noProof/>
      <w:color w:val="000000"/>
      <w:sz w:val="26"/>
      <w:szCs w:val="36"/>
      <w:lang w:eastAsia="ar-SA"/>
    </w:rPr>
  </w:style>
  <w:style w:type="paragraph" w:styleId="a7">
    <w:name w:val="header"/>
    <w:basedOn w:val="a"/>
    <w:link w:val="Char1"/>
    <w:uiPriority w:val="99"/>
    <w:unhideWhenUsed/>
    <w:rsid w:val="00C97AF8"/>
    <w:pPr>
      <w:tabs>
        <w:tab w:val="center" w:pos="4320"/>
        <w:tab w:val="right" w:pos="8640"/>
      </w:tabs>
    </w:pPr>
  </w:style>
  <w:style w:type="character" w:customStyle="1" w:styleId="Char1">
    <w:name w:val="رأس الصفحة Char"/>
    <w:basedOn w:val="a0"/>
    <w:link w:val="a7"/>
    <w:uiPriority w:val="99"/>
    <w:rsid w:val="00C97AF8"/>
    <w:rPr>
      <w:rFonts w:ascii="Times New Roman" w:hAnsi="Times New Roman" w:cs="LOTUS 2007"/>
      <w:kern w:val="0"/>
      <w:sz w:val="32"/>
      <w14:ligatures w14:val="none"/>
    </w:rPr>
  </w:style>
  <w:style w:type="paragraph" w:styleId="a8">
    <w:name w:val="footer"/>
    <w:basedOn w:val="a"/>
    <w:link w:val="Char2"/>
    <w:uiPriority w:val="99"/>
    <w:unhideWhenUsed/>
    <w:rsid w:val="00C97AF8"/>
    <w:pPr>
      <w:tabs>
        <w:tab w:val="center" w:pos="4320"/>
        <w:tab w:val="right" w:pos="8640"/>
      </w:tabs>
    </w:pPr>
  </w:style>
  <w:style w:type="character" w:customStyle="1" w:styleId="Char2">
    <w:name w:val="تذييل الصفحة Char"/>
    <w:basedOn w:val="a0"/>
    <w:link w:val="a8"/>
    <w:uiPriority w:val="99"/>
    <w:rsid w:val="00C97AF8"/>
    <w:rPr>
      <w:rFonts w:ascii="Times New Roman" w:hAnsi="Times New Roman" w:cs="LOTUS 2007"/>
      <w:kern w:val="0"/>
      <w:sz w:val="32"/>
      <w14:ligatures w14:val="none"/>
    </w:rPr>
  </w:style>
  <w:style w:type="character" w:customStyle="1" w:styleId="10">
    <w:name w:val="نمط1"/>
    <w:rsid w:val="00C97AF8"/>
    <w:rPr>
      <w:rFonts w:cs="Tahoma"/>
      <w:iCs/>
      <w:color w:val="auto"/>
      <w:szCs w:val="24"/>
    </w:rPr>
  </w:style>
  <w:style w:type="paragraph" w:styleId="a9">
    <w:name w:val="List Paragraph"/>
    <w:basedOn w:val="a"/>
    <w:uiPriority w:val="34"/>
    <w:qFormat/>
    <w:rsid w:val="00E0261D"/>
    <w:pPr>
      <w:bidi w:val="0"/>
      <w:spacing w:after="160" w:line="278" w:lineRule="auto"/>
      <w:ind w:left="720" w:firstLine="0"/>
      <w:contextualSpacing/>
      <w:jc w:val="left"/>
    </w:pPr>
    <w:rPr>
      <w:rFonts w:asciiTheme="minorHAnsi" w:eastAsiaTheme="minorHAnsi" w:hAnsiTheme="minorHAnsi" w:cstheme="minorBidi"/>
      <w:kern w:val="2"/>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ATraditional Arabic"/>
        <w:kern w:val="2"/>
        <w:sz w:val="22"/>
        <w:szCs w:val="32"/>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42F0"/>
    <w:pPr>
      <w:bidi/>
      <w:spacing w:after="0" w:line="240" w:lineRule="auto"/>
      <w:ind w:firstLine="1021"/>
      <w:jc w:val="lowKashida"/>
    </w:pPr>
    <w:rPr>
      <w:rFonts w:ascii="Times New Roman" w:hAnsi="Times New Roman" w:cs="LOTUS 2007"/>
      <w:kern w:val="0"/>
      <w:sz w:val="32"/>
      <w14:ligatures w14:val="none"/>
    </w:rPr>
  </w:style>
  <w:style w:type="paragraph" w:styleId="1">
    <w:name w:val="heading 1"/>
    <w:next w:val="a"/>
    <w:link w:val="1Char"/>
    <w:autoRedefine/>
    <w:qFormat/>
    <w:rsid w:val="00CA1FC2"/>
    <w:pPr>
      <w:keepNext/>
      <w:widowControl w:val="0"/>
      <w:spacing w:before="240" w:after="240" w:line="420" w:lineRule="exact"/>
      <w:jc w:val="center"/>
      <w:outlineLvl w:val="0"/>
    </w:pPr>
    <w:rPr>
      <w:rFonts w:cstheme="minorHAnsi"/>
      <w:b/>
      <w:bCs/>
      <w:noProof/>
      <w:color w:val="C00000"/>
      <w:kern w:val="32"/>
      <w:sz w:val="36"/>
      <w:szCs w:val="48"/>
      <w:lang w:val="tr-TR" w:eastAsia="ar-SA"/>
    </w:rPr>
  </w:style>
  <w:style w:type="paragraph" w:styleId="3">
    <w:name w:val="heading 3"/>
    <w:next w:val="a"/>
    <w:link w:val="3Char"/>
    <w:autoRedefine/>
    <w:qFormat/>
    <w:rsid w:val="008042F0"/>
    <w:pPr>
      <w:keepNext/>
      <w:spacing w:before="120" w:after="120" w:line="240" w:lineRule="auto"/>
      <w:ind w:firstLine="624"/>
      <w:jc w:val="right"/>
      <w:outlineLvl w:val="2"/>
    </w:pPr>
    <w:rPr>
      <w:rFonts w:ascii="Arial" w:hAnsi="Arial"/>
      <w:b/>
      <w:bCs/>
      <w:noProof/>
      <w:color w:val="000000"/>
      <w:sz w:val="26"/>
      <w:szCs w:val="36"/>
      <w:lang w:eastAsia="ar-SA"/>
    </w:rPr>
  </w:style>
  <w:style w:type="paragraph" w:styleId="4">
    <w:name w:val="heading 4"/>
    <w:aliases w:val="اسم المطلب"/>
    <w:next w:val="a"/>
    <w:link w:val="4Char"/>
    <w:autoRedefine/>
    <w:qFormat/>
    <w:rsid w:val="008042F0"/>
    <w:pPr>
      <w:keepNext/>
      <w:spacing w:before="240" w:after="240" w:line="240" w:lineRule="auto"/>
      <w:ind w:firstLine="720"/>
      <w:jc w:val="right"/>
      <w:outlineLvl w:val="3"/>
    </w:pPr>
    <w:rPr>
      <w:rFonts w:ascii="Times New Roman" w:hAnsi="Times New Roman"/>
      <w:b/>
      <w:bCs/>
      <w:noProof/>
      <w:color w:val="000000"/>
      <w:sz w:val="28"/>
      <w:szCs w:val="40"/>
      <w:lang w:eastAsia="ar-SA"/>
    </w:rPr>
  </w:style>
  <w:style w:type="paragraph" w:styleId="5">
    <w:name w:val="heading 5"/>
    <w:next w:val="a"/>
    <w:link w:val="5Char"/>
    <w:autoRedefine/>
    <w:qFormat/>
    <w:rsid w:val="009A354E"/>
    <w:pPr>
      <w:pBdr>
        <w:top w:val="triple" w:sz="4" w:space="1" w:color="auto"/>
        <w:left w:val="triple" w:sz="4" w:space="4" w:color="auto"/>
        <w:bottom w:val="triple" w:sz="4" w:space="1" w:color="auto"/>
        <w:right w:val="triple" w:sz="4" w:space="4" w:color="auto"/>
      </w:pBdr>
      <w:spacing w:before="120" w:after="240" w:line="240" w:lineRule="auto"/>
      <w:jc w:val="center"/>
      <w:outlineLvl w:val="4"/>
    </w:pPr>
    <w:rPr>
      <w:rFonts w:ascii="Tahoma" w:hAnsi="Tahoma"/>
      <w:b/>
      <w:bCs/>
      <w:i/>
      <w:noProof/>
      <w:color w:val="000000"/>
      <w:sz w:val="26"/>
      <w:szCs w:val="36"/>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iPriority w:val="99"/>
    <w:unhideWhenUsed/>
    <w:rsid w:val="00EC480B"/>
    <w:rPr>
      <w:rFonts w:ascii="Times New Roman" w:hAnsi="Times New Roman" w:cs="LOTUS 2007"/>
      <w:b w:val="0"/>
      <w:bCs w:val="0"/>
      <w:i w:val="0"/>
      <w:iCs w:val="0"/>
      <w:caps w:val="0"/>
      <w:smallCaps w:val="0"/>
      <w:strike w:val="0"/>
      <w:dstrike w:val="0"/>
      <w:outline w:val="0"/>
      <w:shadow w:val="0"/>
      <w:emboss w:val="0"/>
      <w:imprint w:val="0"/>
      <w:vanish w:val="0"/>
      <w:color w:val="auto"/>
      <w:w w:val="100"/>
      <w:kern w:val="0"/>
      <w:position w:val="10"/>
      <w:sz w:val="28"/>
      <w:szCs w:val="28"/>
      <w:u w:val="none"/>
      <w:effect w:val="none"/>
      <w:vertAlign w:val="baseline"/>
      <w14:ligatures w14:val="none"/>
      <w14:numForm w14:val="default"/>
      <w14:numSpacing w14:val="default"/>
      <w14:stylisticSets/>
      <w14:cntxtAlts w14:val="0"/>
    </w:rPr>
  </w:style>
  <w:style w:type="paragraph" w:styleId="a4">
    <w:name w:val="footnote text"/>
    <w:basedOn w:val="a"/>
    <w:link w:val="Char"/>
    <w:uiPriority w:val="99"/>
    <w:unhideWhenUsed/>
    <w:rsid w:val="00153AEF"/>
    <w:pPr>
      <w:ind w:firstLine="0"/>
      <w:jc w:val="distribute"/>
    </w:pPr>
    <w:rPr>
      <w:rFonts w:cstheme="minorBidi"/>
      <w:sz w:val="20"/>
      <w:szCs w:val="20"/>
    </w:rPr>
  </w:style>
  <w:style w:type="character" w:customStyle="1" w:styleId="Char">
    <w:name w:val="نص حاشية سفلية Char"/>
    <w:basedOn w:val="a0"/>
    <w:link w:val="a4"/>
    <w:uiPriority w:val="99"/>
    <w:rsid w:val="00153AEF"/>
    <w:rPr>
      <w:rFonts w:ascii="Times New Roman" w:hAnsi="Times New Roman" w:cstheme="minorBidi"/>
      <w:kern w:val="0"/>
      <w:sz w:val="20"/>
      <w:szCs w:val="20"/>
      <w14:ligatures w14:val="none"/>
    </w:rPr>
  </w:style>
  <w:style w:type="paragraph" w:styleId="a5">
    <w:name w:val="Title"/>
    <w:basedOn w:val="a"/>
    <w:next w:val="a"/>
    <w:link w:val="Char0"/>
    <w:autoRedefine/>
    <w:uiPriority w:val="10"/>
    <w:qFormat/>
    <w:rsid w:val="00EC480B"/>
    <w:pPr>
      <w:contextualSpacing/>
    </w:pPr>
    <w:rPr>
      <w:rFonts w:asciiTheme="majorHAnsi" w:eastAsiaTheme="majorEastAsia" w:hAnsiTheme="majorHAnsi"/>
      <w:bCs/>
      <w:spacing w:val="-10"/>
      <w:kern w:val="28"/>
      <w:sz w:val="56"/>
      <w:szCs w:val="44"/>
    </w:rPr>
  </w:style>
  <w:style w:type="character" w:customStyle="1" w:styleId="Char0">
    <w:name w:val="العنوان Char"/>
    <w:basedOn w:val="a0"/>
    <w:link w:val="a5"/>
    <w:uiPriority w:val="10"/>
    <w:rsid w:val="00EC480B"/>
    <w:rPr>
      <w:rFonts w:asciiTheme="majorHAnsi" w:eastAsiaTheme="majorEastAsia" w:hAnsiTheme="majorHAnsi" w:cs="ATraditional Arabic"/>
      <w:bCs/>
      <w:spacing w:val="-10"/>
      <w:kern w:val="28"/>
      <w:sz w:val="56"/>
      <w:szCs w:val="44"/>
    </w:rPr>
  </w:style>
  <w:style w:type="character" w:customStyle="1" w:styleId="4Char">
    <w:name w:val="عنوان 4 Char"/>
    <w:aliases w:val="اسم المطلب Char"/>
    <w:link w:val="4"/>
    <w:rsid w:val="008042F0"/>
    <w:rPr>
      <w:rFonts w:ascii="Times New Roman" w:hAnsi="Times New Roman" w:cs="ATraditional Arabic"/>
      <w:b/>
      <w:bCs/>
      <w:noProof/>
      <w:color w:val="000000"/>
      <w:sz w:val="28"/>
      <w:szCs w:val="40"/>
      <w:lang w:eastAsia="ar-SA"/>
    </w:rPr>
  </w:style>
  <w:style w:type="paragraph" w:styleId="a6">
    <w:name w:val="No Spacing"/>
    <w:aliases w:val="الحديث"/>
    <w:basedOn w:val="a"/>
    <w:next w:val="a"/>
    <w:uiPriority w:val="1"/>
    <w:qFormat/>
    <w:rsid w:val="00E04624"/>
    <w:pPr>
      <w:pBdr>
        <w:top w:val="triple" w:sz="4" w:space="1" w:color="auto"/>
        <w:left w:val="triple" w:sz="4" w:space="4" w:color="auto"/>
        <w:bottom w:val="triple" w:sz="4" w:space="1" w:color="auto"/>
        <w:right w:val="triple" w:sz="4" w:space="4" w:color="auto"/>
      </w:pBdr>
      <w:spacing w:after="240"/>
    </w:pPr>
    <w:rPr>
      <w:bCs/>
    </w:rPr>
  </w:style>
  <w:style w:type="character" w:customStyle="1" w:styleId="3Char">
    <w:name w:val="عنوان 3 Char"/>
    <w:basedOn w:val="a0"/>
    <w:link w:val="3"/>
    <w:rsid w:val="008042F0"/>
    <w:rPr>
      <w:rFonts w:ascii="Arial" w:hAnsi="Arial" w:cs="ATraditional Arabic"/>
      <w:b/>
      <w:bCs/>
      <w:noProof/>
      <w:color w:val="000000"/>
      <w:sz w:val="26"/>
      <w:szCs w:val="36"/>
      <w:lang w:eastAsia="ar-SA"/>
    </w:rPr>
  </w:style>
  <w:style w:type="character" w:customStyle="1" w:styleId="1Char">
    <w:name w:val="عنوان 1 Char"/>
    <w:basedOn w:val="a0"/>
    <w:link w:val="1"/>
    <w:rsid w:val="00CA1FC2"/>
    <w:rPr>
      <w:rFonts w:cstheme="minorHAnsi"/>
      <w:b/>
      <w:bCs/>
      <w:noProof/>
      <w:color w:val="C00000"/>
      <w:kern w:val="32"/>
      <w:sz w:val="36"/>
      <w:szCs w:val="48"/>
      <w:lang w:val="tr-TR" w:eastAsia="ar-SA"/>
    </w:rPr>
  </w:style>
  <w:style w:type="character" w:customStyle="1" w:styleId="5Char">
    <w:name w:val="عنوان 5 Char"/>
    <w:basedOn w:val="a0"/>
    <w:link w:val="5"/>
    <w:rsid w:val="009A354E"/>
    <w:rPr>
      <w:rFonts w:ascii="Tahoma" w:hAnsi="Tahoma" w:cs="ATraditional Arabic"/>
      <w:b/>
      <w:bCs/>
      <w:i/>
      <w:noProof/>
      <w:color w:val="000000"/>
      <w:sz w:val="26"/>
      <w:szCs w:val="36"/>
      <w:lang w:eastAsia="ar-SA"/>
    </w:rPr>
  </w:style>
  <w:style w:type="paragraph" w:styleId="a7">
    <w:name w:val="header"/>
    <w:basedOn w:val="a"/>
    <w:link w:val="Char1"/>
    <w:uiPriority w:val="99"/>
    <w:unhideWhenUsed/>
    <w:rsid w:val="00C97AF8"/>
    <w:pPr>
      <w:tabs>
        <w:tab w:val="center" w:pos="4320"/>
        <w:tab w:val="right" w:pos="8640"/>
      </w:tabs>
    </w:pPr>
  </w:style>
  <w:style w:type="character" w:customStyle="1" w:styleId="Char1">
    <w:name w:val="رأس الصفحة Char"/>
    <w:basedOn w:val="a0"/>
    <w:link w:val="a7"/>
    <w:uiPriority w:val="99"/>
    <w:rsid w:val="00C97AF8"/>
    <w:rPr>
      <w:rFonts w:ascii="Times New Roman" w:hAnsi="Times New Roman" w:cs="LOTUS 2007"/>
      <w:kern w:val="0"/>
      <w:sz w:val="32"/>
      <w14:ligatures w14:val="none"/>
    </w:rPr>
  </w:style>
  <w:style w:type="paragraph" w:styleId="a8">
    <w:name w:val="footer"/>
    <w:basedOn w:val="a"/>
    <w:link w:val="Char2"/>
    <w:uiPriority w:val="99"/>
    <w:unhideWhenUsed/>
    <w:rsid w:val="00C97AF8"/>
    <w:pPr>
      <w:tabs>
        <w:tab w:val="center" w:pos="4320"/>
        <w:tab w:val="right" w:pos="8640"/>
      </w:tabs>
    </w:pPr>
  </w:style>
  <w:style w:type="character" w:customStyle="1" w:styleId="Char2">
    <w:name w:val="تذييل الصفحة Char"/>
    <w:basedOn w:val="a0"/>
    <w:link w:val="a8"/>
    <w:uiPriority w:val="99"/>
    <w:rsid w:val="00C97AF8"/>
    <w:rPr>
      <w:rFonts w:ascii="Times New Roman" w:hAnsi="Times New Roman" w:cs="LOTUS 2007"/>
      <w:kern w:val="0"/>
      <w:sz w:val="32"/>
      <w14:ligatures w14:val="none"/>
    </w:rPr>
  </w:style>
  <w:style w:type="character" w:customStyle="1" w:styleId="10">
    <w:name w:val="نمط1"/>
    <w:rsid w:val="00C97AF8"/>
    <w:rPr>
      <w:rFonts w:cs="Tahoma"/>
      <w:iCs/>
      <w:color w:val="auto"/>
      <w:szCs w:val="24"/>
    </w:rPr>
  </w:style>
  <w:style w:type="paragraph" w:styleId="a9">
    <w:name w:val="List Paragraph"/>
    <w:basedOn w:val="a"/>
    <w:uiPriority w:val="34"/>
    <w:qFormat/>
    <w:rsid w:val="00E0261D"/>
    <w:pPr>
      <w:bidi w:val="0"/>
      <w:spacing w:after="160" w:line="278" w:lineRule="auto"/>
      <w:ind w:left="720" w:firstLine="0"/>
      <w:contextualSpacing/>
      <w:jc w:val="left"/>
    </w:pPr>
    <w:rPr>
      <w:rFonts w:asciiTheme="minorHAnsi" w:eastAsiaTheme="minorHAnsi" w:hAnsiTheme="minorHAnsi" w:cstheme="minorBidi"/>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1912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2.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3.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6.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12</Pages>
  <Words>2090</Words>
  <Characters>11916</Characters>
  <Application>Microsoft Office Word</Application>
  <DocSecurity>0</DocSecurity>
  <Lines>99</Lines>
  <Paragraphs>27</Paragraphs>
  <ScaleCrop>false</ScaleCrop>
  <Company/>
  <LinksUpToDate>false</LinksUpToDate>
  <CharactersWithSpaces>13979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abo bakr nabil</dc:creator>
  <cp:lastModifiedBy>ahmed</cp:lastModifiedBy>
  <cp:revision>8</cp:revision>
  <cp:lastPrinted>2024-10-30T09:01:00Z</cp:lastPrinted>
  <dcterms:created xsi:type="dcterms:W3CDTF">2024-07-25T09:47:00Z</dcterms:created>
  <dcterms:modified xsi:type="dcterms:W3CDTF">2024-10-30T09:01:00Z</dcterms:modified>
</cp:coreProperties>
</file>