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48780" w14:textId="4A52EEC1" w:rsidR="009D7F82" w:rsidRDefault="00A96DFB">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أهمية</w:t>
      </w:r>
      <w:proofErr w:type="gramEnd"/>
      <w:r>
        <w:rPr>
          <w:rFonts w:ascii="Traditional Arabic" w:hAnsi="Traditional Arabic" w:cs="Traditional Arabic" w:hint="cs"/>
          <w:sz w:val="36"/>
          <w:szCs w:val="36"/>
          <w:rtl/>
        </w:rPr>
        <w:t xml:space="preserve"> الوصية قبل الموت )        13/5/1446</w:t>
      </w:r>
    </w:p>
    <w:p w14:paraId="54070122" w14:textId="02677062" w:rsidR="00BC40DE" w:rsidRDefault="00A96DFB" w:rsidP="001F268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الناس : الناس في الدنيا يكسبون وينفقون ، ويأكلون ويتصدقون ، ويهدون ويقرضون ، ويدخرون ويتاجرون ، فالمال طالما أنهم أحياء هو لهم يصنعون به ما يشاؤون ، وسيسألون عن هذا المال من اين اكتسبوه وفيما أنفقوه ، وإن من رحمة الله أن جعل للعبد حقا في </w:t>
      </w:r>
      <w:r w:rsidR="00555A4B">
        <w:rPr>
          <w:rFonts w:ascii="Traditional Arabic" w:hAnsi="Traditional Arabic" w:cs="Traditional Arabic" w:hint="cs"/>
          <w:sz w:val="36"/>
          <w:szCs w:val="36"/>
          <w:rtl/>
        </w:rPr>
        <w:t>ما</w:t>
      </w:r>
      <w:r>
        <w:rPr>
          <w:rFonts w:ascii="Traditional Arabic" w:hAnsi="Traditional Arabic" w:cs="Traditional Arabic" w:hint="cs"/>
          <w:sz w:val="36"/>
          <w:szCs w:val="36"/>
          <w:rtl/>
        </w:rPr>
        <w:t xml:space="preserve">له بعد موته ينتزعه من الورثة ويصنع به </w:t>
      </w:r>
      <w:proofErr w:type="spellStart"/>
      <w:r>
        <w:rPr>
          <w:rFonts w:ascii="Traditional Arabic" w:hAnsi="Traditional Arabic" w:cs="Traditional Arabic" w:hint="cs"/>
          <w:sz w:val="36"/>
          <w:szCs w:val="36"/>
          <w:rtl/>
        </w:rPr>
        <w:t>مايشاء</w:t>
      </w:r>
      <w:proofErr w:type="spellEnd"/>
      <w:r>
        <w:rPr>
          <w:rFonts w:ascii="Traditional Arabic" w:hAnsi="Traditional Arabic" w:cs="Traditional Arabic" w:hint="cs"/>
          <w:sz w:val="36"/>
          <w:szCs w:val="36"/>
          <w:rtl/>
        </w:rPr>
        <w:t xml:space="preserve"> ، وذلك بالوصية به قبل موته ، </w:t>
      </w:r>
      <w:r w:rsidR="00BC40DE">
        <w:rPr>
          <w:rFonts w:ascii="Traditional Arabic" w:hAnsi="Traditional Arabic" w:cs="Traditional Arabic" w:hint="cs"/>
          <w:sz w:val="36"/>
          <w:szCs w:val="36"/>
          <w:rtl/>
        </w:rPr>
        <w:t xml:space="preserve">فقد يكون الإنسان عنده أموال وثروة كبيرة ، أو يكون عليه حقوق للناس ، أو له حقوق على الناس ، فكل هذه تحتاج إلى كتابة ووصية قبل الموت ، لأن العبد إذا مات انتقلت كل أملاكه للورثة ، ولهذا حث النبي صلى الله عليه وسلم على الوصية ، وهي مستحبة لمن ترك خيرا ، وواجبة لمن عليه حقوق للناس ، فقد أخرج البخاري ومسلم في صحيحيهما من حديث عبد الله بن عمر قال صلى الله عليه وسلم </w:t>
      </w:r>
      <w:r w:rsidR="001F2684">
        <w:rPr>
          <w:rFonts w:ascii="Traditional Arabic" w:hAnsi="Traditional Arabic" w:cs="Traditional Arabic" w:hint="cs"/>
          <w:sz w:val="36"/>
          <w:szCs w:val="36"/>
          <w:rtl/>
        </w:rPr>
        <w:t xml:space="preserve">: </w:t>
      </w:r>
      <w:r w:rsidR="001F2684" w:rsidRPr="001F2684">
        <w:rPr>
          <w:rFonts w:ascii="Traditional Arabic" w:hAnsi="Traditional Arabic" w:cs="Traditional Arabic"/>
          <w:sz w:val="36"/>
          <w:szCs w:val="36"/>
        </w:rPr>
        <w:t>«</w:t>
      </w:r>
      <w:r w:rsidR="001F2684" w:rsidRPr="001F2684">
        <w:rPr>
          <w:rFonts w:ascii="Traditional Arabic" w:hAnsi="Traditional Arabic" w:cs="Traditional Arabic"/>
          <w:sz w:val="36"/>
          <w:szCs w:val="36"/>
          <w:rtl/>
        </w:rPr>
        <w:t>ما حق امرئ مسلم له شيء يوصي فيه يبيت ليلتين إلا ووصيته مكتوبة عنده</w:t>
      </w:r>
      <w:r w:rsidR="001F2684">
        <w:rPr>
          <w:rFonts w:ascii="Traditional Arabic" w:hAnsi="Traditional Arabic" w:cs="Traditional Arabic"/>
          <w:sz w:val="36"/>
          <w:szCs w:val="36"/>
        </w:rPr>
        <w:t xml:space="preserve"> (</w:t>
      </w:r>
      <w:r w:rsidR="001F2684" w:rsidRPr="001F2684">
        <w:rPr>
          <w:rFonts w:ascii="Traditional Arabic" w:hAnsi="Traditional Arabic" w:cs="Traditional Arabic"/>
          <w:sz w:val="36"/>
          <w:szCs w:val="36"/>
          <w:rtl/>
        </w:rPr>
        <w:t>. قال عبد الله بن عمر: ما مرت علي ليلة منذ سمعت رسول الله صلى الله عليه وسلم قال ذلك إلا وعندي وصيتي</w:t>
      </w:r>
      <w:r w:rsidR="001F2684" w:rsidRPr="001F2684">
        <w:rPr>
          <w:rFonts w:ascii="Traditional Arabic" w:hAnsi="Traditional Arabic" w:cs="Traditional Arabic"/>
          <w:sz w:val="36"/>
          <w:szCs w:val="36"/>
        </w:rPr>
        <w:t>.</w:t>
      </w:r>
    </w:p>
    <w:p w14:paraId="521F99BA" w14:textId="34BA98C9" w:rsidR="001F2684" w:rsidRDefault="001F2684" w:rsidP="001F268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وهكذا ينبغي للمسلم </w:t>
      </w:r>
      <w:proofErr w:type="gramStart"/>
      <w:r>
        <w:rPr>
          <w:rFonts w:ascii="Traditional Arabic" w:hAnsi="Traditional Arabic" w:cs="Traditional Arabic" w:hint="cs"/>
          <w:sz w:val="36"/>
          <w:szCs w:val="36"/>
          <w:rtl/>
        </w:rPr>
        <w:t>الحازم ،</w:t>
      </w:r>
      <w:proofErr w:type="gramEnd"/>
      <w:r>
        <w:rPr>
          <w:rFonts w:ascii="Traditional Arabic" w:hAnsi="Traditional Arabic" w:cs="Traditional Arabic" w:hint="cs"/>
          <w:sz w:val="36"/>
          <w:szCs w:val="36"/>
          <w:rtl/>
        </w:rPr>
        <w:t xml:space="preserve"> الحريص على  نفسه ، المستعد لآخرته ، أن يبادر بكتابة الوصية طالما أن في العمر فسحة ، ولا يسوف ، فإن الموت يأتي بغتة .</w:t>
      </w:r>
    </w:p>
    <w:p w14:paraId="6DD38D0E" w14:textId="77777777" w:rsidR="00555A4B" w:rsidRDefault="00ED07D2" w:rsidP="00ED07D2">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فقد </w:t>
      </w:r>
      <w:r w:rsidRPr="00BC40DE">
        <w:rPr>
          <w:rFonts w:ascii="Traditional Arabic" w:hAnsi="Traditional Arabic" w:cs="Traditional Arabic"/>
          <w:sz w:val="36"/>
          <w:szCs w:val="36"/>
          <w:rtl/>
        </w:rPr>
        <w:t>شَرَعَ اللهُ عزَّ وجلَّ الوصيَّةَ لُطفًا بعِبادِه ورَحمةً بهم عِندما جَعَلَ للمسلمِ نَصيبًا مِن مالِه يُوصي به قبْلَ وَفاتِه في أعمالِ البِرِّ التي تَعودُ على غيرِه بالخيرِ، وتَعودُ على الموصي بالأجْرِ والثَّوابِ</w:t>
      </w:r>
      <w:r w:rsidRPr="00BC40DE">
        <w:rPr>
          <w:rFonts w:ascii="Traditional Arabic" w:hAnsi="Traditional Arabic" w:cs="Traditional Arabic"/>
          <w:sz w:val="36"/>
          <w:szCs w:val="36"/>
        </w:rPr>
        <w:t>.</w:t>
      </w:r>
      <w:r w:rsidRPr="00BC40DE">
        <w:rPr>
          <w:rFonts w:ascii="Traditional Arabic" w:hAnsi="Traditional Arabic" w:cs="Traditional Arabic"/>
          <w:sz w:val="36"/>
          <w:szCs w:val="36"/>
        </w:rPr>
        <w:br/>
      </w:r>
      <w:r w:rsidRPr="00BC40DE">
        <w:rPr>
          <w:rFonts w:ascii="Traditional Arabic" w:hAnsi="Traditional Arabic" w:cs="Traditional Arabic"/>
          <w:sz w:val="36"/>
          <w:szCs w:val="36"/>
          <w:rtl/>
        </w:rPr>
        <w:t xml:space="preserve">وفي هذا الحديثِ حثَّ النَّبيُّ صلَّى اللَّه عليه وسلَّم وأكَّدَ على المُبادَرةِ بكِتابةِ الوَصيَّةِ قبْلَ مُباغَتةِ الموتِ، وبيَّنَ أنَّه لَيس لائقًا بالمسلمِ -سَواءٌ كان رجُلًا أو امرأةً- وله شَيءٌ يُوصِي فيه مِن الأموالِ، والبَنينَ الصِّغارِ، والحُقوقِ التي له، وعليه؛ مِن دِيونٍ، وكفَّاراتٍ، </w:t>
      </w:r>
      <w:proofErr w:type="spellStart"/>
      <w:r w:rsidRPr="00BC40DE">
        <w:rPr>
          <w:rFonts w:ascii="Traditional Arabic" w:hAnsi="Traditional Arabic" w:cs="Traditional Arabic"/>
          <w:sz w:val="36"/>
          <w:szCs w:val="36"/>
          <w:rtl/>
        </w:rPr>
        <w:t>وزَكَواتٍ</w:t>
      </w:r>
      <w:proofErr w:type="spellEnd"/>
      <w:r w:rsidRPr="00BC40DE">
        <w:rPr>
          <w:rFonts w:ascii="Traditional Arabic" w:hAnsi="Traditional Arabic" w:cs="Traditional Arabic"/>
          <w:sz w:val="36"/>
          <w:szCs w:val="36"/>
          <w:rtl/>
        </w:rPr>
        <w:t xml:space="preserve"> فرَّطَ فيها، أنْ تَمضِيَ عليه لَيلتانِ أو أكثرُ؛ إلَّا ووَصيَّتُه بهذا الشَّيءِ مَكتوبةٌ ومَحفوظةٌ عِندَه، فإذا وصَّى بذلك أُخرِجَت الدِّيونُ مِن رَأسِ المالِ، وأُخرِجَ غيرُها مِن ثُلثِه. </w:t>
      </w:r>
    </w:p>
    <w:p w14:paraId="4B378A26" w14:textId="77777777" w:rsidR="00555A4B" w:rsidRDefault="00ED07D2" w:rsidP="00ED07D2">
      <w:pPr>
        <w:rPr>
          <w:rFonts w:ascii="Traditional Arabic" w:hAnsi="Traditional Arabic" w:cs="Traditional Arabic"/>
          <w:sz w:val="36"/>
          <w:szCs w:val="36"/>
          <w:rtl/>
        </w:rPr>
      </w:pPr>
      <w:r w:rsidRPr="00BC40DE">
        <w:rPr>
          <w:rFonts w:ascii="Traditional Arabic" w:hAnsi="Traditional Arabic" w:cs="Traditional Arabic"/>
          <w:sz w:val="36"/>
          <w:szCs w:val="36"/>
          <w:rtl/>
        </w:rPr>
        <w:lastRenderedPageBreak/>
        <w:t>وأخْرَجَ الدَّارميُّ والدَّارقطنيُّ عن أنسٍ قال: هكذا كانوا يُوصُون: هذا ما أَوصى به فلانُ بنُ فلانٍ؛ أنَّه يَشهَدُ أنْ لا إلهَ إلَّا اللهُ وحْدَه لا شَريكَ له، وأنَّ محمَّدًا عبْدُه ورَسولُه، وأنَّ السَّاعةَ آتيةٌ لا رَيبَ فيها، وأنَّ اللهَ يَبعَثُ مَن في القبورِ، وأَوصى مَن تَرَكَ بعْدَه مِن أهْلِه أنْ يَتَّقوا اللهَ ويُصلِحوا ذاتَ بيْنهم، وأنْ يُطِيعوا اللهَ ورَسولَه إنْ كانوا مُؤمِنين، وأَوصاهم بما أَوصى به إبراهيمُ بَنِيه ويَعقوبُ {يَا بَنِيَّ إِنَّ اللَّهَ اصْطَفَى لَكُمُ الدِّينَ فَلَا تَمُوتُنَّ إِلَّا وَأَنْتُمْ مُسْلِمُونَ} [البقرة: 132]، وأَوصى إنْ حَدَثَ به حَدَثٌ مِن وَجَعِه هذا: أنَّ حاجتَه كذا وكذا</w:t>
      </w:r>
      <w:r w:rsidRPr="00BC40DE">
        <w:rPr>
          <w:rFonts w:ascii="Traditional Arabic" w:hAnsi="Traditional Arabic" w:cs="Traditional Arabic"/>
          <w:sz w:val="36"/>
          <w:szCs w:val="36"/>
        </w:rPr>
        <w:t>.</w:t>
      </w:r>
    </w:p>
    <w:p w14:paraId="6F45FD69" w14:textId="2AC9D5D3" w:rsidR="00ED07D2" w:rsidRPr="00A96DFB" w:rsidRDefault="00555A4B" w:rsidP="00ED07D2">
      <w:pPr>
        <w:rPr>
          <w:rFonts w:ascii="Traditional Arabic" w:hAnsi="Traditional Arabic" w:cs="Traditional Arabic" w:hint="cs"/>
          <w:sz w:val="36"/>
          <w:szCs w:val="36"/>
        </w:rPr>
      </w:pPr>
      <w:r>
        <w:rPr>
          <w:rFonts w:ascii="Traditional Arabic" w:hAnsi="Traditional Arabic" w:cs="Traditional Arabic" w:hint="cs"/>
          <w:sz w:val="36"/>
          <w:szCs w:val="36"/>
          <w:rtl/>
        </w:rPr>
        <w:t xml:space="preserve">وكتابة الوصية لا تحتاج إلى محكمة أو كاتب </w:t>
      </w:r>
      <w:proofErr w:type="gramStart"/>
      <w:r>
        <w:rPr>
          <w:rFonts w:ascii="Traditional Arabic" w:hAnsi="Traditional Arabic" w:cs="Traditional Arabic" w:hint="cs"/>
          <w:sz w:val="36"/>
          <w:szCs w:val="36"/>
          <w:rtl/>
        </w:rPr>
        <w:t>عدل ،</w:t>
      </w:r>
      <w:proofErr w:type="gramEnd"/>
      <w:r>
        <w:rPr>
          <w:rFonts w:ascii="Traditional Arabic" w:hAnsi="Traditional Arabic" w:cs="Traditional Arabic" w:hint="cs"/>
          <w:sz w:val="36"/>
          <w:szCs w:val="36"/>
          <w:rtl/>
        </w:rPr>
        <w:t xml:space="preserve"> بل يصلح أن تكتبها أنت بنفسك وتشهد عليها من تحب ، ولك أن تعدل فيها ما شئت إلى وقت الموت .</w:t>
      </w:r>
      <w:r w:rsidR="00ED07D2" w:rsidRPr="00BC40DE">
        <w:rPr>
          <w:rFonts w:ascii="Traditional Arabic" w:hAnsi="Traditional Arabic" w:cs="Traditional Arabic"/>
          <w:sz w:val="36"/>
          <w:szCs w:val="36"/>
        </w:rPr>
        <w:br/>
      </w:r>
      <w:r w:rsidR="00ED07D2" w:rsidRPr="00BC40DE">
        <w:rPr>
          <w:rFonts w:ascii="Traditional Arabic" w:hAnsi="Traditional Arabic" w:cs="Traditional Arabic"/>
          <w:sz w:val="36"/>
          <w:szCs w:val="36"/>
          <w:rtl/>
        </w:rPr>
        <w:t>وفي الحديثِ: الحثُّ على كِتابةِ الوصيَّةِ</w:t>
      </w:r>
      <w:r w:rsidR="00ED07D2" w:rsidRPr="00BC40DE">
        <w:rPr>
          <w:rFonts w:ascii="Traditional Arabic" w:hAnsi="Traditional Arabic" w:cs="Traditional Arabic"/>
          <w:sz w:val="36"/>
          <w:szCs w:val="36"/>
        </w:rPr>
        <w:t>.</w:t>
      </w:r>
      <w:r w:rsidR="00ED07D2" w:rsidRPr="00BC40DE">
        <w:rPr>
          <w:rFonts w:ascii="Traditional Arabic" w:hAnsi="Traditional Arabic" w:cs="Traditional Arabic"/>
          <w:sz w:val="36"/>
          <w:szCs w:val="36"/>
        </w:rPr>
        <w:br/>
      </w:r>
      <w:r w:rsidR="00ED07D2" w:rsidRPr="00BC40DE">
        <w:rPr>
          <w:rFonts w:ascii="Traditional Arabic" w:hAnsi="Traditional Arabic" w:cs="Traditional Arabic"/>
          <w:sz w:val="36"/>
          <w:szCs w:val="36"/>
          <w:rtl/>
        </w:rPr>
        <w:t>وفيه: أنَّ الأشياءَ المهمَّةَ يَنْبغي أنْ تُضبَطَ بالكتابةِ؛ لأنَّها أثبَتُ مِن الضَّبطِ بالحِفظِ؛ لأنَّه يَخونُ غالِبًا</w:t>
      </w:r>
      <w:r w:rsidR="00ED07D2" w:rsidRPr="00BC40DE">
        <w:rPr>
          <w:rFonts w:ascii="Traditional Arabic" w:hAnsi="Traditional Arabic" w:cs="Traditional Arabic"/>
          <w:sz w:val="36"/>
          <w:szCs w:val="36"/>
        </w:rPr>
        <w:t>.</w:t>
      </w:r>
      <w:r w:rsidR="00ED07D2" w:rsidRPr="00BC40DE">
        <w:rPr>
          <w:rFonts w:ascii="Traditional Arabic" w:hAnsi="Traditional Arabic" w:cs="Traditional Arabic"/>
          <w:sz w:val="36"/>
          <w:szCs w:val="36"/>
        </w:rPr>
        <w:br/>
      </w:r>
      <w:r w:rsidR="00ED07D2" w:rsidRPr="00BC40DE">
        <w:rPr>
          <w:rFonts w:ascii="Traditional Arabic" w:hAnsi="Traditional Arabic" w:cs="Traditional Arabic"/>
          <w:sz w:val="36"/>
          <w:szCs w:val="36"/>
          <w:rtl/>
        </w:rPr>
        <w:t xml:space="preserve">وفيه: النَّدبُ إلى التَّأهُّبِ للموتِ، والاحترازِ قبْلَ الفَوتِ؛ لأنَّ الإنسانَ لا يَدْري مَتى </w:t>
      </w:r>
      <w:proofErr w:type="spellStart"/>
      <w:r w:rsidR="00ED07D2" w:rsidRPr="00BC40DE">
        <w:rPr>
          <w:rFonts w:ascii="Traditional Arabic" w:hAnsi="Traditional Arabic" w:cs="Traditional Arabic"/>
          <w:sz w:val="36"/>
          <w:szCs w:val="36"/>
          <w:rtl/>
        </w:rPr>
        <w:t>يَفجَؤُه</w:t>
      </w:r>
      <w:proofErr w:type="spellEnd"/>
      <w:r w:rsidR="00ED07D2" w:rsidRPr="00BC40DE">
        <w:rPr>
          <w:rFonts w:ascii="Traditional Arabic" w:hAnsi="Traditional Arabic" w:cs="Traditional Arabic"/>
          <w:sz w:val="36"/>
          <w:szCs w:val="36"/>
          <w:rtl/>
        </w:rPr>
        <w:t xml:space="preserve"> الموتُ</w:t>
      </w:r>
      <w:r w:rsidR="00ED07D2" w:rsidRPr="00BC40DE">
        <w:rPr>
          <w:rFonts w:ascii="Traditional Arabic" w:hAnsi="Traditional Arabic" w:cs="Traditional Arabic"/>
          <w:sz w:val="36"/>
          <w:szCs w:val="36"/>
        </w:rPr>
        <w:t>.</w:t>
      </w:r>
    </w:p>
    <w:p w14:paraId="1155E89A" w14:textId="2B862BA5" w:rsidR="004F025B" w:rsidRPr="004F025B" w:rsidRDefault="00ED07D2" w:rsidP="001F2684">
      <w:pPr>
        <w:rPr>
          <w:rFonts w:ascii="Traditional Arabic" w:hAnsi="Traditional Arabic" w:cs="Traditional Arabic"/>
          <w:sz w:val="36"/>
          <w:szCs w:val="36"/>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w:t>
      </w:r>
      <w:r w:rsidR="001F2684">
        <w:rPr>
          <w:rFonts w:ascii="Traditional Arabic" w:hAnsi="Traditional Arabic" w:cs="Traditional Arabic" w:hint="cs"/>
          <w:sz w:val="36"/>
          <w:szCs w:val="36"/>
          <w:rtl/>
        </w:rPr>
        <w:t xml:space="preserve">الناس بين صنفين ، رجل غني له أموال طائلة ، فمثل هذا يستحب أن يوصي بشيء من ماله ، ولا يزيد على الثلث ، لأن النبي صلى الله عليه وسلم قال ( الثلث والثلث كثير ) وقد أوصى أبو بكر الصديق بالخمس ، وقال رضيت بما رضي الله </w:t>
      </w:r>
      <w:r>
        <w:rPr>
          <w:rFonts w:ascii="Traditional Arabic" w:hAnsi="Traditional Arabic" w:cs="Traditional Arabic" w:hint="cs"/>
          <w:sz w:val="36"/>
          <w:szCs w:val="36"/>
          <w:rtl/>
        </w:rPr>
        <w:t>لنفسه</w:t>
      </w:r>
      <w:r w:rsidR="001F2684">
        <w:rPr>
          <w:rFonts w:ascii="Traditional Arabic" w:hAnsi="Traditional Arabic" w:cs="Traditional Arabic" w:hint="cs"/>
          <w:sz w:val="36"/>
          <w:szCs w:val="36"/>
          <w:rtl/>
        </w:rPr>
        <w:t xml:space="preserve"> ولرسوله ، يعني قوله تعالى ( واعلموا أنما غنمتم من شيء فأن لله خمسه ..) والصنف الثاني من ليس لديه مال </w:t>
      </w:r>
      <w:proofErr w:type="gramStart"/>
      <w:r w:rsidR="001F2684">
        <w:rPr>
          <w:rFonts w:ascii="Traditional Arabic" w:hAnsi="Traditional Arabic" w:cs="Traditional Arabic" w:hint="cs"/>
          <w:sz w:val="36"/>
          <w:szCs w:val="36"/>
          <w:rtl/>
        </w:rPr>
        <w:t>طائل ،</w:t>
      </w:r>
      <w:proofErr w:type="gramEnd"/>
      <w:r w:rsidR="001F2684">
        <w:rPr>
          <w:rFonts w:ascii="Traditional Arabic" w:hAnsi="Traditional Arabic" w:cs="Traditional Arabic" w:hint="cs"/>
          <w:sz w:val="36"/>
          <w:szCs w:val="36"/>
          <w:rtl/>
        </w:rPr>
        <w:t xml:space="preserve"> فهذا يترك ماله لورثته أفضل ، وهو من أفضل الصدقات ، لأنها في قريب ، وقد</w:t>
      </w:r>
      <w:r w:rsidR="00555A4B">
        <w:rPr>
          <w:rFonts w:ascii="Traditional Arabic" w:hAnsi="Traditional Arabic" w:cs="Traditional Arabic" w:hint="cs"/>
          <w:sz w:val="36"/>
          <w:szCs w:val="36"/>
          <w:rtl/>
        </w:rPr>
        <w:t xml:space="preserve"> أخرج البخاري ومسلم في صحيحيهما </w:t>
      </w:r>
      <w:r w:rsidR="001F2684">
        <w:rPr>
          <w:rFonts w:ascii="Traditional Arabic" w:hAnsi="Traditional Arabic" w:cs="Traditional Arabic" w:hint="cs"/>
          <w:sz w:val="36"/>
          <w:szCs w:val="36"/>
          <w:rtl/>
        </w:rPr>
        <w:t xml:space="preserve"> ق</w:t>
      </w:r>
      <w:r w:rsidR="00555A4B">
        <w:rPr>
          <w:rFonts w:ascii="Traditional Arabic" w:hAnsi="Traditional Arabic" w:cs="Traditional Arabic" w:hint="cs"/>
          <w:sz w:val="36"/>
          <w:szCs w:val="36"/>
          <w:rtl/>
        </w:rPr>
        <w:t>ول</w:t>
      </w:r>
      <w:r w:rsidR="001F2684">
        <w:rPr>
          <w:rFonts w:ascii="Traditional Arabic" w:hAnsi="Traditional Arabic" w:cs="Traditional Arabic" w:hint="cs"/>
          <w:sz w:val="36"/>
          <w:szCs w:val="36"/>
          <w:rtl/>
        </w:rPr>
        <w:t xml:space="preserve"> </w:t>
      </w:r>
      <w:r w:rsidR="004F025B" w:rsidRPr="004F025B">
        <w:rPr>
          <w:rFonts w:ascii="Traditional Arabic" w:hAnsi="Traditional Arabic" w:cs="Traditional Arabic"/>
          <w:sz w:val="36"/>
          <w:szCs w:val="36"/>
          <w:rtl/>
        </w:rPr>
        <w:t>النبي صلى الله عليه وسلم ل</w:t>
      </w:r>
      <w:r w:rsidR="001F2684">
        <w:rPr>
          <w:rFonts w:ascii="Traditional Arabic" w:hAnsi="Traditional Arabic" w:cs="Traditional Arabic" w:hint="cs"/>
          <w:sz w:val="36"/>
          <w:szCs w:val="36"/>
          <w:rtl/>
        </w:rPr>
        <w:t>سعد</w:t>
      </w:r>
      <w:r w:rsidR="004F025B" w:rsidRPr="004F025B">
        <w:rPr>
          <w:rFonts w:ascii="Traditional Arabic" w:hAnsi="Traditional Arabic" w:cs="Traditional Arabic"/>
          <w:sz w:val="36"/>
          <w:szCs w:val="36"/>
          <w:rtl/>
        </w:rPr>
        <w:t xml:space="preserve"> رضي الله عنه: إِنَّكَ أَنْ تَذَرَ وَرَثَتَكَ أَغْنِيَاءَ خَيْرٌ مِنْ أَنْ تَذَرَهُمْ عَالَةً يَتَكَفَّفُونَ النَّاسَ</w:t>
      </w:r>
      <w:r w:rsidR="00555A4B">
        <w:rPr>
          <w:rFonts w:ascii="Traditional Arabic" w:hAnsi="Traditional Arabic" w:cs="Traditional Arabic" w:hint="cs"/>
          <w:sz w:val="36"/>
          <w:szCs w:val="36"/>
          <w:rtl/>
        </w:rPr>
        <w:t xml:space="preserve"> </w:t>
      </w:r>
      <w:r w:rsidR="004F025B" w:rsidRPr="004F025B">
        <w:rPr>
          <w:rFonts w:ascii="Traditional Arabic" w:hAnsi="Traditional Arabic" w:cs="Traditional Arabic"/>
          <w:sz w:val="36"/>
          <w:szCs w:val="36"/>
          <w:rtl/>
        </w:rPr>
        <w:t>.</w:t>
      </w:r>
    </w:p>
    <w:p w14:paraId="27C92501" w14:textId="0FDF7C88" w:rsidR="004F025B" w:rsidRPr="004F025B" w:rsidRDefault="004F025B" w:rsidP="004F025B">
      <w:pPr>
        <w:rPr>
          <w:rFonts w:ascii="Traditional Arabic" w:hAnsi="Traditional Arabic" w:cs="Traditional Arabic"/>
          <w:sz w:val="36"/>
          <w:szCs w:val="36"/>
          <w:rtl/>
        </w:rPr>
      </w:pPr>
      <w:r w:rsidRPr="004F025B">
        <w:rPr>
          <w:rFonts w:ascii="Traditional Arabic" w:hAnsi="Traditional Arabic" w:cs="Traditional Arabic"/>
          <w:sz w:val="36"/>
          <w:szCs w:val="36"/>
          <w:rtl/>
        </w:rPr>
        <w:t>قال ابن قدامة في المغني: وَأَمَّا الْفَقِيرُ الَّذِي لَهُ وَرَثَةٌ مُحْتَاجُونَ، فَلَا يُسْتَحَبُّ لَهُ أَنْ يُوصِيَ، لِأَنَّ اللَّهَ قَالَ فِي الْوَصِيَّةِ: إنْ تَرَكَ خَيْرًا.</w:t>
      </w:r>
    </w:p>
    <w:p w14:paraId="2FDF852F" w14:textId="77777777" w:rsidR="004F025B" w:rsidRDefault="004F025B" w:rsidP="004F025B">
      <w:pPr>
        <w:rPr>
          <w:rFonts w:ascii="Traditional Arabic" w:hAnsi="Traditional Arabic" w:cs="Traditional Arabic"/>
          <w:sz w:val="36"/>
          <w:szCs w:val="36"/>
          <w:rtl/>
        </w:rPr>
      </w:pPr>
      <w:r w:rsidRPr="004F025B">
        <w:rPr>
          <w:rFonts w:ascii="Traditional Arabic" w:hAnsi="Traditional Arabic" w:cs="Traditional Arabic"/>
          <w:sz w:val="36"/>
          <w:szCs w:val="36"/>
          <w:rtl/>
        </w:rPr>
        <w:lastRenderedPageBreak/>
        <w:t xml:space="preserve">وَقَالَ عَلِيٌّ ـ رَضِيَ اللَّهُ عَنْهُ ـ لِرَجُلٍ أَرَادَ أَنْ يُوصِيَ: إنَّك لَنْ تَدَعَ طَائِلًا، إنَّمَا تَرَكْت شَيْئًا يَسِيرًا، فَدَعْهُ لِوَرَثَتِكَ. </w:t>
      </w:r>
      <w:proofErr w:type="gramStart"/>
      <w:r w:rsidRPr="004F025B">
        <w:rPr>
          <w:rFonts w:ascii="Traditional Arabic" w:hAnsi="Traditional Arabic" w:cs="Traditional Arabic"/>
          <w:sz w:val="36"/>
          <w:szCs w:val="36"/>
          <w:rtl/>
        </w:rPr>
        <w:t>هـ .</w:t>
      </w:r>
      <w:proofErr w:type="gramEnd"/>
    </w:p>
    <w:p w14:paraId="7CD4FC0B" w14:textId="6B3F344C" w:rsidR="00ED07D2" w:rsidRDefault="00ED07D2" w:rsidP="004F025B">
      <w:pPr>
        <w:rPr>
          <w:rFonts w:ascii="Traditional Arabic" w:hAnsi="Traditional Arabic" w:cs="Traditional Arabic"/>
          <w:sz w:val="36"/>
          <w:szCs w:val="36"/>
          <w:rtl/>
        </w:rPr>
      </w:pPr>
      <w:r>
        <w:rPr>
          <w:rFonts w:ascii="Traditional Arabic" w:hAnsi="Traditional Arabic" w:cs="Traditional Arabic" w:hint="cs"/>
          <w:sz w:val="36"/>
          <w:szCs w:val="36"/>
          <w:rtl/>
        </w:rPr>
        <w:t>اللهم أحسن عاقبتنا في الأمور كلها وأجرنا من خزي الدنيا وعذاب الآخرة أقول قولي هذا ....</w:t>
      </w:r>
    </w:p>
    <w:p w14:paraId="3BE60680" w14:textId="56B7C27F" w:rsidR="00ED07D2" w:rsidRDefault="00ED07D2" w:rsidP="004F025B">
      <w:pPr>
        <w:rPr>
          <w:rFonts w:ascii="Traditional Arabic" w:hAnsi="Traditional Arabic" w:cs="Traditional Arabic"/>
          <w:sz w:val="36"/>
          <w:szCs w:val="36"/>
          <w:rtl/>
        </w:rPr>
      </w:pPr>
      <w:r>
        <w:rPr>
          <w:rFonts w:ascii="Traditional Arabic" w:hAnsi="Traditional Arabic" w:cs="Traditional Arabic" w:hint="cs"/>
          <w:sz w:val="36"/>
          <w:szCs w:val="36"/>
          <w:rtl/>
        </w:rPr>
        <w:t>الخط</w:t>
      </w:r>
      <w:r w:rsidR="00555A4B">
        <w:rPr>
          <w:rFonts w:ascii="Traditional Arabic" w:hAnsi="Traditional Arabic" w:cs="Traditional Arabic" w:hint="cs"/>
          <w:sz w:val="36"/>
          <w:szCs w:val="36"/>
          <w:rtl/>
        </w:rPr>
        <w:t>ب</w:t>
      </w:r>
      <w:r>
        <w:rPr>
          <w:rFonts w:ascii="Traditional Arabic" w:hAnsi="Traditional Arabic" w:cs="Traditional Arabic" w:hint="cs"/>
          <w:sz w:val="36"/>
          <w:szCs w:val="36"/>
          <w:rtl/>
        </w:rPr>
        <w:t xml:space="preserve">ة الثانية </w:t>
      </w:r>
    </w:p>
    <w:p w14:paraId="59320422" w14:textId="48F89A43" w:rsidR="001F2684" w:rsidRDefault="00ED07D2" w:rsidP="00555A4B">
      <w:pPr>
        <w:rPr>
          <w:rFonts w:ascii="Traditional Arabic" w:hAnsi="Traditional Arabic" w:cs="Traditional Arabic"/>
          <w:sz w:val="36"/>
          <w:szCs w:val="36"/>
          <w:rtl/>
        </w:rPr>
      </w:pPr>
      <w:r>
        <w:rPr>
          <w:rFonts w:ascii="Traditional Arabic" w:hAnsi="Traditional Arabic" w:cs="Traditional Arabic" w:hint="cs"/>
          <w:sz w:val="36"/>
          <w:szCs w:val="36"/>
          <w:rtl/>
        </w:rPr>
        <w:t>أما بعد فيا أيها الناس : لا يزال الح</w:t>
      </w:r>
      <w:r w:rsidR="00555A4B">
        <w:rPr>
          <w:rFonts w:ascii="Traditional Arabic" w:hAnsi="Traditional Arabic" w:cs="Traditional Arabic" w:hint="cs"/>
          <w:sz w:val="36"/>
          <w:szCs w:val="36"/>
          <w:rtl/>
        </w:rPr>
        <w:t>د</w:t>
      </w:r>
      <w:r>
        <w:rPr>
          <w:rFonts w:ascii="Traditional Arabic" w:hAnsi="Traditional Arabic" w:cs="Traditional Arabic" w:hint="cs"/>
          <w:sz w:val="36"/>
          <w:szCs w:val="36"/>
          <w:rtl/>
        </w:rPr>
        <w:t>يث موصولا عن الوصية قب</w:t>
      </w:r>
      <w:r w:rsidR="00555A4B">
        <w:rPr>
          <w:rFonts w:ascii="Traditional Arabic" w:hAnsi="Traditional Arabic" w:cs="Traditional Arabic" w:hint="cs"/>
          <w:sz w:val="36"/>
          <w:szCs w:val="36"/>
          <w:rtl/>
        </w:rPr>
        <w:t>ل</w:t>
      </w:r>
      <w:r>
        <w:rPr>
          <w:rFonts w:ascii="Traditional Arabic" w:hAnsi="Traditional Arabic" w:cs="Traditional Arabic" w:hint="cs"/>
          <w:sz w:val="36"/>
          <w:szCs w:val="36"/>
          <w:rtl/>
        </w:rPr>
        <w:t xml:space="preserve"> الموت ، </w:t>
      </w:r>
      <w:r w:rsidR="00555A4B">
        <w:rPr>
          <w:rFonts w:ascii="Traditional Arabic" w:hAnsi="Traditional Arabic" w:cs="Traditional Arabic" w:hint="cs"/>
          <w:sz w:val="36"/>
          <w:szCs w:val="36"/>
          <w:rtl/>
        </w:rPr>
        <w:t>ف</w:t>
      </w:r>
      <w:r w:rsidR="001F2684">
        <w:rPr>
          <w:rFonts w:ascii="Traditional Arabic" w:hAnsi="Traditional Arabic" w:cs="Traditional Arabic" w:hint="cs"/>
          <w:sz w:val="36"/>
          <w:szCs w:val="36"/>
          <w:rtl/>
        </w:rPr>
        <w:t xml:space="preserve">من كان له ثروة تزيد على حاجة ورثته ، </w:t>
      </w:r>
      <w:r w:rsidR="00491377">
        <w:rPr>
          <w:rFonts w:ascii="Traditional Arabic" w:hAnsi="Traditional Arabic" w:cs="Traditional Arabic" w:hint="cs"/>
          <w:sz w:val="36"/>
          <w:szCs w:val="36"/>
          <w:rtl/>
        </w:rPr>
        <w:t xml:space="preserve">فإنه يستحب له أن يوصي بالإنفاق في وجوه البر ، ليستمر أجرها دارا عليه بعد موته ، والأفضل أن يخرجها ويرتب أمورها ، في حال حياته ، ليسلم من نزاع ورثته من بعده ، والكل يعرف قصصا حصلت في النزاع بين الورثة في قسمة التركة ، </w:t>
      </w:r>
      <w:proofErr w:type="spellStart"/>
      <w:r w:rsidR="00491377">
        <w:rPr>
          <w:rFonts w:ascii="Traditional Arabic" w:hAnsi="Traditional Arabic" w:cs="Traditional Arabic" w:hint="cs"/>
          <w:sz w:val="36"/>
          <w:szCs w:val="36"/>
          <w:rtl/>
        </w:rPr>
        <w:t>فاخرجها</w:t>
      </w:r>
      <w:proofErr w:type="spellEnd"/>
      <w:r w:rsidR="00491377">
        <w:rPr>
          <w:rFonts w:ascii="Traditional Arabic" w:hAnsi="Traditional Arabic" w:cs="Traditional Arabic" w:hint="cs"/>
          <w:sz w:val="36"/>
          <w:szCs w:val="36"/>
          <w:rtl/>
        </w:rPr>
        <w:t xml:space="preserve"> وقفا في سبيل الله تشرف عليه في حياتك ، وتضع عليه ناظرا بعد وفاتك ، وقد سمعنا عن كبار التجار في المملكة وكيف حصل بين ورثتهم نزاع وشقاق ومحاكم ، وتعطلت الوصية ، حيث لم يوص الميت بوصية واضحة ، أو جعلها في أصول المال الذي يصعب قسمته ، وسمعنا عن تجار قسموا تركتهم في حياتهم وأوقفوا ما أرادوا الوصية به في حياتهم ، واشرفوا على سيره ، واشترطوا الأكل منه </w:t>
      </w:r>
      <w:proofErr w:type="spellStart"/>
      <w:r w:rsidR="00491377">
        <w:rPr>
          <w:rFonts w:ascii="Traditional Arabic" w:hAnsi="Traditional Arabic" w:cs="Traditional Arabic" w:hint="cs"/>
          <w:sz w:val="36"/>
          <w:szCs w:val="36"/>
          <w:rtl/>
        </w:rPr>
        <w:t>ماداموا</w:t>
      </w:r>
      <w:proofErr w:type="spellEnd"/>
      <w:r w:rsidR="00491377">
        <w:rPr>
          <w:rFonts w:ascii="Traditional Arabic" w:hAnsi="Traditional Arabic" w:cs="Traditional Arabic" w:hint="cs"/>
          <w:sz w:val="36"/>
          <w:szCs w:val="36"/>
          <w:rtl/>
        </w:rPr>
        <w:t xml:space="preserve"> أحياء ، فسلموا من النزاع في تنفيذ الوصية ، لأنها كانت نافذة من قبل الموت ، والمسلم الفطن يقدم لنفسه قبل موته ، فمثلا من كان لديه عقارات كثيرة ، فإنه يوقف غلتها على وجوه البر في حياته ، وتستمر بعد موته ، فهي غير داخلة في التركة ، ولذا لا يكون عليها نزاعا ، ويجعل عليها ناظرا أو نظارا ، وكذا من أراد من ورثته أن يبنوا له مسجدا بعد موته ، فليبنه قبل موته ،</w:t>
      </w:r>
      <w:r w:rsidR="00555A4B">
        <w:rPr>
          <w:rFonts w:ascii="Traditional Arabic" w:hAnsi="Traditional Arabic" w:cs="Traditional Arabic" w:hint="cs"/>
          <w:sz w:val="36"/>
          <w:szCs w:val="36"/>
          <w:rtl/>
        </w:rPr>
        <w:t xml:space="preserve"> ومن لم يكن لديه عقارات وأصول وإنما هي أموال في البنوك ، فليجعلها في صناديق الاستثمار الآمنة في البنوك ، ويكبها وقفا ، ينفق الناظر عليها من أرباحها وتبقى هي لا تحتاج لمن يديرها وينميها ، </w:t>
      </w:r>
      <w:r w:rsidR="00491377">
        <w:rPr>
          <w:rFonts w:ascii="Traditional Arabic" w:hAnsi="Traditional Arabic" w:cs="Traditional Arabic" w:hint="cs"/>
          <w:sz w:val="36"/>
          <w:szCs w:val="36"/>
          <w:rtl/>
        </w:rPr>
        <w:t xml:space="preserve"> </w:t>
      </w:r>
      <w:r w:rsidR="00555A4B">
        <w:rPr>
          <w:rFonts w:ascii="Traditional Arabic" w:hAnsi="Traditional Arabic" w:cs="Traditional Arabic" w:hint="cs"/>
          <w:sz w:val="36"/>
          <w:szCs w:val="36"/>
          <w:rtl/>
        </w:rPr>
        <w:t>ف</w:t>
      </w:r>
      <w:r w:rsidR="00491377">
        <w:rPr>
          <w:rFonts w:ascii="Traditional Arabic" w:hAnsi="Traditional Arabic" w:cs="Traditional Arabic" w:hint="cs"/>
          <w:sz w:val="36"/>
          <w:szCs w:val="36"/>
          <w:rtl/>
        </w:rPr>
        <w:t>لا تترك لورثتك إلا الإشراف على الوقف وعلى الصالح منهم ، فنحن عباد الله في دار تعد مزرعة للآخرة ، فلا يصلح أن تذهب من الدنيا وتضيع زرعك .</w:t>
      </w:r>
    </w:p>
    <w:p w14:paraId="3E6651B5" w14:textId="753E8941" w:rsidR="00ED07D2" w:rsidRDefault="00ED07D2" w:rsidP="004F025B">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قدموا لأنفسكم ، فالحياة قصيرة ، والأيام سريعة ، والموت يأتي فجأة ، فالعاقل اللبيب هو الذي يكون على أهبة الاستعداد للموت في كل لحظة ، ولا يسوف ويقول لن أموت الآن سوف أعمر إلى الثمانين والتسعين ، </w:t>
      </w:r>
      <w:proofErr w:type="spellStart"/>
      <w:r>
        <w:rPr>
          <w:rFonts w:ascii="Traditional Arabic" w:hAnsi="Traditional Arabic" w:cs="Traditional Arabic" w:hint="cs"/>
          <w:sz w:val="36"/>
          <w:szCs w:val="36"/>
          <w:rtl/>
        </w:rPr>
        <w:t>ومايدري</w:t>
      </w:r>
      <w:proofErr w:type="spellEnd"/>
      <w:r>
        <w:rPr>
          <w:rFonts w:ascii="Traditional Arabic" w:hAnsi="Traditional Arabic" w:cs="Traditional Arabic" w:hint="cs"/>
          <w:sz w:val="36"/>
          <w:szCs w:val="36"/>
          <w:rtl/>
        </w:rPr>
        <w:t xml:space="preserve"> هذا المسكين أن المقابر مليئة بالشباب والأطفال .</w:t>
      </w:r>
    </w:p>
    <w:p w14:paraId="436D95A8" w14:textId="4DF04468" w:rsidR="00ED07D2" w:rsidRPr="004F025B" w:rsidRDefault="00ED07D2" w:rsidP="004F025B">
      <w:pPr>
        <w:rPr>
          <w:rFonts w:ascii="Traditional Arabic" w:hAnsi="Traditional Arabic" w:cs="Traditional Arabic"/>
          <w:sz w:val="36"/>
          <w:szCs w:val="36"/>
          <w:rtl/>
        </w:rPr>
      </w:pPr>
      <w:r>
        <w:rPr>
          <w:rFonts w:ascii="Traditional Arabic" w:hAnsi="Traditional Arabic" w:cs="Traditional Arabic" w:hint="cs"/>
          <w:sz w:val="36"/>
          <w:szCs w:val="36"/>
          <w:rtl/>
        </w:rPr>
        <w:t>اللهم ارزقنا الاستعداد ليوم المعاد ......</w:t>
      </w:r>
    </w:p>
    <w:sectPr w:rsidR="00ED07D2" w:rsidRPr="004F025B"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04"/>
    <w:rsid w:val="001F2684"/>
    <w:rsid w:val="00203592"/>
    <w:rsid w:val="00352439"/>
    <w:rsid w:val="00491377"/>
    <w:rsid w:val="004F025B"/>
    <w:rsid w:val="00555A4B"/>
    <w:rsid w:val="009D7F82"/>
    <w:rsid w:val="00A96DFB"/>
    <w:rsid w:val="00BC40DE"/>
    <w:rsid w:val="00ED07D2"/>
    <w:rsid w:val="00EE7204"/>
    <w:rsid w:val="00F10516"/>
    <w:rsid w:val="00F351DD"/>
    <w:rsid w:val="00F557C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B860D"/>
  <w15:chartTrackingRefBased/>
  <w15:docId w15:val="{3DEAFF47-389B-40E6-B527-54BCF87F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E7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E7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E720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E720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E720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E72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E72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E72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E72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E720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E720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E720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E720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E7204"/>
    <w:rPr>
      <w:rFonts w:eastAsiaTheme="majorEastAsia" w:cstheme="majorBidi"/>
      <w:color w:val="0F4761" w:themeColor="accent1" w:themeShade="BF"/>
    </w:rPr>
  </w:style>
  <w:style w:type="character" w:customStyle="1" w:styleId="6Char">
    <w:name w:val="عنوان 6 Char"/>
    <w:basedOn w:val="a0"/>
    <w:link w:val="6"/>
    <w:uiPriority w:val="9"/>
    <w:semiHidden/>
    <w:rsid w:val="00EE7204"/>
    <w:rPr>
      <w:rFonts w:eastAsiaTheme="majorEastAsia" w:cstheme="majorBidi"/>
      <w:i/>
      <w:iCs/>
      <w:color w:val="595959" w:themeColor="text1" w:themeTint="A6"/>
    </w:rPr>
  </w:style>
  <w:style w:type="character" w:customStyle="1" w:styleId="7Char">
    <w:name w:val="عنوان 7 Char"/>
    <w:basedOn w:val="a0"/>
    <w:link w:val="7"/>
    <w:uiPriority w:val="9"/>
    <w:semiHidden/>
    <w:rsid w:val="00EE7204"/>
    <w:rPr>
      <w:rFonts w:eastAsiaTheme="majorEastAsia" w:cstheme="majorBidi"/>
      <w:color w:val="595959" w:themeColor="text1" w:themeTint="A6"/>
    </w:rPr>
  </w:style>
  <w:style w:type="character" w:customStyle="1" w:styleId="8Char">
    <w:name w:val="عنوان 8 Char"/>
    <w:basedOn w:val="a0"/>
    <w:link w:val="8"/>
    <w:uiPriority w:val="9"/>
    <w:semiHidden/>
    <w:rsid w:val="00EE7204"/>
    <w:rPr>
      <w:rFonts w:eastAsiaTheme="majorEastAsia" w:cstheme="majorBidi"/>
      <w:i/>
      <w:iCs/>
      <w:color w:val="272727" w:themeColor="text1" w:themeTint="D8"/>
    </w:rPr>
  </w:style>
  <w:style w:type="character" w:customStyle="1" w:styleId="9Char">
    <w:name w:val="عنوان 9 Char"/>
    <w:basedOn w:val="a0"/>
    <w:link w:val="9"/>
    <w:uiPriority w:val="9"/>
    <w:semiHidden/>
    <w:rsid w:val="00EE7204"/>
    <w:rPr>
      <w:rFonts w:eastAsiaTheme="majorEastAsia" w:cstheme="majorBidi"/>
      <w:color w:val="272727" w:themeColor="text1" w:themeTint="D8"/>
    </w:rPr>
  </w:style>
  <w:style w:type="paragraph" w:styleId="a3">
    <w:name w:val="Title"/>
    <w:basedOn w:val="a"/>
    <w:next w:val="a"/>
    <w:link w:val="Char"/>
    <w:uiPriority w:val="10"/>
    <w:qFormat/>
    <w:rsid w:val="00EE7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E720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E720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E720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E7204"/>
    <w:pPr>
      <w:spacing w:before="160"/>
      <w:jc w:val="center"/>
    </w:pPr>
    <w:rPr>
      <w:i/>
      <w:iCs/>
      <w:color w:val="404040" w:themeColor="text1" w:themeTint="BF"/>
    </w:rPr>
  </w:style>
  <w:style w:type="character" w:customStyle="1" w:styleId="Char1">
    <w:name w:val="اقتباس Char"/>
    <w:basedOn w:val="a0"/>
    <w:link w:val="a5"/>
    <w:uiPriority w:val="29"/>
    <w:rsid w:val="00EE7204"/>
    <w:rPr>
      <w:i/>
      <w:iCs/>
      <w:color w:val="404040" w:themeColor="text1" w:themeTint="BF"/>
    </w:rPr>
  </w:style>
  <w:style w:type="paragraph" w:styleId="a6">
    <w:name w:val="List Paragraph"/>
    <w:basedOn w:val="a"/>
    <w:uiPriority w:val="34"/>
    <w:qFormat/>
    <w:rsid w:val="00EE7204"/>
    <w:pPr>
      <w:ind w:left="720"/>
      <w:contextualSpacing/>
    </w:pPr>
  </w:style>
  <w:style w:type="character" w:styleId="a7">
    <w:name w:val="Intense Emphasis"/>
    <w:basedOn w:val="a0"/>
    <w:uiPriority w:val="21"/>
    <w:qFormat/>
    <w:rsid w:val="00EE7204"/>
    <w:rPr>
      <w:i/>
      <w:iCs/>
      <w:color w:val="0F4761" w:themeColor="accent1" w:themeShade="BF"/>
    </w:rPr>
  </w:style>
  <w:style w:type="paragraph" w:styleId="a8">
    <w:name w:val="Intense Quote"/>
    <w:basedOn w:val="a"/>
    <w:next w:val="a"/>
    <w:link w:val="Char2"/>
    <w:uiPriority w:val="30"/>
    <w:qFormat/>
    <w:rsid w:val="00EE7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E7204"/>
    <w:rPr>
      <w:i/>
      <w:iCs/>
      <w:color w:val="0F4761" w:themeColor="accent1" w:themeShade="BF"/>
    </w:rPr>
  </w:style>
  <w:style w:type="character" w:styleId="a9">
    <w:name w:val="Intense Reference"/>
    <w:basedOn w:val="a0"/>
    <w:uiPriority w:val="32"/>
    <w:qFormat/>
    <w:rsid w:val="00EE72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1299">
      <w:bodyDiv w:val="1"/>
      <w:marLeft w:val="0"/>
      <w:marRight w:val="0"/>
      <w:marTop w:val="0"/>
      <w:marBottom w:val="0"/>
      <w:divBdr>
        <w:top w:val="none" w:sz="0" w:space="0" w:color="auto"/>
        <w:left w:val="none" w:sz="0" w:space="0" w:color="auto"/>
        <w:bottom w:val="none" w:sz="0" w:space="0" w:color="auto"/>
        <w:right w:val="none" w:sz="0" w:space="0" w:color="auto"/>
      </w:divBdr>
    </w:div>
    <w:div w:id="120895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825</Words>
  <Characters>4705</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2024-11-14T12:30:00Z</dcterms:created>
  <dcterms:modified xsi:type="dcterms:W3CDTF">2024-11-14T13:58:00Z</dcterms:modified>
</cp:coreProperties>
</file>