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AEB5" w14:textId="1E1673EA" w:rsidR="009D1D80" w:rsidRPr="00C714ED" w:rsidRDefault="009D1D80" w:rsidP="00D16AF6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714ED">
        <w:rPr>
          <w:rFonts w:asciiTheme="minorBidi" w:hAnsiTheme="minorBidi" w:cs="Arial"/>
          <w:sz w:val="40"/>
          <w:szCs w:val="40"/>
          <w:u w:val="single"/>
          <w:rtl/>
        </w:rPr>
        <w:t>فضل يوم الجمعة وبعض أحكامها</w:t>
      </w:r>
    </w:p>
    <w:p w14:paraId="01CF0364" w14:textId="77777777" w:rsidR="009D1D80" w:rsidRPr="00C714ED" w:rsidRDefault="009D1D80" w:rsidP="00F158E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714ED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6CC68F66" w14:textId="77777777" w:rsidR="009D1D80" w:rsidRPr="009D1D80" w:rsidRDefault="009D1D80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D1D80">
        <w:rPr>
          <w:rFonts w:asciiTheme="minorBidi" w:hAnsiTheme="minorBidi" w:cs="Arial"/>
          <w:sz w:val="40"/>
          <w:szCs w:val="40"/>
          <w:rtl/>
        </w:rPr>
        <w:t>إِنَّ الْحَمْدَ لِلَّهِ ، نَحْمَدُهُ وَنَسْتَعِينُهُ ، وَنَسْتَغْفِرُهُ ، وَنَعُوذُ بِاللهِ مِنْ شُرُورِ أنْفُسِنَا وَسَيِّئَاتِ أعْمَالِنَا ، مَنْ يَهْدِهِ اللهُ فَلَا مُضِلَّ لَهُ ، وَمَنْ يُضْلِلْ فَلَا هَادِيَ لَهُ ، وَأَشْهَدُ أَنْ لَا إِلهَ إِلاَّ اللهُ وَحْدَهُ لَا شَرِيِكَ لهُ ، وَأَشْهَدُ أَنَّ مُـحَمَّدًا عَبْدُهُ وَرَسُولُهُ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صلى الله وسلم وبارك عليه وعلى آله وأصحابه وأتباعه إلى يوم الدين ، أما بعد :- </w:t>
      </w:r>
    </w:p>
    <w:p w14:paraId="655B0ED1" w14:textId="6E05CE83" w:rsidR="002803CF" w:rsidRDefault="002803CF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803CF">
        <w:rPr>
          <w:rFonts w:asciiTheme="minorBidi" w:hAnsiTheme="minorBidi" w:cs="Arial"/>
          <w:sz w:val="40"/>
          <w:szCs w:val="40"/>
          <w:rtl/>
        </w:rPr>
        <w:t>فَاتَّقُوا اللهَ عِبادَ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803CF">
        <w:rPr>
          <w:rFonts w:asciiTheme="minorBidi" w:hAnsiTheme="minorBidi" w:cs="Arial"/>
          <w:sz w:val="40"/>
          <w:szCs w:val="40"/>
          <w:rtl/>
        </w:rPr>
        <w:t>، فَإنَّ تَقوَاهُ عِصْمَةٌ مِن الضَّلالَةِ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803CF">
        <w:rPr>
          <w:rFonts w:asciiTheme="minorBidi" w:hAnsiTheme="minorBidi" w:cs="Arial"/>
          <w:sz w:val="40"/>
          <w:szCs w:val="40"/>
          <w:rtl/>
        </w:rPr>
        <w:t>، وَسَلامَةٌ مِن الغِوَايَةِ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803CF">
        <w:rPr>
          <w:rFonts w:asciiTheme="minorBidi" w:hAnsiTheme="minorBidi" w:cs="Arial"/>
          <w:sz w:val="40"/>
          <w:szCs w:val="40"/>
          <w:rtl/>
        </w:rPr>
        <w:t>، وَسَبِيلٌ لِلسَّعَادَةِ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803CF">
        <w:rPr>
          <w:rFonts w:asciiTheme="minorBidi" w:hAnsiTheme="minorBidi" w:cs="Arial"/>
          <w:sz w:val="40"/>
          <w:szCs w:val="40"/>
          <w:rtl/>
        </w:rPr>
        <w:t xml:space="preserve"> وَنَجَاةٌ يَومَ القِيَامَةِ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47787CB2" w14:textId="371CD743" w:rsidR="0044679C" w:rsidRDefault="009D1D80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D1D80">
        <w:rPr>
          <w:rFonts w:asciiTheme="minorBidi" w:hAnsiTheme="minorBidi" w:cs="Arial"/>
          <w:sz w:val="40"/>
          <w:szCs w:val="40"/>
          <w:rtl/>
        </w:rPr>
        <w:t>عبادَ الله : اعلموا أن اللهَ سبحانه وتعالى قد اصطفى هذه الأمةَ الإسلاميةَ على سائرِ الأممِ ، وخصَّها بخصائِصَ كثيرةٍ ، وفضائلَ عديدةٍ ، فبعثَ فيها خاتمَ رسلِهِ وأنزلَ إليها أعظمَ كتبِه ، ودلها على أحسنِ شرائعه ، حتى غدت خيرَ أمةٍ أ</w:t>
      </w:r>
      <w:r w:rsidR="00F53854">
        <w:rPr>
          <w:rFonts w:asciiTheme="minorBidi" w:hAnsiTheme="minorBidi" w:cs="Arial" w:hint="cs"/>
          <w:sz w:val="40"/>
          <w:szCs w:val="40"/>
          <w:rtl/>
        </w:rPr>
        <w:t>ُ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خرجت للناس ، ومما خصَّ الله تعالى به هذه الأمة وميزها به ، هذا اليومَ العظيمَ يومَ الجمعة ، الذي هو خير أيام الأسبوع ، فعن أبي هريرة رضي الله عنه أن النبي صلى الله عليه وسلم قال { </w:t>
      </w:r>
      <w:r w:rsidR="00F22BE7" w:rsidRPr="00F22BE7">
        <w:rPr>
          <w:rFonts w:asciiTheme="minorBidi" w:hAnsiTheme="minorBidi" w:cs="Arial"/>
          <w:sz w:val="40"/>
          <w:szCs w:val="40"/>
          <w:rtl/>
        </w:rPr>
        <w:t>خَيْرُ يَومٍ طَلَعَتْ عليه الشَّمْسُ يَوْمُ الجُمُعَةِ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2BE7" w:rsidRPr="00F22BE7">
        <w:rPr>
          <w:rFonts w:asciiTheme="minorBidi" w:hAnsiTheme="minorBidi" w:cs="Arial"/>
          <w:sz w:val="40"/>
          <w:szCs w:val="40"/>
          <w:rtl/>
        </w:rPr>
        <w:t>، فيه خُلِقَ آدَمُ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2BE7" w:rsidRPr="00F22BE7">
        <w:rPr>
          <w:rFonts w:asciiTheme="minorBidi" w:hAnsiTheme="minorBidi" w:cs="Arial"/>
          <w:sz w:val="40"/>
          <w:szCs w:val="40"/>
          <w:rtl/>
        </w:rPr>
        <w:t>، وفيهِ أُدْخِلَ الجَنَّةَ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2BE7" w:rsidRPr="00F22BE7">
        <w:rPr>
          <w:rFonts w:asciiTheme="minorBidi" w:hAnsiTheme="minorBidi" w:cs="Arial"/>
          <w:sz w:val="40"/>
          <w:szCs w:val="40"/>
          <w:rtl/>
        </w:rPr>
        <w:t>، وفيهِ أُخْرِجَ مِنْها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2BE7" w:rsidRPr="00F22BE7">
        <w:rPr>
          <w:rFonts w:asciiTheme="minorBidi" w:hAnsiTheme="minorBidi" w:cs="Arial"/>
          <w:sz w:val="40"/>
          <w:szCs w:val="40"/>
          <w:rtl/>
        </w:rPr>
        <w:t>، ولا تَقُومُ السَّاعَةُ إلَّا في يَومِ الجُمُعَةِ</w:t>
      </w:r>
      <w:r w:rsidR="00F22B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} </w:t>
      </w:r>
      <w:r w:rsidRPr="009D1D80">
        <w:rPr>
          <w:rFonts w:asciiTheme="minorBidi" w:hAnsiTheme="minorBidi" w:cs="Arial"/>
          <w:sz w:val="28"/>
          <w:szCs w:val="28"/>
          <w:rtl/>
        </w:rPr>
        <w:t>رواه مسلم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 وعن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 xml:space="preserve">حذيفة بن اليمان 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رضي الله عنه قال : قال رسول الله صلى الله عليه وسلم : {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أضَلَّ اللَّهُ عَنِ الجُمُعَةِ مَن كانَ قَبْلَنا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فَكانَ لِلْيَهُودِ يَوْمُ السَّبْتِ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وكانَ لِلنَّصارَى يَوْمُ الأحَدِ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فَجاءَ اللَّهُ بنا فَهَدانا اللَّهُ لِيَومِ الجُمُعَةِ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فَجَعَلَ الجُمُعَةَ والسَّبْتَ والأحَدَ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وكَذلكَ هُمْ تَبَعٌ لنا يَومَ القِيامَةِ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نَحْنُ الآخِرُونَ مِن أهْلِ الدُّنْيا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والأوَّلُونَ يَومَ القِيامَةِ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المَقْضِيُّ لهمْ قَبْلَ الخَلائِقِ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. وفي رِوايَةٍ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: المَقْضِيُّ بيْنَهُمْ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. [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وفي رواية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]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: هُدِينا إلى الجُمُعَةِ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3EE4" w:rsidRPr="00723EE4">
        <w:rPr>
          <w:rFonts w:asciiTheme="minorBidi" w:hAnsiTheme="minorBidi" w:cs="Arial"/>
          <w:sz w:val="40"/>
          <w:szCs w:val="40"/>
          <w:rtl/>
        </w:rPr>
        <w:t>، وأَضَلَّ اللَّهُ عَنْها مَن كانَ قَبْلَنا</w:t>
      </w:r>
      <w:r w:rsidR="00723E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} </w:t>
      </w:r>
      <w:r w:rsidRPr="009D1D80">
        <w:rPr>
          <w:rFonts w:asciiTheme="minorBidi" w:hAnsiTheme="minorBidi" w:cs="Arial"/>
          <w:sz w:val="28"/>
          <w:szCs w:val="28"/>
          <w:rtl/>
        </w:rPr>
        <w:t>رواه مسلم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 وهو يوم تكفير السيئات فعن سلمان الفارسي رضي الله عنه قال : قال رسول الله صلى الله عليه وسلم (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مَنِ اغْتَسَلَ يَومَ الجُمُعَةِ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وتَطَهَّرَ بما اسْتَطَاعَ مِن طُهْرٍ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ثُمَّ ادَّهَنَ أوْ مَسَّ مِن طِيبٍ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ثُمَّ رَاحَ فَلَمْ يُفَرِّقْ بيْنَ اثْنَيْنِ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فَصَلَّى ما كُتِبَ له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ثُمَّ إذَا خَرَجَ الإمَامُ أنْصَتَ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1AD5" w:rsidRPr="00361AD5">
        <w:rPr>
          <w:rFonts w:asciiTheme="minorBidi" w:hAnsiTheme="minorBidi" w:cs="Arial"/>
          <w:sz w:val="40"/>
          <w:szCs w:val="40"/>
          <w:rtl/>
        </w:rPr>
        <w:t>، غُفِرَ له ما بيْنَهُ وبيْنَ الجُمُعَةِ الأُخْرَى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 </w:t>
      </w:r>
      <w:r w:rsidRPr="00361AD5">
        <w:rPr>
          <w:rFonts w:asciiTheme="minorBidi" w:hAnsiTheme="minorBidi" w:cs="Arial"/>
          <w:sz w:val="28"/>
          <w:szCs w:val="28"/>
          <w:rtl/>
        </w:rPr>
        <w:t>رواه البخاري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 وعن أبي هريرة رضي الله عنه قال : قال رسول الله صلى الله عليه وسلم : ( </w:t>
      </w:r>
      <w:r w:rsidR="001A2BD1" w:rsidRPr="001A2BD1">
        <w:rPr>
          <w:rFonts w:asciiTheme="minorBidi" w:hAnsiTheme="minorBidi" w:cs="Arial"/>
          <w:sz w:val="40"/>
          <w:szCs w:val="40"/>
          <w:rtl/>
        </w:rPr>
        <w:t>الصَّلَوَاتُ الخَمْسُ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2BD1" w:rsidRPr="001A2BD1">
        <w:rPr>
          <w:rFonts w:asciiTheme="minorBidi" w:hAnsiTheme="minorBidi" w:cs="Arial"/>
          <w:sz w:val="40"/>
          <w:szCs w:val="40"/>
          <w:rtl/>
        </w:rPr>
        <w:t>، وَالْجُمْعَةُ إلى الجُمْعَةِ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2BD1" w:rsidRPr="001A2BD1">
        <w:rPr>
          <w:rFonts w:asciiTheme="minorBidi" w:hAnsiTheme="minorBidi" w:cs="Arial"/>
          <w:sz w:val="40"/>
          <w:szCs w:val="40"/>
          <w:rtl/>
        </w:rPr>
        <w:t>، وَرَمَضَانُ إلى رَمَضَانَ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2BD1" w:rsidRPr="001A2BD1">
        <w:rPr>
          <w:rFonts w:asciiTheme="minorBidi" w:hAnsiTheme="minorBidi" w:cs="Arial"/>
          <w:sz w:val="40"/>
          <w:szCs w:val="40"/>
          <w:rtl/>
        </w:rPr>
        <w:t>، مُكَفِّرَاتٌ ما بيْنَهُنَّ إِذَا اجْتَنَبَ الكَبَائِرَ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 </w:t>
      </w:r>
      <w:r w:rsidRPr="001A2BD1">
        <w:rPr>
          <w:rFonts w:asciiTheme="minorBidi" w:hAnsiTheme="minorBidi" w:cs="Arial"/>
          <w:sz w:val="28"/>
          <w:szCs w:val="28"/>
          <w:rtl/>
        </w:rPr>
        <w:t xml:space="preserve">رواه مسلم </w:t>
      </w:r>
      <w:r w:rsidRPr="009D1D80">
        <w:rPr>
          <w:rFonts w:asciiTheme="minorBidi" w:hAnsiTheme="minorBidi" w:cs="Arial"/>
          <w:sz w:val="40"/>
          <w:szCs w:val="40"/>
          <w:rtl/>
        </w:rPr>
        <w:t>.</w:t>
      </w:r>
      <w:r w:rsidR="001A2BD1">
        <w:rPr>
          <w:rFonts w:asciiTheme="minorBidi" w:hAnsiTheme="minorBidi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ومن أحكام يوم الجمعة : الاغتسال والسواك والطيب فعن أبي سعيد الخدري رضي الله عنه أن رسول الله صلى الله عليه وسلم قال : ( </w:t>
      </w:r>
      <w:r w:rsidR="002E5692" w:rsidRPr="002E5692">
        <w:rPr>
          <w:rFonts w:asciiTheme="minorBidi" w:hAnsiTheme="minorBidi" w:cs="Arial"/>
          <w:sz w:val="40"/>
          <w:szCs w:val="40"/>
          <w:rtl/>
        </w:rPr>
        <w:lastRenderedPageBreak/>
        <w:t>الغُسْلُ يَومَ الجُمُعَةِ واجِبٌ علَى كُلِّ مُحْتَلِمٍ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5692" w:rsidRPr="002E5692">
        <w:rPr>
          <w:rFonts w:asciiTheme="minorBidi" w:hAnsiTheme="minorBidi" w:cs="Arial"/>
          <w:sz w:val="40"/>
          <w:szCs w:val="40"/>
          <w:rtl/>
        </w:rPr>
        <w:t>، وأَنْ يَسْتَنَّ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5692" w:rsidRPr="002E5692">
        <w:rPr>
          <w:rFonts w:asciiTheme="minorBidi" w:hAnsiTheme="minorBidi" w:cs="Arial"/>
          <w:sz w:val="40"/>
          <w:szCs w:val="40"/>
          <w:rtl/>
        </w:rPr>
        <w:t>، وأَنْ يَمَسَّ طِيبًا إنْ وجَدَ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 </w:t>
      </w:r>
      <w:bookmarkStart w:id="0" w:name="_Hlk178011989"/>
      <w:r w:rsidRPr="002E5692">
        <w:rPr>
          <w:rFonts w:asciiTheme="minorBidi" w:hAnsiTheme="minorBidi" w:cs="Arial"/>
          <w:sz w:val="28"/>
          <w:szCs w:val="28"/>
          <w:rtl/>
        </w:rPr>
        <w:t>أخرجه البخاري ومسلم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 </w:t>
      </w:r>
      <w:bookmarkEnd w:id="0"/>
      <w:r w:rsidRPr="009D1D80">
        <w:rPr>
          <w:rFonts w:asciiTheme="minorBidi" w:hAnsiTheme="minorBidi" w:cs="Arial"/>
          <w:sz w:val="40"/>
          <w:szCs w:val="40"/>
          <w:rtl/>
        </w:rPr>
        <w:t xml:space="preserve">ومن أحكام يوم الجمعة : التبكير إلى المسجد : </w:t>
      </w:r>
      <w:r w:rsidR="00F9103B">
        <w:rPr>
          <w:rFonts w:asciiTheme="minorBidi" w:hAnsiTheme="minorBidi" w:cs="Arial" w:hint="cs"/>
          <w:sz w:val="40"/>
          <w:szCs w:val="40"/>
          <w:rtl/>
        </w:rPr>
        <w:t>ف</w:t>
      </w:r>
      <w:r w:rsidR="00F9103B" w:rsidRPr="00F9103B">
        <w:rPr>
          <w:rFonts w:asciiTheme="minorBidi" w:hAnsiTheme="minorBidi" w:cs="Arial"/>
          <w:sz w:val="40"/>
          <w:szCs w:val="40"/>
          <w:rtl/>
        </w:rPr>
        <w:t xml:space="preserve">عن أوس بن أوس الثقفي رضي الله عنه قال : قال رسول الله صلى الله عليه وسلم : ( من غسَّلَ يومَ الجمعةِ واغتسلَ ثمَّ بَكَّرَ وابتَكرَ ومشى ولم يرْكب ودنا منَ الإمامِ فاستمعَ ولم يلغُ كانَ لَهُ بِكلِّ خطوةٍ عملُ سنةٍ أجرُ صيامِها وقيامِها ) </w:t>
      </w:r>
      <w:r w:rsidR="00F9103B" w:rsidRPr="00F9103B">
        <w:rPr>
          <w:rFonts w:asciiTheme="minorBidi" w:hAnsiTheme="minorBidi" w:cs="Arial"/>
          <w:sz w:val="28"/>
          <w:szCs w:val="28"/>
          <w:rtl/>
        </w:rPr>
        <w:t xml:space="preserve">صحيح أبي داود </w:t>
      </w:r>
      <w:bookmarkStart w:id="1" w:name="_Hlk178018271"/>
      <w:r w:rsidR="00F9103B" w:rsidRPr="00F9103B">
        <w:rPr>
          <w:rFonts w:asciiTheme="minorBidi" w:hAnsiTheme="minorBidi" w:cs="Arial"/>
          <w:sz w:val="28"/>
          <w:szCs w:val="28"/>
          <w:rtl/>
        </w:rPr>
        <w:t>وصححه الألباني</w:t>
      </w:r>
      <w:r w:rsidR="00F9103B" w:rsidRPr="00F9103B">
        <w:rPr>
          <w:rFonts w:asciiTheme="minorBidi" w:hAnsiTheme="minorBidi" w:cs="Arial"/>
          <w:sz w:val="40"/>
          <w:szCs w:val="40"/>
          <w:rtl/>
        </w:rPr>
        <w:t xml:space="preserve"> </w:t>
      </w:r>
      <w:bookmarkEnd w:id="1"/>
      <w:r w:rsidR="00F9103B" w:rsidRPr="00F9103B">
        <w:rPr>
          <w:rFonts w:asciiTheme="minorBidi" w:hAnsiTheme="minorBidi" w:cs="Arial"/>
          <w:sz w:val="40"/>
          <w:szCs w:val="40"/>
          <w:rtl/>
        </w:rPr>
        <w:t>.</w:t>
      </w:r>
      <w:r w:rsidR="00F910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684E">
        <w:rPr>
          <w:rFonts w:asciiTheme="minorBidi" w:hAnsiTheme="minorBidi" w:cs="Arial" w:hint="cs"/>
          <w:sz w:val="40"/>
          <w:szCs w:val="40"/>
          <w:rtl/>
        </w:rPr>
        <w:t>و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عن أبي هريرة رضي الله عنه عن النبي صلى الله عليه وسلم قال : ( </w:t>
      </w:r>
      <w:r w:rsidR="00C5684E" w:rsidRPr="00C5684E">
        <w:rPr>
          <w:rFonts w:asciiTheme="minorBidi" w:hAnsiTheme="minorBidi" w:cs="Arial"/>
          <w:sz w:val="40"/>
          <w:szCs w:val="40"/>
          <w:rtl/>
        </w:rPr>
        <w:t>إذا كان يومُ الجمعةِ كان على كلِّ بابٍ من أبوابِ المسجدِ ملائكةٌ يكتبون الناسَ على قدرِ منازلِهم ؛ الأولُ فالأولُ ، فإذا جلس الإمامُ طووا الصحفَ ، وجاؤوا يستمعون الذكرَ ، ومَثَلُ المهجِّرُ</w:t>
      </w:r>
      <w:r w:rsidR="00C5684E">
        <w:rPr>
          <w:rFonts w:asciiTheme="minorBidi" w:hAnsiTheme="minorBidi" w:cs="Arial" w:hint="cs"/>
          <w:sz w:val="40"/>
          <w:szCs w:val="40"/>
          <w:rtl/>
        </w:rPr>
        <w:t xml:space="preserve"> - أي الم</w:t>
      </w:r>
      <w:r w:rsidR="00F158E3">
        <w:rPr>
          <w:rFonts w:asciiTheme="minorBidi" w:hAnsiTheme="minorBidi" w:cs="Arial" w:hint="cs"/>
          <w:sz w:val="40"/>
          <w:szCs w:val="40"/>
          <w:rtl/>
        </w:rPr>
        <w:t>ُ</w:t>
      </w:r>
      <w:r w:rsidR="00C5684E">
        <w:rPr>
          <w:rFonts w:asciiTheme="minorBidi" w:hAnsiTheme="minorBidi" w:cs="Arial" w:hint="cs"/>
          <w:sz w:val="40"/>
          <w:szCs w:val="40"/>
          <w:rtl/>
        </w:rPr>
        <w:t>ب</w:t>
      </w:r>
      <w:r w:rsidR="00F158E3">
        <w:rPr>
          <w:rFonts w:asciiTheme="minorBidi" w:hAnsiTheme="minorBidi" w:cs="Arial" w:hint="cs"/>
          <w:sz w:val="40"/>
          <w:szCs w:val="40"/>
          <w:rtl/>
        </w:rPr>
        <w:t>َ</w:t>
      </w:r>
      <w:r w:rsidR="00C5684E">
        <w:rPr>
          <w:rFonts w:asciiTheme="minorBidi" w:hAnsiTheme="minorBidi" w:cs="Arial" w:hint="cs"/>
          <w:sz w:val="40"/>
          <w:szCs w:val="40"/>
          <w:rtl/>
        </w:rPr>
        <w:t xml:space="preserve">كّر - </w:t>
      </w:r>
      <w:r w:rsidR="00C5684E" w:rsidRPr="00C5684E">
        <w:rPr>
          <w:rFonts w:asciiTheme="minorBidi" w:hAnsiTheme="minorBidi" w:cs="Arial"/>
          <w:sz w:val="40"/>
          <w:szCs w:val="40"/>
          <w:rtl/>
        </w:rPr>
        <w:t xml:space="preserve"> كمَثَلِ الذي يُهدي بدنةً ، ثم كالذي يُهدي بقرةً ، ثم كالذي يُهدي الكبشَ ، ثم كالذي يُهدي الدجاجةَ ، ثم كالذي يُهدي البيضةَ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</w:t>
      </w:r>
      <w:r w:rsidR="008856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56E0" w:rsidRPr="002E5692">
        <w:rPr>
          <w:rFonts w:asciiTheme="minorBidi" w:hAnsiTheme="minorBidi" w:cs="Arial"/>
          <w:sz w:val="28"/>
          <w:szCs w:val="28"/>
          <w:rtl/>
        </w:rPr>
        <w:t>أخرجه البخاري ومسلم</w:t>
      </w:r>
      <w:r w:rsidR="008856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>.</w:t>
      </w:r>
      <w:r w:rsidR="00C5684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وينبغي لمن أتى مبكرًا أن يشتغل بالصلاة والذكر وقراءة القرآن . ومن الأحكام : وجوب الإنصات للخطبة والاهتمام بما يقال فيها ، </w:t>
      </w:r>
      <w:bookmarkStart w:id="2" w:name="_Hlk178019785"/>
      <w:r w:rsidR="00F53854">
        <w:rPr>
          <w:rFonts w:asciiTheme="minorBidi" w:hAnsiTheme="minorBidi" w:cs="Arial" w:hint="cs"/>
          <w:sz w:val="40"/>
          <w:szCs w:val="40"/>
          <w:rtl/>
        </w:rPr>
        <w:t>ف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عن أبي هريرة رضي الله عنه </w:t>
      </w:r>
      <w:bookmarkEnd w:id="2"/>
      <w:r w:rsidRPr="009D1D80">
        <w:rPr>
          <w:rFonts w:asciiTheme="minorBidi" w:hAnsiTheme="minorBidi" w:cs="Arial"/>
          <w:sz w:val="40"/>
          <w:szCs w:val="40"/>
          <w:rtl/>
        </w:rPr>
        <w:t xml:space="preserve">أن رسول الله صلى الله عليه وسلم قال : ( </w:t>
      </w:r>
      <w:r w:rsidR="005355D2" w:rsidRPr="005355D2">
        <w:rPr>
          <w:rFonts w:asciiTheme="minorBidi" w:hAnsiTheme="minorBidi" w:cs="Arial"/>
          <w:sz w:val="40"/>
          <w:szCs w:val="40"/>
          <w:rtl/>
        </w:rPr>
        <w:t>من قال لصاحبِه يومَ الجمعةِ و الإمامُ يخطبُ : أَنْصِتْ ، فقد لغا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</w:t>
      </w:r>
      <w:r w:rsidR="00E574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. فالكلامُ أثناءَ الخطبةِ حرامٌ لا يجوزُ حتى ولو كان أمراً بالمعروفِ أو نهياً عن المنكر ، إلا أن يكلِّمَ الإمامَ نفسَه  فالواجبُ الإنصاتُ وتركُ التشاغلِ عن الخطبةِ . ومن الأحكام : كثرة الصلاة والسلام على رسول الله صلى الله عليه وسلم  في هذا اليوم : فعن أوس بن أوس رضي الله عنه عن النبي صلى الله عليه وسلم أنه قال : ( </w:t>
      </w:r>
      <w:r w:rsidR="00E57438" w:rsidRPr="00E57438">
        <w:rPr>
          <w:rFonts w:asciiTheme="minorBidi" w:hAnsiTheme="minorBidi" w:cs="Arial"/>
          <w:sz w:val="40"/>
          <w:szCs w:val="40"/>
          <w:rtl/>
        </w:rPr>
        <w:t>إنَّ مِن أَفْضلِ أيَّامِكُمْ يَوْمَ الجُمُعةِ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7438" w:rsidRPr="00E57438">
        <w:rPr>
          <w:rFonts w:asciiTheme="minorBidi" w:hAnsiTheme="minorBidi" w:cs="Arial"/>
          <w:sz w:val="40"/>
          <w:szCs w:val="40"/>
          <w:rtl/>
        </w:rPr>
        <w:t>، فَأَكْثِرُوا عليَّ مِنَ الصلاةِ فِيهِ</w:t>
      </w:r>
      <w:r w:rsidR="00F538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7438" w:rsidRPr="00E57438">
        <w:rPr>
          <w:rFonts w:asciiTheme="minorBidi" w:hAnsiTheme="minorBidi" w:cs="Arial"/>
          <w:sz w:val="40"/>
          <w:szCs w:val="40"/>
          <w:rtl/>
        </w:rPr>
        <w:t>، فإنَّ صَلاتَكُمْ معْرُوضَةٌ علَيَّ</w:t>
      </w:r>
      <w:r w:rsidR="00E57438">
        <w:rPr>
          <w:rFonts w:asciiTheme="minorBidi" w:hAnsiTheme="minorBidi" w:cs="Arial" w:hint="cs"/>
          <w:sz w:val="40"/>
          <w:szCs w:val="40"/>
          <w:rtl/>
        </w:rPr>
        <w:t xml:space="preserve"> ... الحديث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 </w:t>
      </w:r>
      <w:bookmarkStart w:id="3" w:name="_Hlk178016840"/>
      <w:r w:rsidR="00E57438" w:rsidRPr="00E57438">
        <w:rPr>
          <w:rFonts w:asciiTheme="minorBidi" w:hAnsiTheme="minorBidi" w:cs="Arial"/>
          <w:sz w:val="28"/>
          <w:szCs w:val="28"/>
          <w:rtl/>
        </w:rPr>
        <w:t>رواهُ أَبُو داود بإسنادٍ صحيحِ</w:t>
      </w:r>
      <w:r w:rsidR="00E57438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3"/>
      <w:r w:rsidRPr="009D1D80">
        <w:rPr>
          <w:rFonts w:asciiTheme="minorBidi" w:hAnsiTheme="minorBidi" w:cs="Arial"/>
          <w:sz w:val="40"/>
          <w:szCs w:val="40"/>
          <w:rtl/>
        </w:rPr>
        <w:t>. ومما ي</w:t>
      </w:r>
      <w:r w:rsidR="00F53854">
        <w:rPr>
          <w:rFonts w:asciiTheme="minorBidi" w:hAnsiTheme="minorBidi" w:cs="Arial" w:hint="cs"/>
          <w:sz w:val="40"/>
          <w:szCs w:val="40"/>
          <w:rtl/>
        </w:rPr>
        <w:t>ُ</w:t>
      </w:r>
      <w:r w:rsidRPr="009D1D80">
        <w:rPr>
          <w:rFonts w:asciiTheme="minorBidi" w:hAnsiTheme="minorBidi" w:cs="Arial"/>
          <w:sz w:val="40"/>
          <w:szCs w:val="40"/>
          <w:rtl/>
        </w:rPr>
        <w:t>جتنب يوم الجمعة تخطي رقاب الجالسين والتفرقة بينهم</w:t>
      </w:r>
      <w:r w:rsidR="00007521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53854">
        <w:rPr>
          <w:rFonts w:asciiTheme="minorBidi" w:hAnsiTheme="minorBidi" w:cs="Arial" w:hint="cs"/>
          <w:sz w:val="40"/>
          <w:szCs w:val="40"/>
          <w:rtl/>
        </w:rPr>
        <w:t>ف</w:t>
      </w:r>
      <w:r w:rsidR="00007521" w:rsidRPr="00007521">
        <w:rPr>
          <w:rFonts w:asciiTheme="minorBidi" w:hAnsiTheme="minorBidi" w:cs="Arial"/>
          <w:sz w:val="40"/>
          <w:szCs w:val="40"/>
          <w:rtl/>
        </w:rPr>
        <w:t>عن عبدالله بن بسر</w:t>
      </w:r>
      <w:r w:rsidR="00007521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4" w:name="_Hlk178017274"/>
      <w:r w:rsidR="00007521">
        <w:rPr>
          <w:rFonts w:asciiTheme="minorBidi" w:hAnsiTheme="minorBidi" w:cs="Arial" w:hint="cs"/>
          <w:sz w:val="40"/>
          <w:szCs w:val="40"/>
          <w:rtl/>
        </w:rPr>
        <w:t xml:space="preserve">رضي الله عنه </w:t>
      </w:r>
      <w:bookmarkEnd w:id="4"/>
      <w:r w:rsidR="00007521">
        <w:rPr>
          <w:rFonts w:asciiTheme="minorBidi" w:hAnsiTheme="minorBidi" w:cs="Arial" w:hint="cs"/>
          <w:sz w:val="40"/>
          <w:szCs w:val="40"/>
          <w:rtl/>
        </w:rPr>
        <w:t xml:space="preserve">قال : </w:t>
      </w:r>
      <w:r w:rsidR="00007521" w:rsidRPr="00007521">
        <w:rPr>
          <w:rFonts w:asciiTheme="minorBidi" w:hAnsiTheme="minorBidi" w:cs="Arial"/>
          <w:sz w:val="40"/>
          <w:szCs w:val="40"/>
          <w:rtl/>
        </w:rPr>
        <w:t>جاءَ رجلٌ يتخطَّى رقابَ النَّاسِ يومَ الجمعةِ والنَّبيُّ صلى الله عليه وسلم يخطبُ فقالَ لَهُ النَّبيُّ صلى الله عليه وسلم</w:t>
      </w:r>
      <w:r w:rsidR="000075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521" w:rsidRPr="00007521">
        <w:rPr>
          <w:rFonts w:asciiTheme="minorBidi" w:hAnsiTheme="minorBidi" w:cs="Arial"/>
          <w:sz w:val="40"/>
          <w:szCs w:val="40"/>
          <w:rtl/>
        </w:rPr>
        <w:t>:</w:t>
      </w:r>
      <w:r w:rsidR="00007521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007521" w:rsidRPr="00007521">
        <w:rPr>
          <w:rFonts w:asciiTheme="minorBidi" w:hAnsiTheme="minorBidi" w:cs="Arial"/>
          <w:sz w:val="40"/>
          <w:szCs w:val="40"/>
          <w:rtl/>
        </w:rPr>
        <w:t xml:space="preserve"> اجلس فقد آذيتَ</w:t>
      </w:r>
      <w:r w:rsidR="00007521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007521" w:rsidRPr="00E57438">
        <w:rPr>
          <w:rFonts w:asciiTheme="minorBidi" w:hAnsiTheme="minorBidi" w:cs="Arial"/>
          <w:sz w:val="28"/>
          <w:szCs w:val="28"/>
          <w:rtl/>
        </w:rPr>
        <w:t>رواهُ أَبُو داود بإسنادٍ صحيحِ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</w:t>
      </w:r>
      <w:r w:rsidR="007931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31E7" w:rsidRPr="007931E7">
        <w:rPr>
          <w:rFonts w:asciiTheme="minorBidi" w:hAnsiTheme="minorBidi" w:cs="Arial"/>
          <w:sz w:val="40"/>
          <w:szCs w:val="40"/>
          <w:rtl/>
        </w:rPr>
        <w:t>وفي رواية بإسناد صحيح : (</w:t>
      </w:r>
      <w:r w:rsidR="007931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31E7" w:rsidRPr="007931E7">
        <w:rPr>
          <w:rFonts w:asciiTheme="minorBidi" w:hAnsiTheme="minorBidi" w:cs="Arial"/>
          <w:sz w:val="40"/>
          <w:szCs w:val="40"/>
          <w:rtl/>
        </w:rPr>
        <w:t>فقد آذيت وآنيت</w:t>
      </w:r>
      <w:r w:rsidR="007931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31E7" w:rsidRPr="007931E7">
        <w:rPr>
          <w:rFonts w:asciiTheme="minorBidi" w:hAnsiTheme="minorBidi" w:cs="Arial"/>
          <w:sz w:val="40"/>
          <w:szCs w:val="40"/>
          <w:rtl/>
        </w:rPr>
        <w:t>)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ومعنى آنيت أي تأخرت . ويستحب لمن دخل المسجد والمؤذن يؤذن أو الإمام يخطب أن يصلي ركعتين خفيفتين قبل أن يجلس ، </w:t>
      </w:r>
      <w:r w:rsidR="00D87FC1">
        <w:rPr>
          <w:rFonts w:asciiTheme="minorBidi" w:hAnsiTheme="minorBidi" w:cs="Arial" w:hint="cs"/>
          <w:sz w:val="40"/>
          <w:szCs w:val="40"/>
          <w:rtl/>
        </w:rPr>
        <w:t>ف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 xml:space="preserve">عن جابر رضي الله عنه أن النبي </w:t>
      </w:r>
      <w:r w:rsidR="00D87FC1" w:rsidRPr="00D87FC1">
        <w:rPr>
          <w:rFonts w:asciiTheme="minorBidi" w:hAnsiTheme="minorBidi" w:cs="Arial" w:hint="cs"/>
          <w:sz w:val="40"/>
          <w:szCs w:val="40"/>
          <w:rtl/>
        </w:rPr>
        <w:t>ﷺ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>: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 xml:space="preserve"> إذَا جَاءَ أَحَدُكُمْ يَومَ الجُمُعَةِ وَالإِمَامُ يَخْطُبُ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>، فَلْيَرْكَعْ رَكْعَتَيْنِ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7FC1" w:rsidRPr="00D87FC1">
        <w:rPr>
          <w:rFonts w:asciiTheme="minorBidi" w:hAnsiTheme="minorBidi" w:cs="Arial"/>
          <w:sz w:val="40"/>
          <w:szCs w:val="40"/>
          <w:rtl/>
        </w:rPr>
        <w:t>، وَلْيَتَجَوَّزْ فِيهِمَا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)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87FC1">
        <w:rPr>
          <w:rFonts w:asciiTheme="minorBidi" w:hAnsiTheme="minorBidi" w:cs="Arial"/>
          <w:sz w:val="28"/>
          <w:szCs w:val="28"/>
          <w:rtl/>
        </w:rPr>
        <w:t>أخرجه الشيخان</w:t>
      </w:r>
      <w:r w:rsidR="00D87F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. </w:t>
      </w:r>
      <w:r w:rsidR="0044679C" w:rsidRPr="0044679C">
        <w:rPr>
          <w:rFonts w:asciiTheme="minorBidi" w:hAnsiTheme="minorBidi" w:cs="Arial"/>
          <w:sz w:val="40"/>
          <w:szCs w:val="40"/>
          <w:rtl/>
        </w:rPr>
        <w:t>بارك الله لي ولكم في القرآن العظيم ونفعني وإياكم بما فيه من الآيات والذكر الحكيم ، أقول قولي هذا وأستغفر الله لي ولكم فاستغفروه إنه هو الغفور الرحيم .</w:t>
      </w:r>
      <w:r w:rsidR="0044679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DE6951E" w14:textId="77777777" w:rsidR="0044679C" w:rsidRDefault="0044679C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35D40AEC" w14:textId="77777777" w:rsidR="0044679C" w:rsidRDefault="0044679C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5316E5C" w14:textId="77777777" w:rsidR="009D1D80" w:rsidRPr="00C714ED" w:rsidRDefault="009D1D80" w:rsidP="00F158E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714ED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54638135" w14:textId="3DF2DD54" w:rsidR="009D1D80" w:rsidRDefault="009D1D80" w:rsidP="001C67FF">
      <w:pPr>
        <w:jc w:val="both"/>
        <w:rPr>
          <w:rFonts w:asciiTheme="minorBidi" w:hAnsiTheme="minorBidi"/>
          <w:sz w:val="40"/>
          <w:szCs w:val="40"/>
          <w:rtl/>
        </w:rPr>
      </w:pPr>
      <w:r w:rsidRPr="009D1D80">
        <w:rPr>
          <w:rFonts w:asciiTheme="minorBidi" w:hAnsiTheme="minorBidi" w:cs="Arial"/>
          <w:sz w:val="40"/>
          <w:szCs w:val="40"/>
          <w:rtl/>
        </w:rPr>
        <w:t>الحمد لله على إحسانه ، والشكر له على توفيقه وامتنانه ، وأشهد أن لا إله إلاّ الله وحده لا شريك له تعظيمًا لشانه ، وأشهد أن محمدًا عبده ورسوله الداعي إلى رضوانه ، صلى الله عليه وعلى آله وصحبه وسلم تسليما</w:t>
      </w:r>
      <w:r w:rsidR="000D2D36">
        <w:rPr>
          <w:rFonts w:asciiTheme="minorBidi" w:hAnsiTheme="minorBidi" w:cs="Arial" w:hint="cs"/>
          <w:sz w:val="40"/>
          <w:szCs w:val="40"/>
          <w:rtl/>
        </w:rPr>
        <w:t>ً كثي</w:t>
      </w:r>
      <w:r w:rsidR="00DA49C8">
        <w:rPr>
          <w:rFonts w:asciiTheme="minorBidi" w:hAnsiTheme="minorBidi" w:cs="Arial" w:hint="cs"/>
          <w:sz w:val="40"/>
          <w:szCs w:val="40"/>
          <w:rtl/>
        </w:rPr>
        <w:t>راً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 أما بعد :-</w:t>
      </w:r>
    </w:p>
    <w:p w14:paraId="41A83BB0" w14:textId="0E85C196" w:rsidR="00731C45" w:rsidRDefault="00731C45" w:rsidP="00350938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فم</w:t>
      </w:r>
      <w:r w:rsidR="00DA49C8">
        <w:rPr>
          <w:rFonts w:asciiTheme="minorBidi" w:hAnsiTheme="minorBidi" w:hint="cs"/>
          <w:sz w:val="40"/>
          <w:szCs w:val="40"/>
          <w:rtl/>
        </w:rPr>
        <w:t>ِ</w:t>
      </w:r>
      <w:r>
        <w:rPr>
          <w:rFonts w:asciiTheme="minorBidi" w:hAnsiTheme="minorBidi" w:hint="cs"/>
          <w:sz w:val="40"/>
          <w:szCs w:val="40"/>
          <w:rtl/>
        </w:rPr>
        <w:t xml:space="preserve">مَّا </w:t>
      </w:r>
      <w:r w:rsidRPr="00731C45">
        <w:rPr>
          <w:rFonts w:asciiTheme="minorBidi" w:hAnsiTheme="minorBidi" w:cs="Arial"/>
          <w:sz w:val="40"/>
          <w:szCs w:val="40"/>
          <w:rtl/>
        </w:rPr>
        <w:t>يستحب أيضا في هذا اليوم قراءة سورة الكهف :</w:t>
      </w:r>
      <w:r w:rsidR="00076D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A49C8">
        <w:rPr>
          <w:rFonts w:asciiTheme="minorBidi" w:hAnsiTheme="minorBidi" w:cs="Arial" w:hint="cs"/>
          <w:sz w:val="40"/>
          <w:szCs w:val="40"/>
          <w:rtl/>
        </w:rPr>
        <w:t>ف</w:t>
      </w:r>
      <w:r w:rsidR="00076DC3" w:rsidRPr="00076DC3">
        <w:rPr>
          <w:rFonts w:asciiTheme="minorBidi" w:hAnsiTheme="minorBidi" w:cs="Arial"/>
          <w:sz w:val="40"/>
          <w:szCs w:val="40"/>
          <w:rtl/>
        </w:rPr>
        <w:t>عن أبي سعيد الخدري  رضي الله عنه أن النبي صلى الله عليه وسلم قا</w:t>
      </w:r>
      <w:r w:rsidR="00076DC3">
        <w:rPr>
          <w:rFonts w:asciiTheme="minorBidi" w:hAnsiTheme="minorBidi" w:cs="Arial" w:hint="cs"/>
          <w:sz w:val="40"/>
          <w:szCs w:val="40"/>
          <w:rtl/>
        </w:rPr>
        <w:t xml:space="preserve">ل </w:t>
      </w:r>
      <w:r w:rsidR="00076DC3" w:rsidRPr="00076DC3">
        <w:rPr>
          <w:rFonts w:asciiTheme="minorBidi" w:hAnsiTheme="minorBidi" w:cs="Arial"/>
          <w:sz w:val="40"/>
          <w:szCs w:val="40"/>
          <w:rtl/>
        </w:rPr>
        <w:t>: (</w:t>
      </w:r>
      <w:r w:rsidR="00076D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76DC3" w:rsidRPr="00076DC3">
        <w:rPr>
          <w:rFonts w:asciiTheme="minorBidi" w:hAnsiTheme="minorBidi" w:cs="Arial"/>
          <w:sz w:val="40"/>
          <w:szCs w:val="40"/>
          <w:rtl/>
        </w:rPr>
        <w:t>من قرأ سورةَ الكهفِ في يومِ الجمعةِ ، أضاء له من النورِ ما بين الجمُعتَينِ</w:t>
      </w:r>
      <w:r w:rsidR="00076D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76DC3" w:rsidRPr="00076DC3">
        <w:rPr>
          <w:rFonts w:asciiTheme="minorBidi" w:hAnsiTheme="minorBidi" w:cs="Arial"/>
          <w:sz w:val="40"/>
          <w:szCs w:val="40"/>
          <w:rtl/>
        </w:rPr>
        <w:t xml:space="preserve">) </w:t>
      </w:r>
      <w:r w:rsidR="00076DC3" w:rsidRPr="00076DC3">
        <w:rPr>
          <w:rFonts w:asciiTheme="minorBidi" w:hAnsiTheme="minorBidi" w:cs="Arial"/>
          <w:sz w:val="28"/>
          <w:szCs w:val="28"/>
          <w:rtl/>
        </w:rPr>
        <w:t>أخرجه البيهقي</w:t>
      </w:r>
      <w:r w:rsidR="00076DC3" w:rsidRPr="00076DC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76DC3" w:rsidRPr="00076DC3">
        <w:rPr>
          <w:rFonts w:asciiTheme="minorBidi" w:hAnsiTheme="minorBidi" w:cs="Arial"/>
          <w:sz w:val="28"/>
          <w:szCs w:val="28"/>
          <w:rtl/>
        </w:rPr>
        <w:t>وصححه الألباني</w:t>
      </w:r>
      <w:r w:rsidRPr="00731C45">
        <w:rPr>
          <w:rFonts w:asciiTheme="minorBidi" w:hAnsiTheme="minorBidi" w:cs="Arial"/>
          <w:sz w:val="40"/>
          <w:szCs w:val="40"/>
          <w:rtl/>
        </w:rPr>
        <w:t xml:space="preserve"> . </w:t>
      </w:r>
    </w:p>
    <w:p w14:paraId="44B7BA73" w14:textId="40084E9C" w:rsidR="00C714ED" w:rsidRPr="009D1D80" w:rsidRDefault="00C714ED" w:rsidP="001C67FF">
      <w:pPr>
        <w:jc w:val="both"/>
        <w:rPr>
          <w:rFonts w:asciiTheme="minorBidi" w:hAnsiTheme="minorBidi"/>
          <w:sz w:val="40"/>
          <w:szCs w:val="40"/>
          <w:rtl/>
        </w:rPr>
      </w:pPr>
      <w:r w:rsidRPr="00C714ED">
        <w:rPr>
          <w:rFonts w:asciiTheme="minorBidi" w:hAnsiTheme="minorBidi" w:cs="Arial"/>
          <w:sz w:val="40"/>
          <w:szCs w:val="40"/>
          <w:rtl/>
        </w:rPr>
        <w:t>ومن أدرك ركعة من صلاة الجمعة مع الإمام فليضف إليها ركعة أخرى ، ومن أدرك أقل من ركعة فليصل بدلها الظهر أربع ركعات.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E4F3F9A" w14:textId="2035BC54" w:rsidR="007F5992" w:rsidRDefault="009D1D80" w:rsidP="0072118D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D1D80">
        <w:rPr>
          <w:rFonts w:asciiTheme="minorBidi" w:hAnsiTheme="minorBidi" w:cs="Arial"/>
          <w:sz w:val="40"/>
          <w:szCs w:val="40"/>
          <w:rtl/>
        </w:rPr>
        <w:t>عباد الله : إن</w:t>
      </w:r>
      <w:r w:rsidR="00C714ED">
        <w:rPr>
          <w:rFonts w:asciiTheme="minorBidi" w:hAnsiTheme="minorBidi" w:cs="Arial" w:hint="cs"/>
          <w:sz w:val="40"/>
          <w:szCs w:val="40"/>
          <w:rtl/>
        </w:rPr>
        <w:t xml:space="preserve"> التساهل في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ترك الجمعة م</w:t>
      </w:r>
      <w:r w:rsidR="00DA49C8">
        <w:rPr>
          <w:rFonts w:asciiTheme="minorBidi" w:hAnsiTheme="minorBidi" w:cs="Arial" w:hint="cs"/>
          <w:sz w:val="40"/>
          <w:szCs w:val="40"/>
          <w:rtl/>
        </w:rPr>
        <w:t>ِ</w:t>
      </w:r>
      <w:r w:rsidRPr="009D1D80">
        <w:rPr>
          <w:rFonts w:asciiTheme="minorBidi" w:hAnsiTheme="minorBidi" w:cs="Arial"/>
          <w:sz w:val="40"/>
          <w:szCs w:val="40"/>
          <w:rtl/>
        </w:rPr>
        <w:t>م</w:t>
      </w:r>
      <w:r w:rsidR="00DA49C8">
        <w:rPr>
          <w:rFonts w:asciiTheme="minorBidi" w:hAnsiTheme="minorBidi" w:cs="Arial" w:hint="cs"/>
          <w:sz w:val="40"/>
          <w:szCs w:val="40"/>
          <w:rtl/>
        </w:rPr>
        <w:t>َّ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ن تجب عليه من غير عذر كبيرة من كبائر الذنوب </w:t>
      </w:r>
      <w:r w:rsidR="00C714ED">
        <w:rPr>
          <w:rFonts w:asciiTheme="minorBidi" w:hAnsiTheme="minorBidi" w:cs="Arial" w:hint="cs"/>
          <w:sz w:val="40"/>
          <w:szCs w:val="40"/>
          <w:rtl/>
        </w:rPr>
        <w:t>،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وقد ورَدَ التحذيرُ الشديدُ عن النبيِّ صلى الله عليه وسلم  في حقِّ من تهاونَ بها أو تركَها ، فعن عبد الله بن عمر وأبي هريرة رضي الله عنهم أنهما سمعا رسول الله صلى الله عليه وسلم على المنبر يقول : ( </w:t>
      </w:r>
      <w:r w:rsidR="00C714ED" w:rsidRPr="00C714ED">
        <w:rPr>
          <w:rFonts w:asciiTheme="minorBidi" w:hAnsiTheme="minorBidi" w:cs="Arial"/>
          <w:sz w:val="40"/>
          <w:szCs w:val="40"/>
          <w:rtl/>
        </w:rPr>
        <w:t>لَيَنْتَهينَّ أقْوامٌ عن ودْعِهِمُ الجُمُعاتِ</w:t>
      </w:r>
      <w:r w:rsidR="00DA49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14ED" w:rsidRPr="00C714ED">
        <w:rPr>
          <w:rFonts w:asciiTheme="minorBidi" w:hAnsiTheme="minorBidi" w:cs="Arial"/>
          <w:sz w:val="40"/>
          <w:szCs w:val="40"/>
          <w:rtl/>
        </w:rPr>
        <w:t>، أوْ لَيَخْتِمَنَّ اللَّهُ علَى قُلُوبِهِمْ</w:t>
      </w:r>
      <w:r w:rsidR="00DA49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14ED" w:rsidRPr="00C714ED">
        <w:rPr>
          <w:rFonts w:asciiTheme="minorBidi" w:hAnsiTheme="minorBidi" w:cs="Arial"/>
          <w:sz w:val="40"/>
          <w:szCs w:val="40"/>
          <w:rtl/>
        </w:rPr>
        <w:t>، ثُمَّ لَيَكونُنَّ مِنَ الغافِلِينَ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)</w:t>
      </w:r>
      <w:r w:rsidR="00C71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14ED" w:rsidRPr="00C714ED">
        <w:rPr>
          <w:rFonts w:asciiTheme="minorBidi" w:hAnsiTheme="minorBidi" w:cs="Arial"/>
          <w:sz w:val="28"/>
          <w:szCs w:val="28"/>
          <w:rtl/>
        </w:rPr>
        <w:t>صحيح مسلم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.</w:t>
      </w:r>
      <w:r w:rsidR="001F4ADE">
        <w:rPr>
          <w:rFonts w:asciiTheme="minorBidi" w:hAnsiTheme="minorBidi" w:cs="Arial" w:hint="cs"/>
          <w:sz w:val="40"/>
          <w:szCs w:val="40"/>
          <w:rtl/>
        </w:rPr>
        <w:t xml:space="preserve"> فصلاة الجمعة من آكد الفروض ، وقد أمر الله بالسعي إليها وترك الانشغال عنها بشي</w:t>
      </w:r>
      <w:r w:rsidR="001F4ADE">
        <w:rPr>
          <w:rFonts w:asciiTheme="minorBidi" w:hAnsiTheme="minorBidi" w:cs="Arial" w:hint="eastAsia"/>
          <w:sz w:val="40"/>
          <w:szCs w:val="40"/>
          <w:rtl/>
        </w:rPr>
        <w:t>ء</w:t>
      </w:r>
      <w:r w:rsidR="001F4ADE">
        <w:rPr>
          <w:rFonts w:asciiTheme="minorBidi" w:hAnsiTheme="minorBidi" w:cs="Arial" w:hint="cs"/>
          <w:sz w:val="40"/>
          <w:szCs w:val="40"/>
          <w:rtl/>
        </w:rPr>
        <w:t xml:space="preserve"> من أمور الدنيا ، </w:t>
      </w:r>
      <w:r w:rsidR="0072118D" w:rsidRPr="0072118D">
        <w:rPr>
          <w:rFonts w:asciiTheme="minorBidi" w:hAnsiTheme="minorBidi" w:cs="Arial"/>
          <w:sz w:val="40"/>
          <w:szCs w:val="40"/>
          <w:rtl/>
        </w:rPr>
        <w:t xml:space="preserve">قال الله تعالى : { 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 } .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والجمعة ليس لها راتبة قبلها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، بل يصلي ما ي</w:t>
      </w:r>
      <w:r w:rsidR="00DA49C8">
        <w:rPr>
          <w:rFonts w:asciiTheme="minorBidi" w:hAnsiTheme="minorBidi" w:cs="Arial" w:hint="cs"/>
          <w:sz w:val="40"/>
          <w:szCs w:val="40"/>
          <w:rtl/>
        </w:rPr>
        <w:t>َ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س</w:t>
      </w:r>
      <w:r w:rsidR="00DA49C8">
        <w:rPr>
          <w:rFonts w:asciiTheme="minorBidi" w:hAnsiTheme="minorBidi" w:cs="Arial" w:hint="cs"/>
          <w:sz w:val="40"/>
          <w:szCs w:val="40"/>
          <w:rtl/>
        </w:rPr>
        <w:t>َّ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ر الله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 xml:space="preserve">، يصلي 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ركعتين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 xml:space="preserve">، أو أربع ركعات </w:t>
      </w:r>
      <w:r w:rsidR="00C913EE">
        <w:rPr>
          <w:rFonts w:asciiTheme="minorBidi" w:hAnsiTheme="minorBidi" w:cs="Arial" w:hint="cs"/>
          <w:sz w:val="40"/>
          <w:szCs w:val="40"/>
          <w:rtl/>
        </w:rPr>
        <w:t>،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 xml:space="preserve"> أو ست ركعات </w:t>
      </w:r>
      <w:r w:rsidR="00C913EE">
        <w:rPr>
          <w:rFonts w:asciiTheme="minorBidi" w:hAnsiTheme="minorBidi" w:cs="Arial" w:hint="cs"/>
          <w:sz w:val="40"/>
          <w:szCs w:val="40"/>
          <w:rtl/>
        </w:rPr>
        <w:t>،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 xml:space="preserve"> أو أكثر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، يصلي ما ق</w:t>
      </w:r>
      <w:r w:rsidR="00C913EE">
        <w:rPr>
          <w:rFonts w:asciiTheme="minorBidi" w:hAnsiTheme="minorBidi" w:cs="Arial" w:hint="cs"/>
          <w:sz w:val="40"/>
          <w:szCs w:val="40"/>
          <w:rtl/>
        </w:rPr>
        <w:t>ُ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د</w:t>
      </w:r>
      <w:r w:rsidR="00C913EE">
        <w:rPr>
          <w:rFonts w:asciiTheme="minorBidi" w:hAnsiTheme="minorBidi" w:cs="Arial" w:hint="cs"/>
          <w:sz w:val="40"/>
          <w:szCs w:val="40"/>
          <w:rtl/>
        </w:rPr>
        <w:t>ِّ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ر له إذا وصل المسجد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 ويسلم بعد كل ركعتين </w:t>
      </w:r>
      <w:r w:rsidR="00C913EE" w:rsidRPr="00C913EE">
        <w:rPr>
          <w:rFonts w:asciiTheme="minorBidi" w:hAnsiTheme="minorBidi" w:cs="Arial"/>
          <w:sz w:val="40"/>
          <w:szCs w:val="40"/>
          <w:rtl/>
        </w:rPr>
        <w:t>،</w:t>
      </w:r>
      <w:r w:rsidR="00C913EE">
        <w:rPr>
          <w:rFonts w:asciiTheme="minorBidi" w:hAnsiTheme="minorBidi" w:cs="Arial" w:hint="cs"/>
          <w:sz w:val="40"/>
          <w:szCs w:val="40"/>
          <w:rtl/>
        </w:rPr>
        <w:t xml:space="preserve"> أما بعد صلاة الجمعة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</w:t>
      </w:r>
      <w:r w:rsidR="00C913EE">
        <w:rPr>
          <w:rFonts w:asciiTheme="minorBidi" w:hAnsiTheme="minorBidi" w:cs="Arial" w:hint="cs"/>
          <w:sz w:val="40"/>
          <w:szCs w:val="40"/>
          <w:rtl/>
        </w:rPr>
        <w:t>ف</w:t>
      </w:r>
      <w:r w:rsidRPr="009D1D80">
        <w:rPr>
          <w:rFonts w:asciiTheme="minorBidi" w:hAnsiTheme="minorBidi" w:cs="Arial"/>
          <w:sz w:val="40"/>
          <w:szCs w:val="40"/>
          <w:rtl/>
        </w:rPr>
        <w:t>يشرع</w:t>
      </w:r>
      <w:r w:rsidR="00721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>للمؤمن أن يصلي بعدها أربع ركعات نافلة</w:t>
      </w:r>
      <w:r w:rsidR="00CA61A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كما قال النبي صلى الله عليه وسلم : ( </w:t>
      </w:r>
      <w:r w:rsidR="00D07925" w:rsidRPr="00D07925">
        <w:rPr>
          <w:rFonts w:asciiTheme="minorBidi" w:hAnsiTheme="minorBidi" w:cs="Arial"/>
          <w:sz w:val="40"/>
          <w:szCs w:val="40"/>
          <w:rtl/>
        </w:rPr>
        <w:t>إذا صَلَّيْتُمْ بَعْدَ الجُمُعَةِ فَصَلُّوا أرْبَعًا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) </w:t>
      </w:r>
      <w:r w:rsidR="00D07925" w:rsidRPr="00D07925">
        <w:rPr>
          <w:rFonts w:asciiTheme="minorBidi" w:hAnsiTheme="minorBidi" w:cs="Arial"/>
          <w:sz w:val="28"/>
          <w:szCs w:val="28"/>
          <w:rtl/>
        </w:rPr>
        <w:t>أخرجه مسلم</w:t>
      </w:r>
      <w:r w:rsidR="00D07925" w:rsidRPr="00D0792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07925" w:rsidRPr="00D07925">
        <w:rPr>
          <w:rFonts w:asciiTheme="minorBidi" w:hAnsiTheme="minorBidi" w:cs="Arial"/>
          <w:sz w:val="28"/>
          <w:szCs w:val="28"/>
          <w:rtl/>
        </w:rPr>
        <w:t>عن أبي هريرة رضي الله عنه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  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، 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وقال </w:t>
      </w:r>
      <w:r w:rsidR="00D07925" w:rsidRPr="00D07925">
        <w:rPr>
          <w:rFonts w:asciiTheme="minorBidi" w:hAnsiTheme="minorBidi" w:cs="Arial"/>
          <w:sz w:val="40"/>
          <w:szCs w:val="40"/>
          <w:rtl/>
        </w:rPr>
        <w:t>صلى الله عليه وسلم</w:t>
      </w:r>
      <w:r w:rsidR="00DA49C8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 ( </w:t>
      </w:r>
      <w:r w:rsidR="00D07925" w:rsidRPr="00D07925">
        <w:rPr>
          <w:rFonts w:asciiTheme="minorBidi" w:hAnsiTheme="minorBidi" w:cs="Arial"/>
          <w:sz w:val="40"/>
          <w:szCs w:val="40"/>
          <w:rtl/>
        </w:rPr>
        <w:t>مَنْ كانَ مُصلِّيًا بعدَ الجمعةِ فليصلِّ أربعًا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 ) </w:t>
      </w:r>
      <w:bookmarkStart w:id="5" w:name="_Hlk178019949"/>
      <w:r w:rsidR="00D07925" w:rsidRPr="00D07925">
        <w:rPr>
          <w:rFonts w:asciiTheme="minorBidi" w:hAnsiTheme="minorBidi" w:cs="Arial"/>
          <w:sz w:val="28"/>
          <w:szCs w:val="28"/>
          <w:rtl/>
        </w:rPr>
        <w:t>أخرجه مسلم</w:t>
      </w:r>
      <w:r w:rsidR="00D07925" w:rsidRPr="00D0792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07925" w:rsidRPr="00D07925">
        <w:rPr>
          <w:rFonts w:asciiTheme="minorBidi" w:hAnsiTheme="minorBidi" w:cs="Arial"/>
          <w:sz w:val="28"/>
          <w:szCs w:val="28"/>
          <w:rtl/>
        </w:rPr>
        <w:t>عن أبي هريرة رضي الله عنه</w:t>
      </w:r>
      <w:r w:rsidR="00D07925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5"/>
      <w:r w:rsidR="00D07925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قال ابن باز رحمه الله :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فالسنة أن يصلي بعدها أربعا -</w:t>
      </w:r>
      <w:r w:rsidR="00D93329">
        <w:rPr>
          <w:rFonts w:asciiTheme="minorBidi" w:hAnsiTheme="minorBidi" w:cs="Arial" w:hint="cs"/>
          <w:sz w:val="40"/>
          <w:szCs w:val="40"/>
          <w:rtl/>
        </w:rPr>
        <w:t xml:space="preserve"> ب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تسليمتين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- سواء في المسجد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، أو في البيت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، هذا هو الأفضل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</w:t>
      </w:r>
      <w:r w:rsidR="007F5992">
        <w:rPr>
          <w:rFonts w:asciiTheme="minorBidi" w:hAnsiTheme="minorBidi" w:cs="Arial" w:hint="cs"/>
          <w:sz w:val="40"/>
          <w:szCs w:val="40"/>
          <w:rtl/>
        </w:rPr>
        <w:t>.</w:t>
      </w:r>
      <w:r w:rsidRPr="009D1D80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2989530F" w14:textId="77777777" w:rsidR="007F5992" w:rsidRDefault="009D1D80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D1D80">
        <w:rPr>
          <w:rFonts w:asciiTheme="minorBidi" w:hAnsiTheme="minorBidi" w:cs="Arial"/>
          <w:sz w:val="40"/>
          <w:szCs w:val="40"/>
          <w:rtl/>
        </w:rPr>
        <w:t xml:space="preserve">ومن المؤسفِ والمحزنِ أنك تدخلُ المسجدَ قبل مجيئِ الإمامِ بوقتٍ قليلٍ ، ولا ترى إلا عدداً يسيراً من المصلِّين ، حتى إذا قاربَ الإمام أنْ يفرُغَ من خطبتِه ، أو فرغَ منها اكتظَّت المساجدُ ، وغصَّت بالمصلين ، فإنا لله وإنا إليه راجعون . </w:t>
      </w:r>
    </w:p>
    <w:p w14:paraId="0B59E4A5" w14:textId="2A604BD7" w:rsidR="00423430" w:rsidRDefault="00F84AF9" w:rsidP="001C67FF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>و</w:t>
      </w:r>
      <w:r w:rsidR="00E9677F">
        <w:rPr>
          <w:rFonts w:asciiTheme="minorBidi" w:hAnsiTheme="minorBidi" w:cs="Arial" w:hint="cs"/>
          <w:sz w:val="40"/>
          <w:szCs w:val="40"/>
          <w:rtl/>
        </w:rPr>
        <w:t>من خصائص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يوم الجمعة</w:t>
      </w:r>
      <w:r w:rsidR="00E9677F">
        <w:rPr>
          <w:rFonts w:asciiTheme="minorBidi" w:hAnsiTheme="minorBidi" w:cs="Arial" w:hint="cs"/>
          <w:sz w:val="40"/>
          <w:szCs w:val="40"/>
          <w:rtl/>
        </w:rPr>
        <w:t xml:space="preserve"> ، أنَّ فيه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ساعةً لا يوافقُها عبدٌ مسلمٌ يدعو الله تعالى من خير</w:t>
      </w:r>
      <w:r w:rsidR="00BC7008">
        <w:rPr>
          <w:rFonts w:asciiTheme="minorBidi" w:hAnsiTheme="minorBidi" w:cs="Arial" w:hint="cs"/>
          <w:sz w:val="40"/>
          <w:szCs w:val="40"/>
          <w:rtl/>
        </w:rPr>
        <w:t>ي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الدنيا والآخرة ، إلا أجابَ اللهُ دعاءَه ، فعن أبي هريرة رضي الله عنه قال : قال رسول الله  صلى الله عليه وسلم : (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إنَّ في الجُمُعَةِ لَساعَةً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، لا يُوافِقُها مُسْلِمٌ يَسْأَلُ اللَّهَ فيها خَيْرًا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992" w:rsidRPr="007F5992">
        <w:rPr>
          <w:rFonts w:asciiTheme="minorBidi" w:hAnsiTheme="minorBidi" w:cs="Arial"/>
          <w:sz w:val="40"/>
          <w:szCs w:val="40"/>
          <w:rtl/>
        </w:rPr>
        <w:t>، إلَّا أعْطاهُ إيَّاهُ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) </w:t>
      </w:r>
      <w:r w:rsidR="007F5992" w:rsidRPr="007F5992">
        <w:rPr>
          <w:rFonts w:asciiTheme="minorBidi" w:hAnsiTheme="minorBidi" w:cs="Arial"/>
          <w:sz w:val="28"/>
          <w:szCs w:val="28"/>
          <w:rtl/>
        </w:rPr>
        <w:t>صحيح مسلم</w:t>
      </w:r>
      <w:r w:rsidR="007F5992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وأرجحُ الأقوال في تحديدِ وقتِ هذه الساعِة أنها ما بين صلاةِ العصرِ إلى غروبِ الشمسِ ، فينبغي للمسلم ألا</w:t>
      </w:r>
      <w:r w:rsidR="009D0470">
        <w:rPr>
          <w:rFonts w:asciiTheme="minorBidi" w:hAnsiTheme="minorBidi" w:cs="Arial" w:hint="cs"/>
          <w:sz w:val="40"/>
          <w:szCs w:val="40"/>
          <w:rtl/>
        </w:rPr>
        <w:t>َّ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ي</w:t>
      </w:r>
      <w:r w:rsidR="009D0470">
        <w:rPr>
          <w:rFonts w:asciiTheme="minorBidi" w:hAnsiTheme="minorBidi" w:cs="Arial" w:hint="cs"/>
          <w:sz w:val="40"/>
          <w:szCs w:val="40"/>
          <w:rtl/>
        </w:rPr>
        <w:t>ُ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فرّط في هذا الوقت ، وأن يرفع حاجاته لله ، </w:t>
      </w:r>
      <w:r w:rsidR="006F0570">
        <w:rPr>
          <w:rFonts w:asciiTheme="minorBidi" w:hAnsiTheme="minorBidi" w:cs="Arial" w:hint="cs"/>
          <w:sz w:val="40"/>
          <w:szCs w:val="40"/>
          <w:rtl/>
        </w:rPr>
        <w:t>ف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ارفع يديك واسأل ربك ولو كثرت الذنوب فالله حيي كريم . </w:t>
      </w:r>
      <w:r w:rsidR="002F627A" w:rsidRPr="002F627A">
        <w:rPr>
          <w:rFonts w:asciiTheme="minorBidi" w:hAnsiTheme="minorBidi" w:cs="Arial"/>
          <w:sz w:val="40"/>
          <w:szCs w:val="40"/>
          <w:rtl/>
        </w:rPr>
        <w:t>فَاللهُمَّ أعنَّا جَمِيعَاً على ذِكركَ وشَكْرِكَ وَحُسْنِ عِبَادَتِكَ</w:t>
      </w:r>
      <w:r w:rsidR="002F627A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0860BA87" w14:textId="69895D0C" w:rsidR="009D1D80" w:rsidRPr="009D1D80" w:rsidRDefault="00A4095A" w:rsidP="006F0570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هذا </w:t>
      </w:r>
      <w:r w:rsidR="00350938">
        <w:rPr>
          <w:rFonts w:asciiTheme="minorBidi" w:hAnsiTheme="minorBidi" w:cs="Arial" w:hint="cs"/>
          <w:sz w:val="40"/>
          <w:szCs w:val="40"/>
          <w:rtl/>
        </w:rPr>
        <w:t>وصلوا وسلموا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عباد الله</w:t>
      </w:r>
      <w:r w:rsidR="00350938">
        <w:rPr>
          <w:rFonts w:asciiTheme="minorBidi" w:hAnsiTheme="minorBidi" w:cs="Arial" w:hint="cs"/>
          <w:sz w:val="40"/>
          <w:szCs w:val="40"/>
          <w:rtl/>
        </w:rPr>
        <w:t xml:space="preserve"> على محمد بن عبد الله امتثالاً لأمر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( إِنَّ اللَّهَ وَمَلائِكَتَهُ يُصَلُّونَ عَلَى النَّبِيِّ يَا أَيُّهَا الَّذِينَ آمَنُوا صَلُّوا عَلَيْهِ وَسَلِّمُوا تَسْلِيمًا ) اللّهم صَل وَسَلّم على عَبْدِكَ وَرَسُولِكَ نبينا مُحمّد ، وعلى آلِه وَصَحْبهِ أَجْمَعِينَ ، وارضَ اللّهُمَّ عن الخلفاء الراشدينَ ، وعن بقيةِ صحابة رسولِكَ أجْمَعينَ ، وعَنِ التابعينَ وتابعيـهم بإحسانٍ إلى يومِ الدِّين ، وعنّا مَعَهُم بِرحمتـكَ يا أرْحم الراحمين . اللهم أعزّ الإسلام والمسلمين ، وأذلّ الشرك والمشركين ، ودمّر أعداء الدين ، اللهم آمِنَّا في أوطاننا ، وأصلح أئمتنا وولاة أمورنا </w:t>
      </w:r>
      <w:r w:rsidR="007608DD">
        <w:rPr>
          <w:rFonts w:asciiTheme="minorBidi" w:hAnsiTheme="minorBidi" w:cs="Arial" w:hint="cs"/>
          <w:sz w:val="40"/>
          <w:szCs w:val="40"/>
          <w:rtl/>
        </w:rPr>
        <w:t>،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اللهم وفِّقْ إمامَنا ووليَّ عَهدِه لما تحبُّ وترضى وخُذ بنواصيهم للبِرِّ والتقوى ، اللهم ارزقْهمُ البطانةَ الصالحةَ الناصحةَ التي تدلُّهم على الخيرِ وتُعينهم عليه ، اللهم ووفق جميع ولاة أمور المسلمين </w:t>
      </w:r>
      <w:r w:rsidR="007608DD">
        <w:rPr>
          <w:rFonts w:asciiTheme="minorBidi" w:hAnsiTheme="minorBidi" w:cs="Arial" w:hint="cs"/>
          <w:sz w:val="40"/>
          <w:szCs w:val="40"/>
          <w:rtl/>
        </w:rPr>
        <w:t>واجعلهم رحمة لرعاياهم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، اللهم احفظ جنودنا عامة والمرابطين منهم خاصة</w:t>
      </w:r>
      <w:r w:rsidR="006F0570">
        <w:rPr>
          <w:rFonts w:asciiTheme="minorBidi" w:hAnsiTheme="minorBidi" w:cs="Arial" w:hint="cs"/>
          <w:sz w:val="40"/>
          <w:szCs w:val="40"/>
          <w:rtl/>
        </w:rPr>
        <w:t xml:space="preserve"> يارب العالمين</w:t>
      </w:r>
      <w:r w:rsidR="009D1D80" w:rsidRPr="009D1D80">
        <w:rPr>
          <w:rFonts w:asciiTheme="minorBidi" w:hAnsiTheme="minorBidi" w:cs="Arial"/>
          <w:sz w:val="40"/>
          <w:szCs w:val="40"/>
          <w:rtl/>
        </w:rPr>
        <w:t xml:space="preserve"> ، اللهم اغْفرْ لنا ولوالدينا ولجميع المسلمينَ والمسلماتِ الأحياءِ منهم والأمواتِ برحمتك يا أرحم الراحمين ( ربنا آتِنا في الدنيا حسنةً وفي الآخرةِ حسنةً وقِنا عذابَ النارِ ) </w:t>
      </w:r>
      <w:r w:rsidR="006548EF">
        <w:rPr>
          <w:rFonts w:asciiTheme="minorBidi" w:hAnsiTheme="minorBidi" w:cs="Arial" w:hint="cs"/>
          <w:sz w:val="40"/>
          <w:szCs w:val="40"/>
          <w:rtl/>
        </w:rPr>
        <w:t>وأقم الصلاة .</w:t>
      </w:r>
    </w:p>
    <w:p w14:paraId="6E2BEA65" w14:textId="77777777" w:rsidR="006548EF" w:rsidRDefault="006548EF" w:rsidP="006F0570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14C28F92" w14:textId="77777777" w:rsidR="002F627A" w:rsidRDefault="002F627A" w:rsidP="006F0570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18D6C541" w14:textId="0D8A7BF8" w:rsidR="00D87D0D" w:rsidRPr="0017514B" w:rsidRDefault="0017514B" w:rsidP="006F0570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2F627A"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2F627A"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D87D0D" w:rsidRPr="0017514B" w:rsidSect="00E06D9B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88F1" w14:textId="77777777" w:rsidR="00C03FC6" w:rsidRDefault="00C03FC6" w:rsidP="00E06D9B">
      <w:pPr>
        <w:spacing w:after="0" w:line="240" w:lineRule="auto"/>
      </w:pPr>
      <w:r>
        <w:separator/>
      </w:r>
    </w:p>
  </w:endnote>
  <w:endnote w:type="continuationSeparator" w:id="0">
    <w:p w14:paraId="7FDBB4C0" w14:textId="77777777" w:rsidR="00C03FC6" w:rsidRDefault="00C03FC6" w:rsidP="00E0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98546193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2171D74B" w14:textId="3AFBA2D3" w:rsidR="00E06D9B" w:rsidRDefault="00E06D9B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2E12F3AA" w14:textId="77777777" w:rsidR="00E06D9B" w:rsidRDefault="00E0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DC60" w14:textId="77777777" w:rsidR="00C03FC6" w:rsidRDefault="00C03FC6" w:rsidP="00E06D9B">
      <w:pPr>
        <w:spacing w:after="0" w:line="240" w:lineRule="auto"/>
      </w:pPr>
      <w:r>
        <w:separator/>
      </w:r>
    </w:p>
  </w:footnote>
  <w:footnote w:type="continuationSeparator" w:id="0">
    <w:p w14:paraId="6DE69460" w14:textId="77777777" w:rsidR="00C03FC6" w:rsidRDefault="00C03FC6" w:rsidP="00E06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B"/>
    <w:rsid w:val="00007521"/>
    <w:rsid w:val="00076DC3"/>
    <w:rsid w:val="000D2D36"/>
    <w:rsid w:val="0017514B"/>
    <w:rsid w:val="001A2BD1"/>
    <w:rsid w:val="001C67FF"/>
    <w:rsid w:val="001F4ADE"/>
    <w:rsid w:val="00266494"/>
    <w:rsid w:val="00271A42"/>
    <w:rsid w:val="002803CF"/>
    <w:rsid w:val="002E5692"/>
    <w:rsid w:val="002F627A"/>
    <w:rsid w:val="00350938"/>
    <w:rsid w:val="0035212C"/>
    <w:rsid w:val="00361AD5"/>
    <w:rsid w:val="00392B15"/>
    <w:rsid w:val="003C50FB"/>
    <w:rsid w:val="00423430"/>
    <w:rsid w:val="0044679C"/>
    <w:rsid w:val="005355D2"/>
    <w:rsid w:val="00580B03"/>
    <w:rsid w:val="00604398"/>
    <w:rsid w:val="006548EF"/>
    <w:rsid w:val="006F0570"/>
    <w:rsid w:val="0072118D"/>
    <w:rsid w:val="00723EE4"/>
    <w:rsid w:val="00731C45"/>
    <w:rsid w:val="007608DD"/>
    <w:rsid w:val="007931E7"/>
    <w:rsid w:val="007F5992"/>
    <w:rsid w:val="008856E0"/>
    <w:rsid w:val="00905B81"/>
    <w:rsid w:val="009641EC"/>
    <w:rsid w:val="009D0470"/>
    <w:rsid w:val="009D1D80"/>
    <w:rsid w:val="00A4095A"/>
    <w:rsid w:val="00B07199"/>
    <w:rsid w:val="00B70B09"/>
    <w:rsid w:val="00BC7008"/>
    <w:rsid w:val="00C03FC6"/>
    <w:rsid w:val="00C5684E"/>
    <w:rsid w:val="00C714ED"/>
    <w:rsid w:val="00C913EE"/>
    <w:rsid w:val="00CA61AB"/>
    <w:rsid w:val="00D07925"/>
    <w:rsid w:val="00D16AF6"/>
    <w:rsid w:val="00D507FF"/>
    <w:rsid w:val="00D65678"/>
    <w:rsid w:val="00D87D0D"/>
    <w:rsid w:val="00D87FC1"/>
    <w:rsid w:val="00D93329"/>
    <w:rsid w:val="00DA49C8"/>
    <w:rsid w:val="00E06D9B"/>
    <w:rsid w:val="00E57438"/>
    <w:rsid w:val="00E96023"/>
    <w:rsid w:val="00E9677F"/>
    <w:rsid w:val="00F158E3"/>
    <w:rsid w:val="00F22BE7"/>
    <w:rsid w:val="00F53854"/>
    <w:rsid w:val="00F73B63"/>
    <w:rsid w:val="00F84AF9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EA702"/>
  <w15:chartTrackingRefBased/>
  <w15:docId w15:val="{A30D21A1-BDF7-4B23-88AA-233F262D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6D9B"/>
  </w:style>
  <w:style w:type="paragraph" w:styleId="a4">
    <w:name w:val="footer"/>
    <w:basedOn w:val="a"/>
    <w:link w:val="Char0"/>
    <w:uiPriority w:val="99"/>
    <w:unhideWhenUsed/>
    <w:rsid w:val="00E0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50</cp:revision>
  <dcterms:created xsi:type="dcterms:W3CDTF">2024-09-23T14:32:00Z</dcterms:created>
  <dcterms:modified xsi:type="dcterms:W3CDTF">2025-02-04T17:41:00Z</dcterms:modified>
</cp:coreProperties>
</file>