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5FFC" w14:textId="5ADC5363" w:rsidR="00B9361D" w:rsidRPr="00B9361D" w:rsidRDefault="00B9361D" w:rsidP="00B9361D">
      <w:pPr>
        <w:spacing w:after="0" w:line="240" w:lineRule="auto"/>
        <w:ind w:firstLine="815"/>
        <w:jc w:val="center"/>
        <w:rPr>
          <w:rFonts w:ascii="adwa-assalaf" w:eastAsia="Times New Roman" w:hAnsi="adwa-assalaf" w:cs="adwa-assalaf"/>
          <w:b/>
          <w:bCs/>
          <w:kern w:val="0"/>
          <w:sz w:val="50"/>
          <w:szCs w:val="50"/>
          <w:rtl/>
          <w:lang w:eastAsia="ar-SA"/>
          <w14:ligatures w14:val="none"/>
        </w:rPr>
      </w:pPr>
      <w:r w:rsidRPr="00B9361D">
        <w:rPr>
          <w:rFonts w:ascii="adwa-assalaf" w:eastAsia="Times New Roman" w:hAnsi="adwa-assalaf" w:cs="adwa-assalaf" w:hint="cs"/>
          <w:b/>
          <w:bCs/>
          <w:kern w:val="0"/>
          <w:sz w:val="50"/>
          <w:szCs w:val="50"/>
          <w:rtl/>
          <w:lang w:eastAsia="ar-SA"/>
          <w14:ligatures w14:val="none"/>
        </w:rPr>
        <w:t>مسلمات قرآنية في أحداث غزة</w:t>
      </w:r>
    </w:p>
    <w:p w14:paraId="5CE9E107" w14:textId="618F8B35" w:rsidR="00C57620" w:rsidRPr="00C57620" w:rsidRDefault="00C57620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C57620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الخطبة الأولى </w:t>
      </w:r>
      <w:r w:rsidR="00B9361D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                13/10/1446هـ</w:t>
      </w:r>
    </w:p>
    <w:p w14:paraId="2FBB7CC7" w14:textId="77777777" w:rsidR="009B1726" w:rsidRPr="009B1726" w:rsidRDefault="00C57620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</w:pPr>
      <w:r w:rsidRPr="00C57620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إن الحمد لله نحمده، ونستعينه، ونستغفره، ونتوب إليه، ونعوذ بالله من شرور أنفسنا ومن سيئات أعمالنا، من يهده الله فلا مضل له، ومن يضلل فلا هادي له. </w:t>
      </w:r>
    </w:p>
    <w:p w14:paraId="136ABDE9" w14:textId="37862162" w:rsidR="00C57620" w:rsidRPr="00C57620" w:rsidRDefault="00C57620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C57620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وأشهد أن لا إله إلا الله وحده لا شريك له، وأشهد أن محمدًا عبده ورسوله، صلى الله عليه وعلى </w:t>
      </w:r>
      <w:proofErr w:type="spellStart"/>
      <w:r w:rsidRPr="00C57620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آله</w:t>
      </w:r>
      <w:proofErr w:type="spellEnd"/>
      <w:r w:rsidRPr="00C57620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وأصحابه، وسلّم تسليماً كثيراً</w:t>
      </w:r>
      <w:r w:rsidRPr="00C57620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385CC753" w14:textId="5318015A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لقد عاشت هذه الأمة المجيدة قرونًا طوالاً وهي مرفوعة الهامة، مهيبة الجانب، مرهوبة العدو، يوم أن كانت رايتها التوحيد، وشريعتها القرآن، ومنهجها سنة سيد المرسلين ﷺ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20225E94" w14:textId="77777777" w:rsid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عاشت الأمة مراحل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َ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من العز والتمكين، منذ بزوغ فجر النبوة، وامتداد دولة الخلفاء الراشدين، وانطلاق 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lastRenderedPageBreak/>
        <w:t xml:space="preserve">الفتح الإسلامي شرقًا وغربًا، يوم أن كانت القلوب معلّقة بالسماء، والألسن تلهج </w:t>
      </w:r>
      <w:proofErr w:type="gramStart"/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بـ"</w:t>
      </w:r>
      <w:proofErr w:type="gramEnd"/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الله أكبر"، والسيوف لا تُشهر إلا لرفع لا إله إلا الله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.</w:t>
      </w:r>
    </w:p>
    <w:p w14:paraId="3E8A8DA5" w14:textId="77777777" w:rsid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 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ثم توالت دول الإسلام، فمضت الدولة الأموية والعباسية والعثمانية، وبلغت الأمة في بعض أطوارها سُدّة المجد، حتى خضعت لها الأمم، وذلّ أمامها الجبابرة، وتحوّل جند الإسلام إلى معبر للرحمة، وسبيل للهداية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 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، وكان المسلمون أئمة يُقتدى بهم، ودعاة يُهتدى بهم</w:t>
      </w:r>
    </w:p>
    <w:p w14:paraId="5A5783E8" w14:textId="532448B6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Cambria" w:eastAsia="Times New Roman" w:hAnsi="Cambria" w:cs="adwa-assalaf" w:hint="cs"/>
          <w:kern w:val="0"/>
          <w:sz w:val="50"/>
          <w:szCs w:val="50"/>
          <w:rtl/>
          <w:lang w:eastAsia="ar-SA"/>
          <w14:ligatures w14:val="none"/>
        </w:rPr>
        <w:t>كانت الأمة تقود الأمم، والمسلمون يحكمون العالم، وهم سادة الدنيا، بالإسلام والنور المبين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6A6C436E" w14:textId="1C062934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ثم ما لبث المسلمون أن دب فيهم الوهن، وسرى الضعف، حين أعرض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أقوامٌ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من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هم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عن هدي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نبيهم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، وتعلّق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وا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بزينة الدنيا، ورض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وا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بالدون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، ف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تفرّق الصف، وتكالب الأعداء، وضاعت الهيبة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5663BF3B" w14:textId="7C099C6F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lastRenderedPageBreak/>
        <w:t>و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اليوم الأنظار كلها تتجه نحو 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فصل من فصول الهوان، ومرحلة من مراحل المحنة، نحو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أرض فلسطين، والقلوب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ُ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الحية ترى ما يحدث هناك فتتألم، حين تشهد 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نزف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اً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لا ي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لتئم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من جراح الأمة،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حيث القتل والجوع والدماء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على مرأى ومسمع من العالم</w:t>
      </w:r>
      <w:r w:rsidR="00817E22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817E22">
        <w:rPr>
          <w:rFonts w:ascii="Cambria" w:eastAsia="Times New Roman" w:hAnsi="Cambria" w:cs="adwa-assalaf" w:hint="cs"/>
          <w:kern w:val="0"/>
          <w:sz w:val="50"/>
          <w:szCs w:val="50"/>
          <w:rtl/>
          <w:lang w:eastAsia="ar-SA"/>
          <w14:ligatures w14:val="none"/>
        </w:rPr>
        <w:t>أجمع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264753F0" w14:textId="5557E497" w:rsidR="009B1726" w:rsidRPr="009B1726" w:rsidRDefault="00817E22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لن أصف الأحداث فكل أحد يعلم، 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والجلّ شاهد،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والحال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ُ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أشد من أن يصفها واصف، ولكني أقول: بأن أحداث اليوم مع يهود لتجلي وتؤكد لنا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مسلمات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ٍ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وسنن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اً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قرآنية لا تتخلف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196BD57D" w14:textId="552DBBB4" w:rsidR="009B1726" w:rsidRPr="009B1726" w:rsidRDefault="00817E22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ف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المسلمة الأول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ى: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أن اليهود قوم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ٌ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بهت، أهل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ُ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خيانة وغدر، لا يعرفون للعهود حرمة، ولا للمواثيق قدرًا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،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يقرر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الله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ذلك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عنهم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فيقول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: {</w:t>
      </w:r>
      <w:proofErr w:type="spellStart"/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أَوَكُلَّمَا</w:t>
      </w:r>
      <w:proofErr w:type="spellEnd"/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عَاهَدُوا عَهْدًا نَبَذَهُ فَرِيقٌ </w:t>
      </w:r>
      <w:proofErr w:type="gramStart"/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مِّنْهُم</w:t>
      </w:r>
      <w:proofErr w:type="gramEnd"/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بَلْ أَكْثَرُهُمْ لَا يُؤْمِنُون}، 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ويقول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: {فَبِمَا نَقْضِهِم مِّيثَاقَهُمْ لَعَنَّاهُمْ وَجَعَلْنَا قُلُوبَهُمْ قَاسِيَةً}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58E9D1D5" w14:textId="002B564D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lastRenderedPageBreak/>
        <w:t>خانوا أنبياءهم، وقتلوا المرسلين، وغدروا برسولنا ﷺ، وقلّبوا الحقائق، ولبّسوا على الناس، فمزجوا الكذب بالصدق، والباطل بالحق</w:t>
      </w:r>
      <w:r w:rsidR="00817E22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،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كلما أُقيم لهم عهد نقضوه، وإن أُعطوا عهدًا أنكروه، فكيف يُرجى منهم عهد أو يُؤمَن جانبهم؟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!</w:t>
      </w:r>
    </w:p>
    <w:p w14:paraId="1D23C5C7" w14:textId="199A85F1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وما يحصل في فلسطين ما هو إلا امتداد لتاريخهم الطويل في الخيانة، منذ خيبر وبني قريظة والنضير، إلى مذابح غزة اليوم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00671E44" w14:textId="59248E33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فهم لا يرقبون في مؤمن إلاًّ ولا ذمة، ولا يتورعون عن قتل الأطفال وهدم البيوت وتدنيس المقدسات. هذه حقيقتهم التي ذكرها القرآن وأكدها التاريخ، 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وأحداث اليوم تؤكد أنه لا ينخدع 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مسلم بابتسامتهم الكاذبة، أو ادعاءاتهم الزائفة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0F00C84F" w14:textId="66075C1F" w:rsidR="009B1726" w:rsidRPr="009B1726" w:rsidRDefault="00A90BC3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A90BC3">
        <w:rPr>
          <w:rFonts w:ascii="adwa-assalaf" w:eastAsia="Times New Roman" w:hAnsi="adwa-assalaf" w:cs="adwa-assalaf" w:hint="cs"/>
          <w:b/>
          <w:bCs/>
          <w:kern w:val="0"/>
          <w:sz w:val="50"/>
          <w:szCs w:val="50"/>
          <w:rtl/>
          <w:lang w:eastAsia="ar-SA"/>
          <w14:ligatures w14:val="none"/>
        </w:rPr>
        <w:lastRenderedPageBreak/>
        <w:t>و</w:t>
      </w:r>
      <w:r w:rsidR="009B1726" w:rsidRPr="009B1726">
        <w:rPr>
          <w:rFonts w:ascii="adwa-assalaf" w:eastAsia="Times New Roman" w:hAnsi="adwa-assalaf" w:cs="adwa-assalaf"/>
          <w:b/>
          <w:bCs/>
          <w:kern w:val="0"/>
          <w:sz w:val="50"/>
          <w:szCs w:val="50"/>
          <w:rtl/>
          <w:lang w:eastAsia="ar-SA"/>
          <w14:ligatures w14:val="none"/>
        </w:rPr>
        <w:t>المسلمة الثانية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 </w:t>
      </w:r>
      <w:r w:rsidR="00817E22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: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أن الكفر ملة واحدة، والنصارى واليهود وإن اختلفت شعاراتهم، وتباينت لغاتهم، فهم في خندق واحد إذا كان العدو هو الإسلا</w:t>
      </w:r>
      <w:r w:rsidR="00817E22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م،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والله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قال: {وَالَّذِينَ كَفَرُوا بَعْضُهُمْ أَوْلِيَاءُ بَعْضٍ}، وقال: {يَا أَيُّهَا الَّذِينَ آمَنُوا لَا تَتَّخِذُوا الْيَهُودَ وَالنَّصَارَىٰ أَوْلِيَاءَ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بعضهم أولياء بعض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}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2C113B9E" w14:textId="43660CE5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وليس أدلّ على ذلك من وقوف الغرب الكافر اليوم، شرقًا وغربًا، موقف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َ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الداعم المطلق للكيان الصهيوني، دعمًا عسكريًا وسياسيًا واقتصاديًا، بل وحتى إعلاميًا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2C28F818" w14:textId="2FDEE2FA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وما يُرفع من شعارات الإنسانية والحرية ما هي إلا أكاذيب، تنكشف كلما كان الضحية مسلمًا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3AC278A7" w14:textId="14B66E8F" w:rsidR="009B1726" w:rsidRPr="009B1726" w:rsidRDefault="009B1726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فليُعلم أن من يظن أن النصر سيأتي من الغرب، أو أن العدل سيتحقق على يد الصليبيين، فهو واهم مغرور، بل لا يُرجى منهم إلا مزيد</w:t>
      </w:r>
      <w:r w:rsidR="00A90BC3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ٌ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من الغدر والمكر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50D30E48" w14:textId="57CE141A" w:rsidR="009B1726" w:rsidRPr="009B1726" w:rsidRDefault="00A90BC3" w:rsidP="009B1726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lastRenderedPageBreak/>
        <w:t>و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مسلمة ثالثة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يا كرام: هي 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أن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الذل والهوان لا يصيب الأمة إلا يوم أن تعرض عن ربها، وتبتعد عن منهجه، وتفرط في دينها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،</w:t>
      </w: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ق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ال الله: {إِنَّ اللَّهَ لَا يُغَيِّرُ مَا بِقَوْمٍ حَتَّىٰ يُغَيِّرُوا مَا بِأَنفُسِهِمْ}</w:t>
      </w:r>
    </w:p>
    <w:p w14:paraId="09B71ADA" w14:textId="153A15F9" w:rsidR="00A90BC3" w:rsidRPr="00A90BC3" w:rsidRDefault="00A90BC3" w:rsidP="00A90BC3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b/>
          <w:bCs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وإن أعظم خطوة للنصرة أن نعود على حالنا بالإصلاح، وتحقيق الدين وإقامة الشريعة، لتحل بنا النصرة، وربنا المولى قال (</w:t>
      </w:r>
      <w:r w:rsidRPr="00A90BC3">
        <w:rPr>
          <w:rFonts w:ascii="adwa-assalaf" w:eastAsia="Times New Roman" w:hAnsi="adwa-assalaf" w:cs="adwa-assalaf"/>
          <w:b/>
          <w:bCs/>
          <w:kern w:val="0"/>
          <w:sz w:val="50"/>
          <w:szCs w:val="50"/>
          <w:rtl/>
          <w:lang w:eastAsia="ar-SA"/>
          <w14:ligatures w14:val="none"/>
        </w:rPr>
        <w:t>﴿وَلَيَنصُرَنَّ اللَّهُ مَن يَنصُرُهُ إِنَّ اللَّهَ لَقَوِيٌّ عَزِيزٌ</w:t>
      </w:r>
      <w:r>
        <w:rPr>
          <w:rFonts w:ascii="adwa-assalaf" w:eastAsia="Times New Roman" w:hAnsi="adwa-assalaf" w:cs="adwa-assalaf" w:hint="cs"/>
          <w:b/>
          <w:bCs/>
          <w:kern w:val="0"/>
          <w:sz w:val="50"/>
          <w:szCs w:val="50"/>
          <w:rtl/>
          <w:lang w:eastAsia="ar-SA"/>
          <w14:ligatures w14:val="none"/>
        </w:rPr>
        <w:t xml:space="preserve"> *</w:t>
      </w:r>
      <w:r w:rsidRPr="00A90BC3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Pr="00A90BC3">
        <w:rPr>
          <w:rFonts w:ascii="adwa-assalaf" w:eastAsia="Times New Roman" w:hAnsi="adwa-assalaf" w:cs="adwa-assalaf"/>
          <w:b/>
          <w:bCs/>
          <w:kern w:val="0"/>
          <w:sz w:val="50"/>
          <w:szCs w:val="50"/>
          <w:rtl/>
          <w:lang w:eastAsia="ar-SA"/>
          <w14:ligatures w14:val="none"/>
        </w:rPr>
        <w:t>الَّذِينَ إِن مَّكَّنَّاهُمْ فِي الْأَرْضِ أَقَامُوا الصَّلَاةَ وَآتَوُا الزَّكَاةَ وَأَمَرُوا بِالْمَعْرُوفِ وَنَهَوْا عَنِ الْمُنكَرِ وَلِلَّهِ عَاقِبَةُ الْأُمُورِ﴾</w:t>
      </w:r>
    </w:p>
    <w:p w14:paraId="29FD735E" w14:textId="508DE187" w:rsidR="00817E22" w:rsidRDefault="00817E22" w:rsidP="00A90BC3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br w:type="page"/>
      </w:r>
    </w:p>
    <w:p w14:paraId="76026FCE" w14:textId="77777777" w:rsidR="00A90BC3" w:rsidRDefault="00A90BC3" w:rsidP="00C16514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lastRenderedPageBreak/>
        <w:t>ا</w:t>
      </w:r>
      <w:r w:rsidR="00C16514"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لحمد لله وحده، والصلاة والسلام على من لا نبي بعده، أما بعد</w:t>
      </w:r>
      <w:r w:rsidR="00C16514" w:rsidRPr="00C16514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: </w:t>
      </w:r>
    </w:p>
    <w:p w14:paraId="5BC23828" w14:textId="7B4A4F50" w:rsidR="00141D3E" w:rsidRPr="00141D3E" w:rsidRDefault="009D454F" w:rsidP="00141D3E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</w:t>
      </w:r>
      <w:r w:rsidR="00C16514"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المسلمة الرابع</w:t>
      </w:r>
      <w:r w:rsidR="00C16514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ة: أن في اقدار الله الحكمة وإن غابت عنا،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وحسن التدبير</w:t>
      </w:r>
      <w:r w:rsidR="00C16514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وإن أحزنتنا، </w:t>
      </w:r>
      <w:r w:rsidR="00141D3E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إ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ن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ْ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أحسن الناس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ُ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النظر والتعامل مع</w:t>
      </w:r>
      <w:r w:rsidR="00141D3E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القدر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، وما محنة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ٌ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إلا وفي طياتها منحة، ولا دمعة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ٌ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إلا وتصحبها كف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ُّ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رحمة، ولا ظلمة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ٌ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إلا ويعقبها فجر</w:t>
      </w:r>
      <w:r w:rsidR="00141D3E" w:rsidRPr="00141D3E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</w:p>
    <w:p w14:paraId="63E3CDD4" w14:textId="471DED47" w:rsidR="009B1726" w:rsidRPr="009B1726" w:rsidRDefault="00C16514" w:rsidP="00C16514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وم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ا يحدث في غزة اليوم، اختبار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ٌ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وتمحيص، وابتلاء وتمييز، ولا يخفى على من يقرأ سنن الله في خلقه أن الله يقدّر البلاء تمهيدًا للفرج، وأن وراء الدماء طهرًا، وفي قلب الظلام يولد الفج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ر،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قال 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الله (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َعَسَى أَنْ تَكْرَهُوا شَيْئًا وَيَجْعَلَ اللَّهُ فِيهِ خَيْرًا كَثِيرًا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)</w:t>
      </w:r>
    </w:p>
    <w:p w14:paraId="65EBC72F" w14:textId="20CE7558" w:rsidR="00B9361D" w:rsidRPr="00B9361D" w:rsidRDefault="009D454F" w:rsidP="00B9361D">
      <w:pPr>
        <w:spacing w:after="0" w:line="240" w:lineRule="auto"/>
        <w:ind w:firstLine="815"/>
        <w:jc w:val="both"/>
        <w:rPr>
          <w:rFonts w:ascii="Cambria" w:eastAsia="Times New Roman" w:hAnsi="Cambria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المسلمة الخامسة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: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أن أعظم سلاح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يمكن أن يغير الموازين، وينصر الجيوش ويغير الأحداث هو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بأيدينا،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نعم بأيدينا على ضعفنا، إنه سلاح التجاء الضعيف بالقوي،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lastRenderedPageBreak/>
        <w:t>واستعانة العاجز بالقادر الحق،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إنه 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سلاح قلّ من يُتقنه ويُقدّره، </w:t>
      </w: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سلاحٌ يقصد باليدين الخاليتين إلا من اليقين وحسن الظن بالله القادر القوي،</w:t>
      </w:r>
      <w:r w:rsidR="009B1726"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الدعاء، واللجوء إلى من لا يُردّ سائله، ولا يخيب راجيه</w:t>
      </w:r>
      <w:r w:rsidR="00B9361D">
        <w:rPr>
          <w:rFonts w:ascii="Cambria" w:eastAsia="Times New Roman" w:hAnsi="Cambria" w:cs="adwa-assalaf" w:hint="cs"/>
          <w:kern w:val="0"/>
          <w:sz w:val="50"/>
          <w:szCs w:val="50"/>
          <w:rtl/>
          <w:lang w:eastAsia="ar-SA"/>
          <w14:ligatures w14:val="none"/>
        </w:rPr>
        <w:t>، والاستغاثة</w:t>
      </w:r>
      <w:r w:rsidR="00B9361D" w:rsidRPr="00B9361D">
        <w:rPr>
          <w:rFonts w:ascii="Cambria" w:eastAsia="Times New Roman" w:hAnsi="Cambria" w:cs="adwa-assalaf"/>
          <w:kern w:val="0"/>
          <w:sz w:val="50"/>
          <w:szCs w:val="50"/>
          <w:rtl/>
          <w:lang w:eastAsia="ar-SA"/>
          <w14:ligatures w14:val="none"/>
        </w:rPr>
        <w:t xml:space="preserve"> بالذي لا يُعجزه شيء في الأرض ولا في السماء</w:t>
      </w:r>
      <w:r w:rsidR="00B9361D" w:rsidRPr="00B9361D">
        <w:rPr>
          <w:rFonts w:ascii="Cambria" w:eastAsia="Times New Roman" w:hAnsi="Cambria" w:cs="adwa-assalaf"/>
          <w:kern w:val="0"/>
          <w:sz w:val="50"/>
          <w:szCs w:val="50"/>
          <w:lang w:eastAsia="ar-SA"/>
          <w14:ligatures w14:val="none"/>
        </w:rPr>
        <w:t>.</w:t>
      </w:r>
    </w:p>
    <w:p w14:paraId="301DE541" w14:textId="214535FC" w:rsidR="009B1726" w:rsidRPr="009B1726" w:rsidRDefault="009B1726" w:rsidP="009D454F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 w:rsidRPr="009B1726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قال تعالى: {وَقَالَ رَبُّكُمُ ادْعُونِي أَسْتَجِبْ لَكُمْ}</w:t>
      </w:r>
    </w:p>
    <w:p w14:paraId="45FFAC16" w14:textId="77777777" w:rsidR="00B9361D" w:rsidRDefault="00C16514" w:rsidP="00C16514">
      <w:pPr>
        <w:spacing w:after="0" w:line="240" w:lineRule="auto"/>
        <w:ind w:firstLine="815"/>
        <w:jc w:val="both"/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كم من معركة رُبحت بدعوة خاشعة، وكم من كربة فُرجت بدمعة في السجود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، وقد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قيل لقُتيبة بن مسلم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في غزاةٍ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: إن الترك قد كثر عددهم، فقال: أين محمد بن واسع؟ 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فقالوا: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هو في الميمنة قد رفع إصبعه نحو السماء، فقال قتيبة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: "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تلك الإصبع أحب </w:t>
      </w:r>
      <w:proofErr w:type="gramStart"/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إلي</w:t>
      </w:r>
      <w:proofErr w:type="gramEnd"/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 من مئة ألف سيف شهير وشاب طرير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 xml:space="preserve">". 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فيا 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من تألمتم على المشاهد والأخبار، يا من أقضت مضاجعكم الدماء والأشلاء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 xml:space="preserve">أين دعاؤكم؟! أين 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lastRenderedPageBreak/>
        <w:t>نداء الأسحار؟</w:t>
      </w:r>
      <w:r w:rsidR="009D454F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و</w:t>
      </w:r>
      <w:r w:rsidRPr="00C16514">
        <w:rPr>
          <w:rFonts w:ascii="adwa-assalaf" w:eastAsia="Times New Roman" w:hAnsi="adwa-assalaf" w:cs="adwa-assalaf"/>
          <w:kern w:val="0"/>
          <w:sz w:val="50"/>
          <w:szCs w:val="50"/>
          <w:rtl/>
          <w:lang w:eastAsia="ar-SA"/>
          <w14:ligatures w14:val="none"/>
        </w:rPr>
        <w:t>إن عجزت الأيدي عن النصرة، فلا تعجز القلوب، ولا يعجز اللسان</w:t>
      </w:r>
    </w:p>
    <w:p w14:paraId="62D28BA3" w14:textId="7F960959" w:rsidR="00C16514" w:rsidRPr="00B9361D" w:rsidRDefault="00B9361D" w:rsidP="00C16514">
      <w:pPr>
        <w:spacing w:after="0" w:line="240" w:lineRule="auto"/>
        <w:ind w:firstLine="815"/>
        <w:jc w:val="both"/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وبعد فالمؤمن يحسن بربه الظنّ، ويوقن بقرب الغِيَر، وله في كل حالٍ عبودية، فإن اصابته الضراء صبر وما ضجر، ورضي وما تسخط</w:t>
      </w:r>
      <w:r w:rsidR="00C16514" w:rsidRPr="00C16514">
        <w:rPr>
          <w:rFonts w:ascii="adwa-assalaf" w:eastAsia="Times New Roman" w:hAnsi="adwa-assalaf" w:cs="adwa-assalaf"/>
          <w:kern w:val="0"/>
          <w:sz w:val="50"/>
          <w:szCs w:val="50"/>
          <w:lang w:eastAsia="ar-SA"/>
          <w14:ligatures w14:val="none"/>
        </w:rPr>
        <w:t>.</w:t>
      </w:r>
      <w:r w:rsidRPr="00B9361D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، وإن أصابته السراء شكر وما بطر، فاللهم رضنا ورض إخواننا المسلمين </w:t>
      </w:r>
      <w:proofErr w:type="spellStart"/>
      <w:r w:rsidRPr="00B9361D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>بقضاءك</w:t>
      </w:r>
      <w:proofErr w:type="spellEnd"/>
      <w:r w:rsidRPr="00B9361D">
        <w:rPr>
          <w:rFonts w:ascii="adwa-assalaf" w:eastAsia="Times New Roman" w:hAnsi="adwa-assalaf" w:cs="adwa-assalaf" w:hint="cs"/>
          <w:kern w:val="0"/>
          <w:sz w:val="50"/>
          <w:szCs w:val="50"/>
          <w:rtl/>
          <w:lang w:eastAsia="ar-SA"/>
          <w14:ligatures w14:val="none"/>
        </w:rPr>
        <w:t xml:space="preserve"> وصبرنا وإياهم على بلائك حتى لا نحب تعجيل ما أخرت ولا تأخير ما عجلت</w:t>
      </w:r>
    </w:p>
    <w:p w14:paraId="531A726B" w14:textId="77777777" w:rsidR="00B81161" w:rsidRPr="009B1726" w:rsidRDefault="00B81161">
      <w:pPr>
        <w:rPr>
          <w:rFonts w:hint="cs"/>
          <w:sz w:val="50"/>
          <w:szCs w:val="50"/>
        </w:rPr>
      </w:pPr>
    </w:p>
    <w:sectPr w:rsidR="00B81161" w:rsidRPr="009B1726" w:rsidSect="003E38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20"/>
    <w:rsid w:val="00141D3E"/>
    <w:rsid w:val="001D06F2"/>
    <w:rsid w:val="003E38BA"/>
    <w:rsid w:val="00817E22"/>
    <w:rsid w:val="009B1726"/>
    <w:rsid w:val="009D454F"/>
    <w:rsid w:val="00A90BC3"/>
    <w:rsid w:val="00B81161"/>
    <w:rsid w:val="00B9361D"/>
    <w:rsid w:val="00BE6CCC"/>
    <w:rsid w:val="00C16514"/>
    <w:rsid w:val="00C57620"/>
    <w:rsid w:val="00E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41FA2"/>
  <w15:chartTrackingRefBased/>
  <w15:docId w15:val="{8C68AB47-358F-4E59-8492-F2B9BC6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5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7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7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57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57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57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576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5762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576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5762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576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576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5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5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576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76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76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7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576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762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141D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Carrie</dc:creator>
  <cp:keywords/>
  <dc:description/>
  <cp:lastModifiedBy>Chloe Carrie</cp:lastModifiedBy>
  <cp:revision>1</cp:revision>
  <dcterms:created xsi:type="dcterms:W3CDTF">2025-04-09T07:00:00Z</dcterms:created>
  <dcterms:modified xsi:type="dcterms:W3CDTF">2025-04-10T06:19:00Z</dcterms:modified>
</cp:coreProperties>
</file>