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B3" w:rsidRPr="00E40019" w:rsidRDefault="00734A18" w:rsidP="00B64492">
      <w:pPr>
        <w:spacing w:line="240" w:lineRule="auto"/>
        <w:ind w:left="72"/>
        <w:rPr>
          <w:rFonts w:asciiTheme="minorBidi" w:hAnsiTheme="minorBidi"/>
          <w:b/>
          <w:bCs/>
          <w:sz w:val="44"/>
          <w:szCs w:val="44"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</w:t>
      </w:r>
      <w:r w:rsidR="00F70CB2">
        <w:rPr>
          <w:rFonts w:asciiTheme="minorBidi" w:hAnsiTheme="minorBidi"/>
          <w:b/>
          <w:bCs/>
          <w:sz w:val="52"/>
          <w:szCs w:val="52"/>
          <w:rtl/>
        </w:rPr>
        <w:t>:</w:t>
      </w:r>
      <w:r>
        <w:rPr>
          <w:rFonts w:asciiTheme="minorBidi" w:hAnsiTheme="minorBidi" w:hint="cs"/>
          <w:b/>
          <w:bCs/>
          <w:color w:val="C00000"/>
          <w:sz w:val="36"/>
          <w:szCs w:val="36"/>
          <w:rtl/>
        </w:rPr>
        <w:t xml:space="preserve"> </w:t>
      </w:r>
      <w:r w:rsidR="008643B3" w:rsidRPr="00B64492">
        <w:rPr>
          <w:rFonts w:asciiTheme="minorBidi" w:hAnsiTheme="minorBidi" w:hint="cs"/>
          <w:b/>
          <w:bCs/>
          <w:color w:val="C00000"/>
          <w:sz w:val="36"/>
          <w:szCs w:val="36"/>
          <w:rtl/>
        </w:rPr>
        <w:t>تحريم الظلم والأمر برد المظالم</w:t>
      </w:r>
      <w:r w:rsidR="008643B3" w:rsidRPr="00B64492">
        <w:rPr>
          <w:rFonts w:asciiTheme="minorBidi" w:hAnsiTheme="minorBidi"/>
          <w:b/>
          <w:bCs/>
          <w:sz w:val="36"/>
          <w:szCs w:val="36"/>
          <w:rtl/>
        </w:rPr>
        <w:t>(</w:t>
      </w:r>
      <w:r w:rsidR="006540E8" w:rsidRPr="00B64492">
        <w:rPr>
          <w:rFonts w:asciiTheme="minorBidi" w:hAnsiTheme="minorBidi" w:hint="cs"/>
          <w:b/>
          <w:bCs/>
          <w:color w:val="FF0000"/>
          <w:sz w:val="36"/>
          <w:szCs w:val="36"/>
          <w:rtl/>
        </w:rPr>
        <w:t>3</w:t>
      </w:r>
      <w:r w:rsidR="008643B3" w:rsidRPr="00B64492">
        <w:rPr>
          <w:rFonts w:asciiTheme="minorBidi" w:hAnsiTheme="minorBidi"/>
          <w:b/>
          <w:bCs/>
          <w:sz w:val="36"/>
          <w:szCs w:val="36"/>
          <w:rtl/>
        </w:rPr>
        <w:t>)</w:t>
      </w:r>
      <w:r w:rsidR="008643B3" w:rsidRPr="00B64492">
        <w:rPr>
          <w:rFonts w:asciiTheme="minorBidi" w:hAnsiTheme="minorBidi" w:hint="cs"/>
          <w:b/>
          <w:bCs/>
          <w:color w:val="C00000"/>
          <w:sz w:val="36"/>
          <w:szCs w:val="36"/>
          <w:rtl/>
        </w:rPr>
        <w:t xml:space="preserve"> </w:t>
      </w:r>
      <w:r w:rsidR="006540E8" w:rsidRPr="00B64492">
        <w:rPr>
          <w:rFonts w:asciiTheme="minorBidi" w:hAnsiTheme="minorBidi" w:hint="cs"/>
          <w:b/>
          <w:bCs/>
          <w:color w:val="0000FF"/>
          <w:sz w:val="36"/>
          <w:szCs w:val="36"/>
          <w:rtl/>
        </w:rPr>
        <w:t xml:space="preserve">الحث على النزاهة </w:t>
      </w:r>
      <w:r w:rsidR="00E96978" w:rsidRPr="00B64492">
        <w:rPr>
          <w:rFonts w:asciiTheme="minorBidi" w:hAnsiTheme="minorBidi" w:hint="cs"/>
          <w:b/>
          <w:bCs/>
          <w:color w:val="0000FF"/>
          <w:sz w:val="36"/>
          <w:szCs w:val="36"/>
          <w:rtl/>
        </w:rPr>
        <w:t>وحفظ المال</w:t>
      </w:r>
    </w:p>
    <w:p w:rsidR="00F70CB2" w:rsidRDefault="00F70CB2" w:rsidP="00CA2B6F">
      <w:pPr>
        <w:spacing w:line="240" w:lineRule="auto"/>
        <w:ind w:left="72"/>
        <w:rPr>
          <w:rFonts w:cs="Traditional Arabic"/>
          <w:b/>
          <w:bCs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tl/>
        </w:rPr>
        <w:t xml:space="preserve"> </w:t>
      </w:r>
    </w:p>
    <w:p w:rsidR="00FC5C53" w:rsidRPr="003A4985" w:rsidRDefault="00FC5C53" w:rsidP="00FC5C53">
      <w:pPr>
        <w:spacing w:line="240" w:lineRule="auto"/>
        <w:rPr>
          <w:rFonts w:cs="Traditional Arabic"/>
          <w:sz w:val="60"/>
          <w:szCs w:val="60"/>
          <w:rtl/>
        </w:rPr>
      </w:pPr>
      <w:r w:rsidRPr="003A4985">
        <w:rPr>
          <w:rFonts w:cs="Traditional Arabic" w:hint="cs"/>
          <w:sz w:val="60"/>
          <w:szCs w:val="60"/>
          <w:rtl/>
        </w:rPr>
        <w:t>الحمد لله رب العالمين، الحكم العدل، جامع الناس ليوم لا ريب فيه،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3A4985">
        <w:rPr>
          <w:rFonts w:cs="Traditional Arabic" w:hint="cs"/>
          <w:sz w:val="60"/>
          <w:szCs w:val="60"/>
          <w:rtl/>
        </w:rPr>
        <w:t xml:space="preserve">أحمده سبحانه وأشكره، </w:t>
      </w:r>
      <w:proofErr w:type="spellStart"/>
      <w:r w:rsidRPr="003A4985">
        <w:rPr>
          <w:rFonts w:cs="Traditional Arabic" w:hint="cs"/>
          <w:sz w:val="60"/>
          <w:szCs w:val="60"/>
          <w:rtl/>
        </w:rPr>
        <w:t>وأستعينه</w:t>
      </w:r>
      <w:proofErr w:type="spellEnd"/>
      <w:r w:rsidRPr="003A4985">
        <w:rPr>
          <w:rFonts w:cs="Traditional Arabic" w:hint="cs"/>
          <w:sz w:val="60"/>
          <w:szCs w:val="60"/>
          <w:rtl/>
        </w:rPr>
        <w:t xml:space="preserve"> وأستغفره،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3A4985">
        <w:rPr>
          <w:rFonts w:cs="Traditional Arabic" w:hint="cs"/>
          <w:sz w:val="60"/>
          <w:szCs w:val="60"/>
          <w:rtl/>
        </w:rPr>
        <w:t>وأشهد أن لا إله إلا الله وحده لا شريك له</w:t>
      </w:r>
      <w:r>
        <w:rPr>
          <w:rFonts w:cs="Traditional Arabic" w:hint="cs"/>
          <w:sz w:val="60"/>
          <w:szCs w:val="60"/>
          <w:rtl/>
        </w:rPr>
        <w:t>،</w:t>
      </w:r>
      <w:r w:rsidRPr="003A4985">
        <w:rPr>
          <w:rFonts w:cs="Traditional Arabic" w:hint="cs"/>
          <w:sz w:val="60"/>
          <w:szCs w:val="60"/>
          <w:rtl/>
        </w:rPr>
        <w:t xml:space="preserve"> وأشهد أن محمداً عبده ورسوله،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3A4985">
        <w:rPr>
          <w:rFonts w:cs="Traditional Arabic" w:hint="cs"/>
          <w:sz w:val="60"/>
          <w:szCs w:val="60"/>
          <w:rtl/>
        </w:rPr>
        <w:t>صلى الله وسلم وبارك عليه</w:t>
      </w:r>
      <w:r w:rsidR="00614093">
        <w:rPr>
          <w:rFonts w:cs="Traditional Arabic" w:hint="cs"/>
          <w:sz w:val="60"/>
          <w:szCs w:val="60"/>
          <w:rtl/>
        </w:rPr>
        <w:t>،</w:t>
      </w:r>
      <w:r w:rsidRPr="003A4985">
        <w:rPr>
          <w:rFonts w:cs="Traditional Arabic" w:hint="cs"/>
          <w:sz w:val="60"/>
          <w:szCs w:val="60"/>
          <w:rtl/>
        </w:rPr>
        <w:t xml:space="preserve"> وعلى </w:t>
      </w:r>
      <w:proofErr w:type="spellStart"/>
      <w:r w:rsidRPr="003A4985">
        <w:rPr>
          <w:rFonts w:cs="Traditional Arabic" w:hint="cs"/>
          <w:sz w:val="60"/>
          <w:szCs w:val="60"/>
          <w:rtl/>
        </w:rPr>
        <w:t>آله</w:t>
      </w:r>
      <w:proofErr w:type="spellEnd"/>
      <w:r w:rsidRPr="003A4985">
        <w:rPr>
          <w:rFonts w:cs="Traditional Arabic" w:hint="cs"/>
          <w:sz w:val="60"/>
          <w:szCs w:val="60"/>
          <w:rtl/>
        </w:rPr>
        <w:t xml:space="preserve"> وأصحابه </w:t>
      </w:r>
      <w:r>
        <w:rPr>
          <w:rFonts w:cs="Traditional Arabic" w:hint="cs"/>
          <w:sz w:val="60"/>
          <w:szCs w:val="60"/>
          <w:rtl/>
        </w:rPr>
        <w:t>وأتباعه</w:t>
      </w:r>
      <w:r w:rsidRPr="003A4985">
        <w:rPr>
          <w:rFonts w:cs="Traditional Arabic" w:hint="cs"/>
          <w:sz w:val="60"/>
          <w:szCs w:val="60"/>
          <w:rtl/>
        </w:rPr>
        <w:t xml:space="preserve"> إلى يوم الدين،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3A4985">
        <w:rPr>
          <w:rFonts w:cs="Traditional Arabic" w:hint="cs"/>
          <w:sz w:val="60"/>
          <w:szCs w:val="60"/>
          <w:rtl/>
        </w:rPr>
        <w:t>وسلم تسليماً كثيرا.</w:t>
      </w:r>
    </w:p>
    <w:p w:rsidR="00FC5C53" w:rsidRDefault="00F70CB2" w:rsidP="00FC5C53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217023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Pr="00217023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181FAD" w:rsidRPr="00217023">
        <w:rPr>
          <w:rFonts w:ascii="Traditional Arabic" w:hAnsi="Traditional Arabic" w:cs="Traditional Arabic"/>
          <w:sz w:val="60"/>
          <w:szCs w:val="60"/>
          <w:rtl/>
        </w:rPr>
        <w:t xml:space="preserve">فاتقوا الله تعالى </w:t>
      </w:r>
      <w:proofErr w:type="spellStart"/>
      <w:r w:rsidR="00181FAD" w:rsidRPr="00217023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="00181FAD" w:rsidRPr="00217023">
        <w:rPr>
          <w:rFonts w:ascii="Traditional Arabic" w:hAnsi="Traditional Arabic" w:cs="Traditional Arabic"/>
          <w:sz w:val="60"/>
          <w:szCs w:val="60"/>
          <w:rtl/>
        </w:rPr>
        <w:t>،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C5C53" w:rsidRPr="009C0EBA">
        <w:rPr>
          <w:rFonts w:ascii="Traditional Arabic" w:hAnsi="Traditional Arabic" w:cs="Traditional Arabic"/>
          <w:sz w:val="60"/>
          <w:szCs w:val="60"/>
          <w:rtl/>
        </w:rPr>
        <w:t>{</w:t>
      </w:r>
      <w:r w:rsidR="00FC5C53" w:rsidRPr="00181FAD">
        <w:rPr>
          <w:rFonts w:ascii="Traditional Arabic" w:hAnsi="Traditional Arabic" w:cs="Traditional Arabic"/>
          <w:sz w:val="60"/>
          <w:szCs w:val="60"/>
          <w:rtl/>
        </w:rPr>
        <w:t>يَا أَيُّهَا الَّذِينَ</w:t>
      </w:r>
      <w:r w:rsidR="00FC5C53" w:rsidRPr="00181FAD">
        <w:rPr>
          <w:rFonts w:ascii="Tahoma" w:hAnsi="Tahoma" w:cs="Simplified Arabic"/>
          <w:sz w:val="26"/>
          <w:szCs w:val="26"/>
          <w:rtl/>
        </w:rPr>
        <w:t xml:space="preserve"> </w:t>
      </w:r>
      <w:r w:rsidR="00FC5C53" w:rsidRPr="00181FAD">
        <w:rPr>
          <w:rFonts w:ascii="Traditional Arabic" w:hAnsi="Traditional Arabic" w:cs="Traditional Arabic"/>
          <w:sz w:val="60"/>
          <w:szCs w:val="60"/>
          <w:rtl/>
        </w:rPr>
        <w:t>آَمَنُوا اتَّقُوا اللَّهَ حَقَّ تُقَاتِهِ وَلَا</w:t>
      </w:r>
      <w:r w:rsidR="00FC5C53" w:rsidRPr="00181FAD">
        <w:rPr>
          <w:rFonts w:ascii="Tahoma" w:hAnsi="Tahoma" w:cs="Simplified Arabic"/>
          <w:sz w:val="26"/>
          <w:szCs w:val="26"/>
          <w:rtl/>
        </w:rPr>
        <w:t xml:space="preserve"> </w:t>
      </w:r>
      <w:r w:rsidR="00FC5C53" w:rsidRPr="00181FAD">
        <w:rPr>
          <w:rFonts w:ascii="Traditional Arabic" w:hAnsi="Traditional Arabic" w:cs="Traditional Arabic"/>
          <w:sz w:val="60"/>
          <w:szCs w:val="60"/>
          <w:rtl/>
        </w:rPr>
        <w:t>تَمُوتُنَّ إِلَّا وَأَنْتُمْ مُسْلِمُونَ</w:t>
      </w:r>
      <w:r w:rsidR="00FC5C53" w:rsidRPr="009C0EBA">
        <w:rPr>
          <w:rFonts w:ascii="Traditional Arabic" w:hAnsi="Traditional Arabic" w:cs="Traditional Arabic"/>
          <w:sz w:val="60"/>
          <w:szCs w:val="60"/>
          <w:rtl/>
        </w:rPr>
        <w:t>}</w:t>
      </w:r>
      <w:r w:rsidR="00FC5C53" w:rsidRPr="00181FAD">
        <w:rPr>
          <w:rFonts w:ascii="Traditional Arabic" w:hAnsi="Traditional Arabic" w:cs="Traditional Arabic" w:hint="cs"/>
          <w:sz w:val="24"/>
          <w:szCs w:val="24"/>
          <w:rtl/>
        </w:rPr>
        <w:t xml:space="preserve"> [آل عمران:102]</w:t>
      </w:r>
    </w:p>
    <w:p w:rsidR="00014476" w:rsidRDefault="005F5A8A" w:rsidP="006540E8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  <w:rtl/>
        </w:rPr>
      </w:pPr>
      <w:r w:rsidRPr="0054734F">
        <w:rPr>
          <w:rFonts w:ascii="Traditional Arabic" w:hAnsi="Traditional Arabic" w:cs="Traditional Arabic"/>
          <w:sz w:val="60"/>
          <w:szCs w:val="60"/>
          <w:u w:val="single"/>
          <w:rtl/>
        </w:rPr>
        <w:t>عباد الله</w:t>
      </w:r>
      <w:r w:rsidRPr="0054734F">
        <w:rPr>
          <w:rFonts w:ascii="Traditional Arabic" w:hAnsi="Traditional Arabic" w:cs="Traditional Arabic"/>
          <w:sz w:val="60"/>
          <w:szCs w:val="60"/>
          <w:rtl/>
        </w:rPr>
        <w:t>:</w:t>
      </w:r>
      <w:r w:rsidR="009C0EBA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</w:t>
      </w:r>
      <w:r w:rsidR="00014476" w:rsidRPr="0001447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الظلم</w:t>
      </w:r>
      <w:r w:rsidR="00014476" w:rsidRPr="00014476">
        <w:rPr>
          <w:rFonts w:ascii="Traditional Arabic" w:hAnsi="Traditional Arabic" w:cs="Traditional Arabic" w:hint="cs"/>
          <w:sz w:val="60"/>
          <w:szCs w:val="60"/>
          <w:rtl/>
        </w:rPr>
        <w:t xml:space="preserve"> فساد للفطرة الإنسانية، </w:t>
      </w:r>
      <w:r w:rsidR="00014476" w:rsidRPr="0001447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والظلم</w:t>
      </w:r>
      <w:r w:rsidR="00014476" w:rsidRPr="00014476">
        <w:rPr>
          <w:rFonts w:ascii="Traditional Arabic" w:hAnsi="Traditional Arabic" w:cs="Traditional Arabic" w:hint="cs"/>
          <w:sz w:val="60"/>
          <w:szCs w:val="60"/>
          <w:rtl/>
        </w:rPr>
        <w:t xml:space="preserve"> يؤدي إلى الفساد والإفساد في الأرض؛ </w:t>
      </w:r>
      <w:r w:rsidR="00014476" w:rsidRPr="0001447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الظلم</w:t>
      </w:r>
      <w:r w:rsidR="00014476" w:rsidRPr="00014476">
        <w:rPr>
          <w:rFonts w:ascii="Traditional Arabic" w:hAnsi="Traditional Arabic" w:cs="Traditional Arabic" w:hint="cs"/>
          <w:sz w:val="60"/>
          <w:szCs w:val="60"/>
          <w:rtl/>
        </w:rPr>
        <w:t xml:space="preserve">: أكل أموال الناس بالباطل. وما شاع </w:t>
      </w:r>
      <w:r w:rsidR="00014476" w:rsidRPr="0001447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الظلم</w:t>
      </w:r>
      <w:r w:rsidR="00014476" w:rsidRPr="00014476">
        <w:rPr>
          <w:rFonts w:ascii="Traditional Arabic" w:hAnsi="Traditional Arabic" w:cs="Traditional Arabic" w:hint="cs"/>
          <w:sz w:val="60"/>
          <w:szCs w:val="60"/>
          <w:rtl/>
        </w:rPr>
        <w:t xml:space="preserve"> في أمة إلا وكان عاقبتها الهلاك والدمار.</w:t>
      </w:r>
      <w:r w:rsidR="00014476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</w:p>
    <w:p w:rsidR="006540E8" w:rsidRDefault="006540E8" w:rsidP="00B64492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014476">
        <w:rPr>
          <w:rFonts w:ascii="Traditional Arabic" w:hAnsi="Traditional Arabic" w:cs="Traditional Arabic"/>
          <w:sz w:val="60"/>
          <w:szCs w:val="60"/>
          <w:rtl/>
        </w:rPr>
        <w:t>عَنْ أَبِي حُمَيْدٍ السَّاعِدِيِّ رَضِيَ اللَّهُ عَنْهُ، قَالَ:</w:t>
      </w:r>
      <w:r w:rsidRPr="006540E8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اسْتَعْمَلَ النَّبِيُّ صَلَّى اللهُ عَلَيْهِ وَسَلَّمَ رَجُلًا مِنَ </w:t>
      </w:r>
      <w:proofErr w:type="spellStart"/>
      <w:r w:rsidRPr="006540E8">
        <w:rPr>
          <w:rFonts w:ascii="Traditional Arabic" w:hAnsi="Traditional Arabic" w:cs="Traditional Arabic"/>
          <w:color w:val="3333FF"/>
          <w:sz w:val="60"/>
          <w:szCs w:val="60"/>
          <w:rtl/>
        </w:rPr>
        <w:t>الأَزْدِ</w:t>
      </w:r>
      <w:proofErr w:type="spellEnd"/>
      <w:r w:rsidRPr="006540E8">
        <w:rPr>
          <w:rFonts w:ascii="Traditional Arabic" w:hAnsi="Traditional Arabic" w:cs="Traditional Arabic"/>
          <w:color w:val="3333FF"/>
          <w:sz w:val="60"/>
          <w:szCs w:val="60"/>
          <w:rtl/>
        </w:rPr>
        <w:t>، يُقَالُ لَهُ</w:t>
      </w:r>
      <w:r w:rsidR="00B64492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B64492" w:rsidRPr="00B64492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ابْنُ </w:t>
      </w:r>
      <w:proofErr w:type="spellStart"/>
      <w:r w:rsidR="00B64492" w:rsidRPr="00B64492">
        <w:rPr>
          <w:rFonts w:ascii="Traditional Arabic" w:hAnsi="Traditional Arabic" w:cs="Traditional Arabic"/>
          <w:color w:val="3333FF"/>
          <w:sz w:val="60"/>
          <w:szCs w:val="60"/>
          <w:rtl/>
        </w:rPr>
        <w:t>اللُّتْبِيَّةِ</w:t>
      </w:r>
      <w:proofErr w:type="spellEnd"/>
      <w:r w:rsidRPr="006540E8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عَلَى الصَّدَقَةِ، فَلَمَّا قَدِمَ قَالَ: هَذَا لَكُمْ وَهَذَا أُهْدِيَ لِي، قَالَ: «فَهَلَّا جَلَسَ فِي بَيْتِ أَبِيهِ أَوْ بَيْتِ أُمِّهِ، فَيَنْظُرَ يُهْدَى لَهُ أَمْ لاَ؟ وَالَّذِي نَفْسِي بِيَدِهِ لاَ يَأْخُذُ أَحَدٌ مِنْهُ شَيْئًا </w:t>
      </w:r>
      <w:r w:rsidRPr="006540E8">
        <w:rPr>
          <w:rFonts w:ascii="Traditional Arabic" w:hAnsi="Traditional Arabic" w:cs="Traditional Arabic"/>
          <w:color w:val="3333FF"/>
          <w:sz w:val="60"/>
          <w:szCs w:val="60"/>
          <w:rtl/>
        </w:rPr>
        <w:lastRenderedPageBreak/>
        <w:t>إِلَّا جَاءَ بِهِ يَوْمَ القِيَامَةِ يَحْمِلُهُ عَلَى رَقَبَتِهِ، إِنْ كَانَ بَعِيرًا لَهُ رُغَاءٌ، أَوْ بَقَرَةً لَهَا خُوَارٌ، أَوْ شَاةً تَيْعَرُ»</w:t>
      </w:r>
      <w:r w:rsidRPr="00014476">
        <w:rPr>
          <w:rFonts w:ascii="Traditional Arabic" w:hAnsi="Traditional Arabic" w:cs="Traditional Arabic"/>
          <w:sz w:val="60"/>
          <w:szCs w:val="60"/>
          <w:rtl/>
        </w:rPr>
        <w:t xml:space="preserve"> ثُمَّ رَفَعَ بِيَدِهِ حَتَّى رَأَيْنَا عُفْرَةَ إِبْطَيْهِ: «اللَّهُمَّ هَلْ بَلَّغْتُ، اللَّهُمَّ هَلْ بَلَّغْتُ» ثَلاَثًا</w:t>
      </w:r>
      <w:r w:rsidRPr="00014476">
        <w:rPr>
          <w:rFonts w:ascii="Traditional Arabic" w:hAnsi="Traditional Arabic" w:cs="Traditional Arabic" w:hint="cs"/>
          <w:sz w:val="60"/>
          <w:szCs w:val="60"/>
          <w:rtl/>
        </w:rPr>
        <w:t>.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014476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014476" w:rsidRPr="00014476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014476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البخاري(2597)ومسلم(1832)]</w:t>
      </w:r>
    </w:p>
    <w:p w:rsidR="00B25AD4" w:rsidRDefault="00E96978" w:rsidP="00837B03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rtl/>
        </w:rPr>
      </w:pP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إن هذا الحديث من أصول الإسلام في الحكم، ورعاية المصلحة العامة، </w:t>
      </w:r>
      <w:r w:rsidRPr="00014476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واحترام الحق والعدل في إدارة شؤون الناس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، وسياسة مصالحهم، ويؤكد ضرورة ابتعاد من يتولى أمرا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ً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من الأمور العامة عن كل شبهة، ووجوب أمانته، وترفعه عن كل المغريات التي يتساقط فيها من ليسوا أهلا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ً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لولاية الأمر .</w:t>
      </w:r>
    </w:p>
    <w:p w:rsidR="00E96978" w:rsidRDefault="00E96978" w:rsidP="00837B03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rtl/>
        </w:rPr>
      </w:pP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ويلاحظ</w:t>
      </w:r>
      <w:r w:rsidRPr="00BA546B">
        <w:rPr>
          <w:rFonts w:ascii="Traditional Arabic" w:eastAsia="Times New Roman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أن</w:t>
      </w:r>
      <w:r w:rsidRPr="00BA546B">
        <w:rPr>
          <w:rFonts w:ascii="Traditional Arabic" w:eastAsia="Times New Roman" w:hAnsi="Traditional Arabic" w:cs="Traditional Arabic" w:hint="cs"/>
          <w:sz w:val="50"/>
          <w:szCs w:val="50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رسول الله ص</w:t>
      </w:r>
      <w:r w:rsidR="00BA546B">
        <w:rPr>
          <w:rFonts w:ascii="Traditional Arabic" w:eastAsia="Times New Roman" w:hAnsi="Traditional Arabic" w:cs="Traditional Arabic" w:hint="cs"/>
          <w:sz w:val="60"/>
          <w:szCs w:val="60"/>
          <w:rtl/>
        </w:rPr>
        <w:t>َ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لى الله عليه وسلم كان صارما</w:t>
      </w:r>
      <w:r w:rsidR="00BA546B">
        <w:rPr>
          <w:rFonts w:ascii="Traditional Arabic" w:eastAsia="Times New Roman" w:hAnsi="Traditional Arabic" w:cs="Traditional Arabic" w:hint="cs"/>
          <w:sz w:val="60"/>
          <w:szCs w:val="60"/>
          <w:rtl/>
        </w:rPr>
        <w:t>ً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في هذه المواجهة، وجاءت لغته ممزوجة بالتعريض والحدة والغضب وهو ي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ُ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عل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ِّ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م كل من يتولى أمر المسلمين الدرس الحقيقي، والمسلك الشرعي</w:t>
      </w:r>
      <w:r w:rsidR="001846A8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: في تدبير أمر الرعية، </w:t>
      </w:r>
      <w:r w:rsidR="001846A8"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وفي الحفاظ على الحقوق وعدم أكل أموال الناس بالباطل،</w:t>
      </w:r>
      <w:r w:rsidR="001846A8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وعدم التربح من الجاه والسلطان.</w:t>
      </w:r>
    </w:p>
    <w:p w:rsidR="001846A8" w:rsidRDefault="001846A8" w:rsidP="00837B03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rtl/>
        </w:rPr>
      </w:pP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ورسول الله ص</w:t>
      </w:r>
      <w:r w:rsidR="00007022">
        <w:rPr>
          <w:rFonts w:ascii="Traditional Arabic" w:eastAsia="Times New Roman" w:hAnsi="Traditional Arabic" w:cs="Traditional Arabic" w:hint="cs"/>
          <w:sz w:val="60"/>
          <w:szCs w:val="60"/>
          <w:rtl/>
        </w:rPr>
        <w:t>َ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لى الله عليه وسلم لم يحدد اسم الرجل، وإنما حدد وظيفته وهي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 xml:space="preserve"> العمل على الصدقة أو ولاية أمور الناس،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لأن المراد هو التحذير 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lastRenderedPageBreak/>
        <w:t>من مثل ذلك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،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سواء فيه القائل أو غيره، وهذا من مزيد فضله وحسن خلقه، 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 xml:space="preserve">وكذلك </w:t>
      </w:r>
      <w:r w:rsidR="00007022"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 xml:space="preserve">لتحذير 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كل من يتولى المسؤولية من أن يقوم بمثل هذا التصرف حرصا</w:t>
      </w:r>
      <w:r w:rsidR="00614093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ً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 xml:space="preserve"> على مصلحة الأمة،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والأ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مر ليس مواجهة بين رسول الله وابن </w:t>
      </w:r>
      <w:proofErr w:type="spellStart"/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اللتبية</w:t>
      </w:r>
      <w:proofErr w:type="spellEnd"/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، ولكنه مواجهة بين المنهج الصحيح، والمنهج المعوج، بين منهج الأمانة ومنهج الخيانة.</w:t>
      </w:r>
    </w:p>
    <w:p w:rsidR="00BA3DFE" w:rsidRDefault="001846A8" w:rsidP="00007022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rtl/>
        </w:rPr>
      </w:pP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ثم يختم الحديث بهذه الصورة التي 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 xml:space="preserve">تفضح أمر كل مسؤول ينهب </w:t>
      </w:r>
      <w:r w:rsidR="00007022"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ال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أموال ويد</w:t>
      </w:r>
      <w:r w:rsidR="00007022"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َّ</w:t>
      </w:r>
      <w:r w:rsidRPr="00007022">
        <w:rPr>
          <w:rFonts w:ascii="Traditional Arabic" w:eastAsia="Times New Roman" w:hAnsi="Traditional Arabic" w:cs="Traditional Arabic" w:hint="cs"/>
          <w:color w:val="3333FF"/>
          <w:sz w:val="60"/>
          <w:szCs w:val="60"/>
          <w:rtl/>
        </w:rPr>
        <w:t>عي أنها من مخصصاته،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حيث يقسم رسول الله ص</w:t>
      </w:r>
      <w:r w:rsidR="00007022">
        <w:rPr>
          <w:rFonts w:ascii="Traditional Arabic" w:eastAsia="Times New Roman" w:hAnsi="Traditional Arabic" w:cs="Traditional Arabic" w:hint="cs"/>
          <w:sz w:val="60"/>
          <w:szCs w:val="60"/>
          <w:rtl/>
        </w:rPr>
        <w:t>َ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>لى الله عليه وسلم أن</w:t>
      </w:r>
      <w:r w:rsid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َّ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من يفعل ذلك سيلقى ربه وهو يحمل على</w:t>
      </w:r>
      <w:r w:rsidR="00CB6255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رقبته كل ما سرقه من حقوق الأمة</w:t>
      </w:r>
      <w:r w:rsidR="00BA3DFE">
        <w:rPr>
          <w:rFonts w:ascii="Traditional Arabic" w:eastAsia="Times New Roman" w:hAnsi="Traditional Arabic" w:cs="Traditional Arabic" w:hint="cs"/>
          <w:sz w:val="60"/>
          <w:szCs w:val="60"/>
          <w:rtl/>
        </w:rPr>
        <w:t>.</w:t>
      </w:r>
      <w:r w:rsidR="00CB6255" w:rsidRPr="00CB6255">
        <w:rPr>
          <w:rFonts w:ascii="Traditional Arabic" w:eastAsia="Times New Roman" w:hAnsi="Traditional Arabic" w:cs="Traditional Arabic" w:hint="cs"/>
          <w:color w:val="C00000"/>
          <w:sz w:val="24"/>
          <w:szCs w:val="24"/>
          <w:rtl/>
        </w:rPr>
        <w:t>[كنوز رياض الصالحين(4/266-268)]</w:t>
      </w:r>
    </w:p>
    <w:p w:rsidR="001846A8" w:rsidRPr="00614093" w:rsidRDefault="00007022" w:rsidP="00734A18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rtl/>
        </w:rPr>
      </w:pPr>
      <w:r w:rsidRPr="00007022">
        <w:rPr>
          <w:rFonts w:ascii="Traditional Arabic" w:eastAsia="Times New Roman" w:hAnsi="Traditional Arabic" w:cs="Traditional Arabic" w:hint="cs"/>
          <w:sz w:val="60"/>
          <w:szCs w:val="60"/>
          <w:u w:val="single"/>
          <w:rtl/>
        </w:rPr>
        <w:t>عباد الله</w:t>
      </w:r>
      <w:r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: </w:t>
      </w:r>
      <w:r w:rsidR="00BA3DFE">
        <w:rPr>
          <w:rFonts w:ascii="Traditional Arabic" w:eastAsia="Times New Roman" w:hAnsi="Traditional Arabic" w:cs="Traditional Arabic" w:hint="cs"/>
          <w:sz w:val="60"/>
          <w:szCs w:val="60"/>
          <w:rtl/>
        </w:rPr>
        <w:t>لقد بين رسول الله ص</w:t>
      </w:r>
      <w:r w:rsidR="00BA546B">
        <w:rPr>
          <w:rFonts w:ascii="Traditional Arabic" w:eastAsia="Times New Roman" w:hAnsi="Traditional Arabic" w:cs="Traditional Arabic" w:hint="cs"/>
          <w:sz w:val="60"/>
          <w:szCs w:val="60"/>
          <w:rtl/>
        </w:rPr>
        <w:t>َ</w:t>
      </w:r>
      <w:r w:rsidR="00BA3DFE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لى الله عليه وسلم في هذا الحديث </w:t>
      </w:r>
      <w:r w:rsidR="00BA3DFE" w:rsidRPr="00BA546B">
        <w:rPr>
          <w:rFonts w:ascii="Traditional Arabic" w:eastAsia="Times New Roman" w:hAnsi="Traditional Arabic" w:cs="Traditional Arabic" w:hint="cs"/>
          <w:b/>
          <w:bCs/>
          <w:color w:val="C00000"/>
          <w:sz w:val="60"/>
          <w:szCs w:val="60"/>
          <w:rtl/>
        </w:rPr>
        <w:t>حرمة الرشوة</w:t>
      </w:r>
      <w:r w:rsidR="00BA3DFE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</w:t>
      </w:r>
      <w:r w:rsidR="00BA3DFE" w:rsidRPr="00007022">
        <w:rPr>
          <w:rFonts w:ascii="Traditional Arabic" w:eastAsia="Times New Roman" w:hAnsi="Traditional Arabic" w:cs="Traditional Arabic" w:hint="cs"/>
          <w:color w:val="C00000"/>
          <w:sz w:val="60"/>
          <w:szCs w:val="60"/>
          <w:rtl/>
        </w:rPr>
        <w:t>وتقديم الهدايا للعمال</w:t>
      </w:r>
      <w:r w:rsidR="00BA3DFE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، فقال: </w:t>
      </w:r>
      <w:r w:rsidR="00BA546B" w:rsidRPr="006540E8">
        <w:rPr>
          <w:rFonts w:ascii="Traditional Arabic" w:hAnsi="Traditional Arabic" w:cs="Traditional Arabic"/>
          <w:color w:val="3333FF"/>
          <w:sz w:val="60"/>
          <w:szCs w:val="60"/>
          <w:rtl/>
        </w:rPr>
        <w:t>«فَهَلَّا جَلَسَ فِي بَيْتِ أَبِيهِ أَوْ بَيْتِ أُمِّهِ، فَيَنْظُرَ يُهْدَى لَهُ أَمْ لاَ؟ وَالَّذِي نَفْسِي بِيَدِهِ لاَ يَأْخُذُ أَحَدٌ مِنْهُ شَيْئًا إِلَّا جَاءَ بِهِ يَوْمَ القِيَامَةِ»</w:t>
      </w:r>
      <w:r w:rsidR="00BA3DFE">
        <w:rPr>
          <w:rFonts w:ascii="Traditional Arabic" w:eastAsia="Times New Roman" w:hAnsi="Traditional Arabic" w:cs="Traditional Arabic" w:hint="cs"/>
          <w:sz w:val="60"/>
          <w:szCs w:val="60"/>
          <w:rtl/>
        </w:rPr>
        <w:t>،</w:t>
      </w:r>
      <w:r w:rsidR="00BA3DFE" w:rsidRPr="00BA546B">
        <w:rPr>
          <w:rFonts w:ascii="Traditional Arabic" w:eastAsia="Times New Roman" w:hAnsi="Traditional Arabic" w:cs="Traditional Arabic" w:hint="cs"/>
          <w:sz w:val="40"/>
          <w:szCs w:val="40"/>
          <w:rtl/>
        </w:rPr>
        <w:t xml:space="preserve"> </w:t>
      </w:r>
      <w:r w:rsidR="00BA3DFE" w:rsidRP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وذلك تمييزا</w:t>
      </w:r>
      <w:r w:rsidR="00BA546B" w:rsidRP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>ً</w:t>
      </w:r>
      <w:r w:rsidR="00BA3DFE" w:rsidRP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للرشوة وآخذها يوم القيامة لمزيد </w:t>
      </w:r>
      <w:r w:rsidRP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                </w:t>
      </w:r>
      <w:r w:rsidR="00BA3DFE" w:rsidRPr="00614093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قبحها. </w:t>
      </w:r>
    </w:p>
    <w:p w:rsidR="008957FA" w:rsidRPr="00BA546B" w:rsidRDefault="00BA3DFE" w:rsidP="00BA546B">
      <w:pPr>
        <w:spacing w:line="240" w:lineRule="auto"/>
        <w:rPr>
          <w:rFonts w:ascii="Traditional Arabic" w:hAnsi="Traditional Arabic" w:cs="Traditional Arabic"/>
          <w:color w:val="0000FF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وقد لعن رسول الله</w:t>
      </w:r>
      <w:r w:rsidRPr="00CB625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ص</w:t>
      </w:r>
      <w:r w:rsidR="00BA546B">
        <w:rPr>
          <w:rFonts w:ascii="Traditional Arabic" w:hAnsi="Traditional Arabic" w:cs="Traditional Arabic" w:hint="cs"/>
          <w:sz w:val="60"/>
          <w:szCs w:val="60"/>
          <w:rtl/>
        </w:rPr>
        <w:t>َ</w:t>
      </w:r>
      <w:r>
        <w:rPr>
          <w:rFonts w:ascii="Traditional Arabic" w:hAnsi="Traditional Arabic" w:cs="Traditional Arabic" w:hint="cs"/>
          <w:sz w:val="60"/>
          <w:szCs w:val="60"/>
          <w:rtl/>
        </w:rPr>
        <w:t>لى</w:t>
      </w:r>
      <w:r w:rsidRPr="00007022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الله</w:t>
      </w:r>
      <w:r w:rsidRPr="00007022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عليه</w:t>
      </w:r>
      <w:r w:rsidRPr="00007022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وسلم </w:t>
      </w:r>
      <w:r w:rsidRPr="00734A1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الراشي</w:t>
      </w:r>
      <w:r w:rsidRPr="00734A18">
        <w:rPr>
          <w:rFonts w:ascii="Traditional Arabic" w:hAnsi="Traditional Arabic" w:cs="Traditional Arabic" w:hint="cs"/>
          <w:b/>
          <w:bCs/>
          <w:color w:val="C00000"/>
          <w:sz w:val="50"/>
          <w:szCs w:val="50"/>
          <w:rtl/>
        </w:rPr>
        <w:t xml:space="preserve"> </w:t>
      </w:r>
      <w:r w:rsidRPr="00734A1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والمرتشي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CB625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Pr="00853F4F">
        <w:rPr>
          <w:rFonts w:ascii="Traditional Arabic" w:hAnsi="Traditional Arabic" w:cs="Traditional Arabic"/>
          <w:sz w:val="60"/>
          <w:szCs w:val="60"/>
          <w:rtl/>
        </w:rPr>
        <w:t xml:space="preserve">عَنْ عَبْدِ اللَّهِ </w:t>
      </w:r>
      <w:r w:rsidR="00734A18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853F4F">
        <w:rPr>
          <w:rFonts w:ascii="Traditional Arabic" w:hAnsi="Traditional Arabic" w:cs="Traditional Arabic"/>
          <w:sz w:val="60"/>
          <w:szCs w:val="60"/>
          <w:rtl/>
        </w:rPr>
        <w:t>بْنِ عَمْرٍو،</w:t>
      </w:r>
      <w:r w:rsidRPr="00734A1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53F4F">
        <w:rPr>
          <w:rFonts w:ascii="Traditional Arabic" w:hAnsi="Traditional Arabic" w:cs="Traditional Arabic"/>
          <w:sz w:val="60"/>
          <w:szCs w:val="60"/>
          <w:rtl/>
        </w:rPr>
        <w:t>قَالَ:</w:t>
      </w:r>
      <w:r w:rsidRPr="00BA54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3F4F">
        <w:rPr>
          <w:rFonts w:ascii="Traditional Arabic" w:hAnsi="Traditional Arabic" w:cs="Traditional Arabic"/>
          <w:color w:val="0000FF"/>
          <w:sz w:val="60"/>
          <w:szCs w:val="60"/>
          <w:rtl/>
        </w:rPr>
        <w:t>«لَعَنَ رَسُولُ اللَّهِ</w:t>
      </w:r>
      <w:r w:rsidRPr="00734A18">
        <w:rPr>
          <w:rFonts w:ascii="Traditional Arabic" w:hAnsi="Traditional Arabic" w:cs="Traditional Arabic"/>
          <w:color w:val="0000FF"/>
          <w:sz w:val="46"/>
          <w:szCs w:val="46"/>
          <w:rtl/>
        </w:rPr>
        <w:t xml:space="preserve"> </w:t>
      </w:r>
      <w:r w:rsidRPr="00853F4F">
        <w:rPr>
          <w:rFonts w:ascii="Traditional Arabic" w:hAnsi="Traditional Arabic" w:cs="Traditional Arabic"/>
          <w:color w:val="0000FF"/>
          <w:sz w:val="60"/>
          <w:szCs w:val="60"/>
          <w:rtl/>
        </w:rPr>
        <w:t>صَلَّى الل</w:t>
      </w:r>
      <w:r>
        <w:rPr>
          <w:rFonts w:ascii="Traditional Arabic" w:hAnsi="Traditional Arabic" w:cs="Traditional Arabic"/>
          <w:color w:val="0000FF"/>
          <w:sz w:val="60"/>
          <w:szCs w:val="60"/>
          <w:rtl/>
        </w:rPr>
        <w:t>هُ عَلَيْهِ وَسَلَّمَ الرَّاشِي</w:t>
      </w:r>
      <w:r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</w:t>
      </w:r>
      <w:r w:rsidRPr="00853F4F">
        <w:rPr>
          <w:rFonts w:ascii="Traditional Arabic" w:hAnsi="Traditional Arabic" w:cs="Traditional Arabic"/>
          <w:color w:val="0000FF"/>
          <w:sz w:val="60"/>
          <w:szCs w:val="60"/>
          <w:rtl/>
        </w:rPr>
        <w:t>وَالْمُرْتَشِي»</w:t>
      </w:r>
      <w:r w:rsidR="00734A18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</w:t>
      </w:r>
      <w:r w:rsidR="00BA546B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</w:t>
      </w:r>
      <w:r w:rsidRPr="00BA546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BA546B" w:rsidRPr="00BA546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BA546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أبو داود(3580) وصححه الألباني]</w:t>
      </w:r>
    </w:p>
    <w:p w:rsidR="00BA3DFE" w:rsidRPr="00BA546B" w:rsidRDefault="00BA3DFE" w:rsidP="00CB6255">
      <w:pPr>
        <w:spacing w:line="240" w:lineRule="auto"/>
        <w:rPr>
          <w:rFonts w:ascii="Traditional Arabic" w:eastAsia="Times New Roman" w:hAnsi="Traditional Arabic" w:cs="Traditional Arabic"/>
          <w:sz w:val="60"/>
          <w:szCs w:val="60"/>
          <w:rtl/>
        </w:rPr>
      </w:pPr>
      <w:r w:rsidRPr="00CB6255"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>وهي تندرج تحت أكل أموال الناس بالباطل</w:t>
      </w:r>
      <w:r w:rsidRPr="008957F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8957FA" w:rsidRPr="008957FA">
        <w:rPr>
          <w:rFonts w:ascii="Traditional Arabic" w:hAnsi="Traditional Arabic" w:cs="Traditional Arabic" w:hint="cs"/>
          <w:sz w:val="60"/>
          <w:szCs w:val="60"/>
          <w:rtl/>
        </w:rPr>
        <w:t xml:space="preserve"> وقد قال 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الله </w:t>
      </w:r>
      <w:r w:rsidR="008957FA" w:rsidRPr="008957FA">
        <w:rPr>
          <w:rFonts w:ascii="Traditional Arabic" w:hAnsi="Traditional Arabic" w:cs="Traditional Arabic" w:hint="cs"/>
          <w:sz w:val="60"/>
          <w:szCs w:val="60"/>
          <w:rtl/>
        </w:rPr>
        <w:t>تعالى:</w:t>
      </w:r>
      <w:r w:rsidR="00BA546B">
        <w:rPr>
          <w:rFonts w:ascii="Traditional Arabic" w:hAnsi="Traditional Arabic" w:cs="Traditional Arabic"/>
          <w:sz w:val="60"/>
          <w:szCs w:val="60"/>
          <w:rtl/>
        </w:rPr>
        <w:t>{</w:t>
      </w:r>
      <w:r w:rsidR="008957FA" w:rsidRPr="008957FA">
        <w:rPr>
          <w:rFonts w:ascii="Traditional Arabic" w:hAnsi="Traditional Arabic" w:cs="Traditional Arabic"/>
          <w:sz w:val="60"/>
          <w:szCs w:val="60"/>
          <w:rtl/>
        </w:rPr>
        <w:t>وَلَا تَأْكُلُوا أَمْوَالَكُمْ بَيْنَكُمْ بِالْبَاطِلِ وَتُدْلُوا بِهَا إِلَى الْحُكَّامِ لِتَأْكُلُوا فَرِيقًا مِنْ أَمْوَالِ النَّاسِ بِالْإِثْمِ و</w:t>
      </w:r>
      <w:r w:rsidR="00BA546B">
        <w:rPr>
          <w:rFonts w:ascii="Traditional Arabic" w:hAnsi="Traditional Arabic" w:cs="Traditional Arabic"/>
          <w:sz w:val="60"/>
          <w:szCs w:val="60"/>
          <w:rtl/>
        </w:rPr>
        <w:t>َأَنْتُمْ تَعْلَمُونَ}</w:t>
      </w:r>
      <w:r w:rsidR="00BA546B" w:rsidRPr="00BA546B">
        <w:rPr>
          <w:rFonts w:ascii="Traditional Arabic" w:hAnsi="Traditional Arabic" w:cs="Traditional Arabic"/>
          <w:sz w:val="24"/>
          <w:szCs w:val="24"/>
          <w:rtl/>
        </w:rPr>
        <w:t>[البقرة:</w:t>
      </w:r>
      <w:r w:rsidR="008957FA" w:rsidRPr="00BA546B">
        <w:rPr>
          <w:rFonts w:ascii="Traditional Arabic" w:hAnsi="Traditional Arabic" w:cs="Traditional Arabic"/>
          <w:sz w:val="24"/>
          <w:szCs w:val="24"/>
          <w:rtl/>
        </w:rPr>
        <w:t>188]</w:t>
      </w:r>
      <w:r w:rsidR="00CB6255">
        <w:rPr>
          <w:rFonts w:ascii="Traditional Arabic" w:eastAsia="Times New Roman" w:hAnsi="Traditional Arabic" w:cs="Traditional Arabic" w:hint="cs"/>
          <w:sz w:val="60"/>
          <w:szCs w:val="60"/>
          <w:rtl/>
        </w:rPr>
        <w:t xml:space="preserve"> </w:t>
      </w:r>
      <w:r w:rsidR="00CB6255" w:rsidRPr="00CB6255">
        <w:rPr>
          <w:rFonts w:ascii="Traditional Arabic" w:eastAsia="Times New Roman" w:hAnsi="Traditional Arabic" w:cs="Traditional Arabic" w:hint="cs"/>
          <w:color w:val="C00000"/>
          <w:sz w:val="24"/>
          <w:szCs w:val="24"/>
          <w:rtl/>
        </w:rPr>
        <w:t>[كنوز رياض الصالحين(4/2</w:t>
      </w:r>
      <w:r w:rsidR="00CB6255">
        <w:rPr>
          <w:rFonts w:ascii="Traditional Arabic" w:eastAsia="Times New Roman" w:hAnsi="Traditional Arabic" w:cs="Traditional Arabic" w:hint="cs"/>
          <w:color w:val="C00000"/>
          <w:sz w:val="24"/>
          <w:szCs w:val="24"/>
          <w:rtl/>
        </w:rPr>
        <w:t>71</w:t>
      </w:r>
      <w:r w:rsidR="00CB6255" w:rsidRPr="00CB6255">
        <w:rPr>
          <w:rFonts w:ascii="Traditional Arabic" w:eastAsia="Times New Roman" w:hAnsi="Traditional Arabic" w:cs="Traditional Arabic" w:hint="cs"/>
          <w:color w:val="C00000"/>
          <w:sz w:val="24"/>
          <w:szCs w:val="24"/>
          <w:rtl/>
        </w:rPr>
        <w:t>)]</w:t>
      </w:r>
    </w:p>
    <w:p w:rsidR="00FC5C53" w:rsidRDefault="00E83AA9" w:rsidP="00CB625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837B03">
        <w:rPr>
          <w:rFonts w:ascii="Traditional Arabic" w:hAnsi="Traditional Arabic" w:cs="Traditional Arabic"/>
          <w:sz w:val="60"/>
          <w:szCs w:val="60"/>
          <w:rtl/>
        </w:rPr>
        <w:t>أعوذ بالله من الشيطان الرجيم:</w:t>
      </w:r>
      <w:r w:rsidR="00CB6255" w:rsidRPr="00CB6255">
        <w:rPr>
          <w:rFonts w:ascii="Traditional Arabic" w:hAnsi="Traditional Arabic" w:cs="Traditional Arabic"/>
          <w:sz w:val="60"/>
          <w:szCs w:val="60"/>
          <w:rtl/>
        </w:rPr>
        <w:t>{</w:t>
      </w:r>
      <w:r w:rsidR="00CB6255" w:rsidRPr="00CB6255">
        <w:rPr>
          <w:rFonts w:ascii="Traditional Arabic" w:hAnsi="Traditional Arabic" w:cs="Traditional Arabic"/>
          <w:color w:val="0000FF"/>
          <w:sz w:val="60"/>
          <w:szCs w:val="60"/>
          <w:rtl/>
        </w:rPr>
        <w:t>إِنَّ اللَّهَ يَأْمُرُكُمْ أَنْ تُؤَدُّوا الْأَمَانَاتِ إِلَى أَهْلِهَا</w:t>
      </w:r>
      <w:r w:rsidR="00CB6255" w:rsidRPr="00CB6255">
        <w:rPr>
          <w:rFonts w:ascii="Traditional Arabic" w:hAnsi="Traditional Arabic" w:cs="Traditional Arabic"/>
          <w:sz w:val="60"/>
          <w:szCs w:val="60"/>
          <w:rtl/>
        </w:rPr>
        <w:t xml:space="preserve"> وَإِذَا حَكَمْتُمْ بَيْنَ النَّاسِ أَنْ تَحْكُمُوا بِالْعَدْلِ إِنَّ اللَّهَ نِعِمَّا يَعِظُكُمْ بِهِ إِنَّ ال</w:t>
      </w:r>
      <w:r w:rsidR="00CB6255">
        <w:rPr>
          <w:rFonts w:ascii="Traditional Arabic" w:hAnsi="Traditional Arabic" w:cs="Traditional Arabic"/>
          <w:sz w:val="60"/>
          <w:szCs w:val="60"/>
          <w:rtl/>
        </w:rPr>
        <w:t>لَّهَ كَانَ سَمِيعًا بَصِيرًا}</w:t>
      </w:r>
      <w:r w:rsidR="00CB6255" w:rsidRPr="00CB6255">
        <w:rPr>
          <w:rFonts w:ascii="Traditional Arabic" w:hAnsi="Traditional Arabic" w:cs="Traditional Arabic"/>
          <w:sz w:val="24"/>
          <w:szCs w:val="24"/>
          <w:rtl/>
        </w:rPr>
        <w:t>[النساء:58]</w:t>
      </w:r>
      <w:r w:rsidR="00CB6255">
        <w:rPr>
          <w:rFonts w:ascii="Traditional Arabic" w:hAnsi="Traditional Arabic" w:cs="Traditional Arabic" w:hint="cs"/>
          <w:sz w:val="60"/>
          <w:szCs w:val="60"/>
          <w:rtl/>
        </w:rPr>
        <w:t xml:space="preserve">  </w:t>
      </w:r>
    </w:p>
    <w:p w:rsidR="004575AF" w:rsidRPr="00837B03" w:rsidRDefault="00CB6255" w:rsidP="00CB625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C5CC0" w:rsidRPr="00871193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بارك الله لي ولكم في القرآن العظيم...</w:t>
      </w:r>
    </w:p>
    <w:p w:rsidR="00FC5C53" w:rsidRDefault="00FC5C53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FC5C53" w:rsidRDefault="00FC5C53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FC5C53" w:rsidRDefault="00FC5C53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FC5C53" w:rsidRDefault="00FC5C53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FC5C53" w:rsidRDefault="00FC5C53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CE7EE7" w:rsidRDefault="00CE7EE7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E6606E" w:rsidRPr="00FB501B" w:rsidRDefault="00E83AA9" w:rsidP="00CA2B6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lastRenderedPageBreak/>
        <w:t xml:space="preserve">الخطبة الثانية: </w:t>
      </w:r>
      <w:r w:rsidR="00E6606E"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</w:p>
    <w:p w:rsidR="00FC5C53" w:rsidRDefault="00FC5C53" w:rsidP="00FC5C53">
      <w:pPr>
        <w:spacing w:line="240" w:lineRule="auto"/>
        <w:rPr>
          <w:rFonts w:cs="Traditional Arabic"/>
          <w:sz w:val="60"/>
          <w:szCs w:val="60"/>
          <w:rtl/>
        </w:rPr>
      </w:pPr>
      <w:r w:rsidRPr="00DB5C34">
        <w:rPr>
          <w:rFonts w:cs="Traditional Arabic" w:hint="cs"/>
          <w:sz w:val="60"/>
          <w:szCs w:val="60"/>
          <w:rtl/>
        </w:rPr>
        <w:t>الحمد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DB5C34">
        <w:rPr>
          <w:rFonts w:cs="Traditional Arabic" w:hint="cs"/>
          <w:sz w:val="60"/>
          <w:szCs w:val="60"/>
          <w:rtl/>
        </w:rPr>
        <w:t>لله</w:t>
      </w:r>
      <w:r>
        <w:rPr>
          <w:rFonts w:cs="Traditional Arabic" w:hint="cs"/>
          <w:sz w:val="60"/>
          <w:szCs w:val="60"/>
          <w:rtl/>
        </w:rPr>
        <w:t xml:space="preserve"> وكفى،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والصلاة والسلام على</w:t>
      </w:r>
      <w:r w:rsidRPr="00492F5E">
        <w:rPr>
          <w:rFonts w:cs="Traditional Arabic" w:hint="cs"/>
          <w:sz w:val="42"/>
          <w:szCs w:val="42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النبي المصطفى،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وعلى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وصحبه ،ومن سار على نهجه واقتفى. </w:t>
      </w:r>
    </w:p>
    <w:p w:rsidR="00217023" w:rsidRDefault="00E83AA9" w:rsidP="00CE7EE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A2B6F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Pr="00CA2B6F">
        <w:rPr>
          <w:rFonts w:ascii="Traditional Arabic" w:hAnsi="Traditional Arabic" w:cs="Traditional Arabic"/>
          <w:sz w:val="60"/>
          <w:szCs w:val="60"/>
          <w:rtl/>
        </w:rPr>
        <w:t xml:space="preserve">: فاتقوا الله تعالى </w:t>
      </w:r>
      <w:proofErr w:type="spellStart"/>
      <w:r w:rsidRPr="00CA2B6F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="004B784C" w:rsidRPr="00CA2B6F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FC5C53" w:rsidRPr="00217023">
        <w:rPr>
          <w:rFonts w:ascii="Traditional Arabic" w:hAnsi="Traditional Arabic" w:cs="Traditional Arabic"/>
          <w:sz w:val="60"/>
          <w:szCs w:val="60"/>
          <w:rtl/>
        </w:rPr>
        <w:t>{وَاتَّقُوا يَوْمًا</w:t>
      </w:r>
      <w:r w:rsidR="00FC5C53" w:rsidRPr="00217023">
        <w:rPr>
          <w:rFonts w:ascii="Tahoma" w:hAnsi="Tahoma" w:cs="Simplified Arabic"/>
          <w:color w:val="0000FF"/>
          <w:sz w:val="26"/>
          <w:szCs w:val="26"/>
          <w:rtl/>
        </w:rPr>
        <w:t xml:space="preserve"> </w:t>
      </w:r>
      <w:r w:rsidR="00FC5C53" w:rsidRPr="00217023">
        <w:rPr>
          <w:rFonts w:ascii="Traditional Arabic" w:hAnsi="Traditional Arabic" w:cs="Traditional Arabic"/>
          <w:sz w:val="60"/>
          <w:szCs w:val="60"/>
          <w:rtl/>
        </w:rPr>
        <w:t>تُرْجَعُونَ فِيهِ إِلَى اللَّهِ ثُمَّ تُوَفَّى كُلُّ نَفْسٍ مَا كَسَبَتْ وَهُمْ لَا يُظْلَمُونَ}</w:t>
      </w:r>
      <w:r w:rsidR="00FC5C53" w:rsidRPr="00217023">
        <w:rPr>
          <w:rFonts w:ascii="Traditional Arabic" w:hAnsi="Traditional Arabic" w:cs="Traditional Arabic" w:hint="cs"/>
          <w:sz w:val="24"/>
          <w:szCs w:val="24"/>
          <w:rtl/>
        </w:rPr>
        <w:t>[البقرة:281]</w:t>
      </w:r>
    </w:p>
    <w:p w:rsidR="00CB6255" w:rsidRPr="0038282A" w:rsidRDefault="00E83AA9" w:rsidP="00B64492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3A25A2">
        <w:rPr>
          <w:rFonts w:ascii="Traditional Arabic" w:hAnsi="Traditional Arabic" w:cs="Traditional Arabic"/>
          <w:sz w:val="60"/>
          <w:szCs w:val="60"/>
          <w:u w:val="single"/>
          <w:rtl/>
        </w:rPr>
        <w:t>عباد الله</w:t>
      </w:r>
      <w:r w:rsidRPr="003A25A2">
        <w:rPr>
          <w:rFonts w:ascii="Traditional Arabic" w:hAnsi="Traditional Arabic" w:cs="Traditional Arabic"/>
          <w:sz w:val="60"/>
          <w:szCs w:val="60"/>
          <w:rtl/>
        </w:rPr>
        <w:t>:</w:t>
      </w:r>
      <w:r w:rsidR="00CB6255">
        <w:rPr>
          <w:rFonts w:ascii="Traditional Arabic" w:hAnsi="Traditional Arabic" w:cs="Traditional Arabic" w:hint="cs"/>
          <w:sz w:val="60"/>
          <w:szCs w:val="60"/>
          <w:rtl/>
        </w:rPr>
        <w:t xml:space="preserve"> منزلة </w:t>
      </w:r>
      <w:r w:rsidR="00CB6255" w:rsidRPr="00B64492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الأمانة</w:t>
      </w:r>
      <w:r w:rsidR="00CB6255">
        <w:rPr>
          <w:rFonts w:ascii="Traditional Arabic" w:hAnsi="Traditional Arabic" w:cs="Traditional Arabic" w:hint="cs"/>
          <w:sz w:val="60"/>
          <w:szCs w:val="60"/>
          <w:rtl/>
        </w:rPr>
        <w:t xml:space="preserve"> في </w:t>
      </w:r>
      <w:r w:rsidR="00CB6255" w:rsidRPr="00CB6255">
        <w:rPr>
          <w:rFonts w:ascii="Traditional Arabic" w:hAnsi="Traditional Arabic" w:cs="Traditional Arabic" w:hint="cs"/>
          <w:sz w:val="60"/>
          <w:szCs w:val="60"/>
          <w:rtl/>
        </w:rPr>
        <w:t>الإسلام</w:t>
      </w:r>
      <w:r w:rsidR="0038282A">
        <w:rPr>
          <w:rFonts w:ascii="Traditional Arabic" w:hAnsi="Traditional Arabic" w:cs="Traditional Arabic" w:hint="cs"/>
          <w:sz w:val="60"/>
          <w:szCs w:val="60"/>
          <w:rtl/>
        </w:rPr>
        <w:t xml:space="preserve"> عظيمة</w:t>
      </w:r>
      <w:r w:rsidR="00CB6255" w:rsidRPr="00CB6255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CB6255" w:rsidRPr="00B64492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="00B64492" w:rsidRPr="00B64492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الأمانة</w:t>
      </w:r>
      <w:r w:rsidR="00CB6255" w:rsidRPr="00CB6255">
        <w:rPr>
          <w:rFonts w:ascii="Traditional Arabic" w:hAnsi="Traditional Arabic" w:cs="Traditional Arabic" w:hint="cs"/>
          <w:sz w:val="60"/>
          <w:szCs w:val="60"/>
          <w:rtl/>
        </w:rPr>
        <w:t xml:space="preserve"> من أوصاف</w:t>
      </w:r>
      <w:r w:rsidR="00E55975">
        <w:rPr>
          <w:rFonts w:ascii="Traditional Arabic" w:hAnsi="Traditional Arabic" w:cs="Traditional Arabic" w:hint="cs"/>
          <w:sz w:val="60"/>
          <w:szCs w:val="60"/>
          <w:rtl/>
        </w:rPr>
        <w:t xml:space="preserve"> المؤمنين، </w:t>
      </w:r>
      <w:r w:rsidR="00B64492" w:rsidRPr="00B64492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والأمانة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 ميزان</w:t>
      </w:r>
      <w:r w:rsidR="00E55975">
        <w:rPr>
          <w:rFonts w:ascii="Traditional Arabic" w:hAnsi="Traditional Arabic" w:cs="Traditional Arabic" w:hint="cs"/>
          <w:sz w:val="60"/>
          <w:szCs w:val="60"/>
          <w:rtl/>
        </w:rPr>
        <w:t xml:space="preserve"> صلاح المجتمع، </w:t>
      </w:r>
      <w:r w:rsidR="0038282A">
        <w:rPr>
          <w:rFonts w:ascii="Traditional Arabic" w:hAnsi="Traditional Arabic" w:cs="Traditional Arabic" w:hint="cs"/>
          <w:sz w:val="60"/>
          <w:szCs w:val="60"/>
          <w:rtl/>
        </w:rPr>
        <w:t>قال الله تعالى:</w:t>
      </w:r>
      <w:r w:rsidR="0038282A">
        <w:rPr>
          <w:rFonts w:ascii="Traditional Arabic" w:hAnsi="Traditional Arabic" w:cs="Traditional Arabic"/>
          <w:sz w:val="60"/>
          <w:szCs w:val="60"/>
          <w:rtl/>
        </w:rPr>
        <w:t>{</w:t>
      </w:r>
      <w:r w:rsidR="00CB6255" w:rsidRPr="0038282A">
        <w:rPr>
          <w:rFonts w:ascii="Traditional Arabic" w:hAnsi="Traditional Arabic" w:cs="Traditional Arabic"/>
          <w:sz w:val="60"/>
          <w:szCs w:val="60"/>
          <w:rtl/>
        </w:rPr>
        <w:t>وَالَّذِينَ هُمْ لِأَمَانَ</w:t>
      </w:r>
      <w:r w:rsidR="0038282A">
        <w:rPr>
          <w:rFonts w:ascii="Traditional Arabic" w:hAnsi="Traditional Arabic" w:cs="Traditional Arabic"/>
          <w:sz w:val="60"/>
          <w:szCs w:val="60"/>
          <w:rtl/>
        </w:rPr>
        <w:t>اتِهِمْ وَعَهْدِهِمْ رَاعُونَ}</w:t>
      </w:r>
      <w:r w:rsidR="0038282A" w:rsidRPr="0038282A">
        <w:rPr>
          <w:rFonts w:ascii="Traditional Arabic" w:hAnsi="Traditional Arabic" w:cs="Traditional Arabic"/>
          <w:sz w:val="24"/>
          <w:szCs w:val="24"/>
          <w:rtl/>
        </w:rPr>
        <w:t>[المؤمنون:</w:t>
      </w:r>
      <w:r w:rsidR="00CB6255" w:rsidRPr="0038282A">
        <w:rPr>
          <w:rFonts w:ascii="Traditional Arabic" w:hAnsi="Traditional Arabic" w:cs="Traditional Arabic"/>
          <w:sz w:val="24"/>
          <w:szCs w:val="24"/>
          <w:rtl/>
        </w:rPr>
        <w:t>8]</w:t>
      </w:r>
    </w:p>
    <w:p w:rsidR="00CB6255" w:rsidRPr="0038282A" w:rsidRDefault="0038282A" w:rsidP="00B64492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ومما يناقض الأمانة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FC5C53">
        <w:rPr>
          <w:rFonts w:ascii="Traditional Arabic" w:hAnsi="Traditional Arabic" w:cs="Traditional Arabic" w:hint="cs"/>
          <w:sz w:val="60"/>
          <w:szCs w:val="60"/>
          <w:rtl/>
        </w:rPr>
        <w:t>: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الفساد والخيانة، 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CB6255" w:rsidRPr="0038282A">
        <w:rPr>
          <w:rFonts w:ascii="Traditional Arabic" w:hAnsi="Traditional Arabic" w:cs="Traditional Arabic" w:hint="cs"/>
          <w:sz w:val="60"/>
          <w:szCs w:val="60"/>
          <w:rtl/>
        </w:rPr>
        <w:t>الفسا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د الإداري والمالي </w:t>
      </w:r>
      <w:r w:rsidR="00CB6255" w:rsidRPr="0038282A">
        <w:rPr>
          <w:rFonts w:ascii="Traditional Arabic" w:hAnsi="Traditional Arabic" w:cs="Traditional Arabic" w:hint="cs"/>
          <w:sz w:val="60"/>
          <w:szCs w:val="60"/>
          <w:rtl/>
        </w:rPr>
        <w:t>على الفرد والمجتمع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 خطر</w:t>
      </w:r>
      <w:r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 عظيم،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>و</w:t>
      </w:r>
      <w:r>
        <w:rPr>
          <w:rFonts w:ascii="Traditional Arabic" w:hAnsi="Traditional Arabic" w:cs="Traditional Arabic" w:hint="cs"/>
          <w:sz w:val="60"/>
          <w:szCs w:val="60"/>
          <w:rtl/>
        </w:rPr>
        <w:t>آثار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>ه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سيئة</w:t>
      </w:r>
      <w:r w:rsidR="00FC5C53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CB6255" w:rsidRPr="0038282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B64492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فيحرم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B6255" w:rsidRPr="0038282A">
        <w:rPr>
          <w:rFonts w:ascii="Traditional Arabic" w:hAnsi="Traditional Arabic" w:cs="Traditional Arabic" w:hint="cs"/>
          <w:sz w:val="60"/>
          <w:szCs w:val="60"/>
          <w:rtl/>
        </w:rPr>
        <w:t>الاعتداء على المال العام، واستغلال الوظيفة للمصالح الشخصية،</w:t>
      </w:r>
      <w:r w:rsidR="00CB6255" w:rsidRPr="0038282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B64492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والحذر</w:t>
      </w:r>
      <w:r w:rsidR="00CB6255" w:rsidRPr="0038282A">
        <w:rPr>
          <w:rFonts w:ascii="Traditional Arabic" w:hAnsi="Traditional Arabic" w:cs="Traditional Arabic" w:hint="cs"/>
          <w:sz w:val="60"/>
          <w:szCs w:val="60"/>
          <w:rtl/>
        </w:rPr>
        <w:t xml:space="preserve"> من جريمة الرشوة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38282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CB6255" w:rsidRPr="0038282A">
        <w:rPr>
          <w:rFonts w:ascii="Traditional Arabic" w:hAnsi="Traditional Arabic" w:cs="Traditional Arabic"/>
          <w:sz w:val="60"/>
          <w:szCs w:val="60"/>
          <w:rtl/>
        </w:rPr>
        <w:t xml:space="preserve">عَنْ خَوْلَةَ الأَنْصَارِيَّةِ رَضِيَ اللَّهُ عَنْهَا، قَالَتْ: سَمِعْتُ النَّبِيَّ صَلَّى اللهُ عَلَيْهِ وَسَلَّمَ، يَقُولُ: </w:t>
      </w:r>
      <w:r w:rsidR="00CB6255" w:rsidRPr="0038282A">
        <w:rPr>
          <w:rFonts w:ascii="Traditional Arabic" w:hAnsi="Traditional Arabic" w:cs="Traditional Arabic"/>
          <w:color w:val="0000FF"/>
          <w:sz w:val="60"/>
          <w:szCs w:val="60"/>
          <w:rtl/>
        </w:rPr>
        <w:t>«إِنَّ رِجَالًا يَتَخَوَّضُونَ</w:t>
      </w:r>
      <w:r w:rsidR="00CB6255" w:rsidRPr="0038282A">
        <w:rPr>
          <w:rFonts w:ascii="Traditional Arabic" w:hAnsi="Traditional Arabic" w:cs="Traditional Arabic"/>
          <w:color w:val="0000FF"/>
          <w:sz w:val="40"/>
          <w:szCs w:val="40"/>
          <w:rtl/>
        </w:rPr>
        <w:t xml:space="preserve"> </w:t>
      </w:r>
      <w:r w:rsidR="00CB6255" w:rsidRPr="0038282A">
        <w:rPr>
          <w:rFonts w:ascii="Traditional Arabic" w:hAnsi="Traditional Arabic" w:cs="Traditional Arabic"/>
          <w:color w:val="0000FF"/>
          <w:sz w:val="60"/>
          <w:szCs w:val="60"/>
          <w:rtl/>
        </w:rPr>
        <w:t>فِي</w:t>
      </w:r>
      <w:r w:rsidR="00CB6255" w:rsidRPr="0038282A">
        <w:rPr>
          <w:rFonts w:ascii="Traditional Arabic" w:hAnsi="Traditional Arabic" w:cs="Traditional Arabic"/>
          <w:color w:val="0000FF"/>
          <w:sz w:val="52"/>
          <w:szCs w:val="52"/>
          <w:rtl/>
        </w:rPr>
        <w:t xml:space="preserve"> </w:t>
      </w:r>
      <w:r w:rsidR="00CB6255" w:rsidRPr="0038282A">
        <w:rPr>
          <w:rFonts w:ascii="Traditional Arabic" w:hAnsi="Traditional Arabic" w:cs="Traditional Arabic"/>
          <w:color w:val="0000FF"/>
          <w:sz w:val="60"/>
          <w:szCs w:val="60"/>
          <w:rtl/>
        </w:rPr>
        <w:t>مَالِ اللَّهِ بِغَيْرِ حَقٍّ،</w:t>
      </w:r>
      <w:r w:rsidR="00CB6255" w:rsidRPr="0038282A">
        <w:rPr>
          <w:rFonts w:ascii="Traditional Arabic" w:hAnsi="Traditional Arabic" w:cs="Traditional Arabic"/>
          <w:color w:val="0000FF"/>
          <w:sz w:val="40"/>
          <w:szCs w:val="40"/>
          <w:rtl/>
        </w:rPr>
        <w:t xml:space="preserve"> </w:t>
      </w:r>
      <w:r w:rsidR="00CB6255" w:rsidRPr="0038282A">
        <w:rPr>
          <w:rFonts w:ascii="Traditional Arabic" w:hAnsi="Traditional Arabic" w:cs="Traditional Arabic"/>
          <w:color w:val="0000FF"/>
          <w:sz w:val="60"/>
          <w:szCs w:val="60"/>
          <w:rtl/>
        </w:rPr>
        <w:t>فَلَهُمُ النَّارُ يَوْمَ القِيَامَةِ»</w:t>
      </w:r>
      <w:r w:rsidR="00CB6255" w:rsidRPr="0038282A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Pr="0038282A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رواه</w:t>
      </w:r>
      <w:r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 w:rsidR="00CB6255" w:rsidRPr="0038282A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البخاري(3118)]</w:t>
      </w:r>
    </w:p>
    <w:p w:rsidR="00CB6255" w:rsidRDefault="0038282A" w:rsidP="0038282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8282A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lastRenderedPageBreak/>
        <w:t xml:space="preserve">فالنزاهة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-عباد الله- لها أثر عظيم 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على صيانة مقدرات الوطن، وأنها </w:t>
      </w:r>
      <w:r w:rsidR="00CB6255" w:rsidRPr="0038282A">
        <w:rPr>
          <w:rFonts w:ascii="Traditional Arabic" w:hAnsi="Traditional Arabic" w:cs="Traditional Arabic" w:hint="cs"/>
          <w:sz w:val="60"/>
          <w:szCs w:val="60"/>
          <w:rtl/>
        </w:rPr>
        <w:t>سبب في زيادة البركة واستمرار نعمة الرخاء في المعيشة.</w:t>
      </w:r>
    </w:p>
    <w:p w:rsidR="00E55975" w:rsidRDefault="00E55975" w:rsidP="00E5597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Pr="00CA1D57">
        <w:rPr>
          <w:rFonts w:ascii="Traditional Arabic" w:hAnsi="Traditional Arabic" w:cs="Traditional Arabic" w:hint="cs"/>
          <w:sz w:val="60"/>
          <w:szCs w:val="60"/>
          <w:rtl/>
        </w:rPr>
        <w:t>الحذر من التساهل في أكل المال الحرام؛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قال</w:t>
      </w:r>
      <w:r w:rsidRPr="00CA1D57">
        <w:rPr>
          <w:rFonts w:ascii="Traditional Arabic" w:hAnsi="Traditional Arabic" w:cs="Traditional Arabic"/>
          <w:sz w:val="60"/>
          <w:szCs w:val="60"/>
          <w:rtl/>
        </w:rPr>
        <w:t xml:space="preserve"> صَلَّى اللهُ عَلَيْهِ وَسَلَّمَ</w:t>
      </w:r>
      <w:r>
        <w:rPr>
          <w:rFonts w:ascii="Traditional Arabic" w:hAnsi="Traditional Arabic" w:cs="Traditional Arabic"/>
          <w:sz w:val="60"/>
          <w:szCs w:val="60"/>
          <w:rtl/>
        </w:rPr>
        <w:t>: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E55975">
        <w:rPr>
          <w:rFonts w:ascii="Traditional Arabic" w:hAnsi="Traditional Arabic" w:cs="Traditional Arabic"/>
          <w:color w:val="3333FF"/>
          <w:sz w:val="60"/>
          <w:szCs w:val="60"/>
          <w:rtl/>
        </w:rPr>
        <w:t>«لَا يَدْخُلُ الْجَنَّةَ لَحْمٌ نَبَتَ مِنْ سُحْتٍ</w:t>
      </w:r>
      <w:r w:rsidRPr="00E55975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،</w:t>
      </w:r>
      <w:r w:rsidRPr="00E55975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النَّارُ أَوْلَى بِهِ»</w:t>
      </w:r>
      <w:r w:rsidRPr="00474937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474937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أحمد(14441)إسناده قوي-وهذا لفظه-، والترمذي(614)وصححه الألباني]</w:t>
      </w:r>
      <w:r>
        <w:rPr>
          <w:rFonts w:ascii="Traditional Arabic" w:hAnsi="Traditional Arabic" w:cs="Traditional Arabic" w:hint="cs"/>
          <w:color w:val="C00000"/>
          <w:sz w:val="60"/>
          <w:szCs w:val="60"/>
          <w:rtl/>
        </w:rPr>
        <w:t xml:space="preserve"> </w:t>
      </w:r>
    </w:p>
    <w:p w:rsidR="00E55975" w:rsidRPr="00CA1D57" w:rsidRDefault="00B64492" w:rsidP="00E55975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وينبغي</w:t>
      </w:r>
      <w:r w:rsidR="00E55975" w:rsidRPr="00E55975">
        <w:rPr>
          <w:rFonts w:ascii="Traditional Arabic" w:hAnsi="Traditional Arabic" w:cs="Traditional Arabic" w:hint="cs"/>
          <w:sz w:val="60"/>
          <w:szCs w:val="60"/>
          <w:rtl/>
        </w:rPr>
        <w:t xml:space="preserve"> الإبلاغ </w:t>
      </w:r>
      <w:r w:rsidR="00E55975">
        <w:rPr>
          <w:rFonts w:ascii="Traditional Arabic" w:hAnsi="Traditional Arabic" w:cs="Traditional Arabic" w:hint="cs"/>
          <w:sz w:val="60"/>
          <w:szCs w:val="60"/>
          <w:rtl/>
        </w:rPr>
        <w:t>عن</w:t>
      </w:r>
      <w:r w:rsidR="00E55975" w:rsidRPr="00E55975">
        <w:rPr>
          <w:rFonts w:ascii="Traditional Arabic" w:hAnsi="Traditional Arabic" w:cs="Traditional Arabic" w:hint="cs"/>
          <w:sz w:val="60"/>
          <w:szCs w:val="60"/>
          <w:rtl/>
        </w:rPr>
        <w:t xml:space="preserve"> أي مظهر من مظاهر الفساد الإداري والمالي،</w:t>
      </w:r>
      <w:r w:rsidR="00E55975" w:rsidRPr="00E55975">
        <w:rPr>
          <w:rFonts w:ascii="Traditional Arabic" w:hAnsi="Traditional Arabic" w:cs="Traditional Arabic" w:hint="cs"/>
          <w:sz w:val="46"/>
          <w:szCs w:val="46"/>
          <w:rtl/>
        </w:rPr>
        <w:t xml:space="preserve"> </w:t>
      </w:r>
      <w:r w:rsidR="00E55975"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E55975" w:rsidRPr="00E55975">
        <w:rPr>
          <w:rFonts w:ascii="Traditional Arabic" w:hAnsi="Traditional Arabic" w:cs="Traditional Arabic" w:hint="cs"/>
          <w:sz w:val="60"/>
          <w:szCs w:val="60"/>
          <w:rtl/>
        </w:rPr>
        <w:t xml:space="preserve">ذلك من الواجبات الشرعية، لما له أثر من حماية المجتمع وصون الحقوق، ودفع الضرر عن البلاد والعباد.  </w:t>
      </w:r>
    </w:p>
    <w:p w:rsidR="00FC5C53" w:rsidRDefault="00E55975" w:rsidP="00FC5C53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=فلنتق الله تعالى-عباد الله-، ولنحافظ على الأموال العامة، ف</w:t>
      </w:r>
      <w:r w:rsidRPr="00CA1D57">
        <w:rPr>
          <w:rFonts w:ascii="Traditional Arabic" w:hAnsi="Traditional Arabic" w:cs="Traditional Arabic" w:hint="cs"/>
          <w:sz w:val="60"/>
          <w:szCs w:val="60"/>
          <w:rtl/>
        </w:rPr>
        <w:t>التصرف فيها بغير حق، من الظلم الذي يؤدي إلى الف</w:t>
      </w:r>
      <w:r w:rsidR="00FC5C53">
        <w:rPr>
          <w:rFonts w:ascii="Traditional Arabic" w:hAnsi="Traditional Arabic" w:cs="Traditional Arabic" w:hint="cs"/>
          <w:sz w:val="60"/>
          <w:szCs w:val="60"/>
          <w:rtl/>
        </w:rPr>
        <w:t>ساد،</w:t>
      </w:r>
      <w:r w:rsidR="00B6449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C5C53">
        <w:rPr>
          <w:rFonts w:ascii="Traditional Arabic" w:hAnsi="Traditional Arabic" w:cs="Traditional Arabic"/>
          <w:sz w:val="60"/>
          <w:szCs w:val="60"/>
          <w:rtl/>
        </w:rPr>
        <w:t>{</w:t>
      </w:r>
      <w:r w:rsidR="00FC5C53" w:rsidRPr="0038282A">
        <w:rPr>
          <w:rFonts w:ascii="Traditional Arabic" w:hAnsi="Traditional Arabic" w:cs="Traditional Arabic"/>
          <w:sz w:val="60"/>
          <w:szCs w:val="60"/>
          <w:rtl/>
        </w:rPr>
        <w:t xml:space="preserve">وَلَا تُفْسِدُوا فِي </w:t>
      </w:r>
      <w:r w:rsidR="00FC5C53">
        <w:rPr>
          <w:rFonts w:ascii="Traditional Arabic" w:hAnsi="Traditional Arabic" w:cs="Traditional Arabic"/>
          <w:sz w:val="60"/>
          <w:szCs w:val="60"/>
          <w:rtl/>
        </w:rPr>
        <w:t>الْأَرْضِ بَعْدَ إِصْلَاحِهَا}</w:t>
      </w:r>
      <w:r w:rsidR="00FC5C53" w:rsidRPr="0038282A">
        <w:rPr>
          <w:rFonts w:ascii="Traditional Arabic" w:hAnsi="Traditional Arabic" w:cs="Traditional Arabic"/>
          <w:sz w:val="24"/>
          <w:szCs w:val="24"/>
          <w:rtl/>
        </w:rPr>
        <w:t>[الأعراف:56]</w:t>
      </w:r>
      <w:r w:rsidR="00FC5C53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9110E1" w:rsidRPr="00EF6F4C" w:rsidRDefault="00FC5C53" w:rsidP="00EF6F4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73426">
        <w:rPr>
          <w:rFonts w:ascii="Traditional Arabic" w:hAnsi="Traditional Arabic" w:cs="Traditional Arabic"/>
          <w:sz w:val="40"/>
          <w:szCs w:val="40"/>
          <w:rtl/>
        </w:rPr>
        <w:t>وصلوا وسلموا على الهادي البشير...</w:t>
      </w:r>
    </w:p>
    <w:sectPr w:rsidR="009110E1" w:rsidRPr="00EF6F4C" w:rsidSect="00DF0209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99" w:rsidRDefault="00FF6B99" w:rsidP="00CA5436">
      <w:pPr>
        <w:spacing w:after="0" w:line="240" w:lineRule="auto"/>
      </w:pPr>
      <w:r>
        <w:separator/>
      </w:r>
    </w:p>
  </w:endnote>
  <w:endnote w:type="continuationSeparator" w:id="0">
    <w:p w:rsidR="00FF6B99" w:rsidRDefault="00FF6B99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FE" w:rsidRDefault="00BA3DFE" w:rsidP="00DF0209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81D0B">
      <w:rPr>
        <w:rStyle w:val="a5"/>
        <w:noProof/>
        <w:rtl/>
      </w:rPr>
      <w:t>1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BA3DFE" w:rsidRDefault="00BA3D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99" w:rsidRDefault="00FF6B99" w:rsidP="00CA5436">
      <w:pPr>
        <w:spacing w:after="0" w:line="240" w:lineRule="auto"/>
      </w:pPr>
      <w:r>
        <w:separator/>
      </w:r>
    </w:p>
  </w:footnote>
  <w:footnote w:type="continuationSeparator" w:id="0">
    <w:p w:rsidR="00FF6B99" w:rsidRDefault="00FF6B99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A3DFE" w:rsidRDefault="00BA3DFE" w:rsidP="00EF6F4C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EF6F4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BA3DFE" w:rsidRDefault="00BA3D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8EF"/>
    <w:multiLevelType w:val="hybridMultilevel"/>
    <w:tmpl w:val="D7E627A0"/>
    <w:lvl w:ilvl="0" w:tplc="896212A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FB6"/>
    <w:multiLevelType w:val="hybridMultilevel"/>
    <w:tmpl w:val="A73C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69ED"/>
    <w:multiLevelType w:val="hybridMultilevel"/>
    <w:tmpl w:val="0A026226"/>
    <w:lvl w:ilvl="0" w:tplc="D348F24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4076F"/>
    <w:multiLevelType w:val="hybridMultilevel"/>
    <w:tmpl w:val="32F2EA42"/>
    <w:lvl w:ilvl="0" w:tplc="5D8ADB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0FEE"/>
    <w:multiLevelType w:val="hybridMultilevel"/>
    <w:tmpl w:val="E206C28C"/>
    <w:lvl w:ilvl="0" w:tplc="E7D8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F7A53"/>
    <w:multiLevelType w:val="hybridMultilevel"/>
    <w:tmpl w:val="9710A974"/>
    <w:lvl w:ilvl="0" w:tplc="25128E1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40BE7"/>
    <w:multiLevelType w:val="hybridMultilevel"/>
    <w:tmpl w:val="FE9439D0"/>
    <w:lvl w:ilvl="0" w:tplc="F614E45A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2E1C72"/>
    <w:multiLevelType w:val="hybridMultilevel"/>
    <w:tmpl w:val="B0BEF714"/>
    <w:lvl w:ilvl="0" w:tplc="B72CC8E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2195F"/>
    <w:multiLevelType w:val="hybridMultilevel"/>
    <w:tmpl w:val="02BC65E4"/>
    <w:lvl w:ilvl="0" w:tplc="36A22E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A6BFC"/>
    <w:multiLevelType w:val="hybridMultilevel"/>
    <w:tmpl w:val="7FBA6DE2"/>
    <w:lvl w:ilvl="0" w:tplc="AA4CBDDC">
      <w:start w:val="26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602D0"/>
    <w:multiLevelType w:val="hybridMultilevel"/>
    <w:tmpl w:val="0C20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77F03"/>
    <w:multiLevelType w:val="hybridMultilevel"/>
    <w:tmpl w:val="EC5636C0"/>
    <w:lvl w:ilvl="0" w:tplc="1BB07E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D1740"/>
    <w:multiLevelType w:val="hybridMultilevel"/>
    <w:tmpl w:val="3596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B0D7C"/>
    <w:multiLevelType w:val="hybridMultilevel"/>
    <w:tmpl w:val="20A82228"/>
    <w:lvl w:ilvl="0" w:tplc="CC94E33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655E5"/>
    <w:multiLevelType w:val="hybridMultilevel"/>
    <w:tmpl w:val="77FC9162"/>
    <w:lvl w:ilvl="0" w:tplc="D08AF0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86CE2"/>
    <w:multiLevelType w:val="hybridMultilevel"/>
    <w:tmpl w:val="A6581F4E"/>
    <w:lvl w:ilvl="0" w:tplc="C32E31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B1ED7"/>
    <w:multiLevelType w:val="hybridMultilevel"/>
    <w:tmpl w:val="77603672"/>
    <w:lvl w:ilvl="0" w:tplc="4D96CD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66602"/>
    <w:multiLevelType w:val="hybridMultilevel"/>
    <w:tmpl w:val="838C1A30"/>
    <w:lvl w:ilvl="0" w:tplc="79ECC6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01A3C"/>
    <w:multiLevelType w:val="hybridMultilevel"/>
    <w:tmpl w:val="6B06543A"/>
    <w:lvl w:ilvl="0" w:tplc="A380FE82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7C0182"/>
    <w:multiLevelType w:val="hybridMultilevel"/>
    <w:tmpl w:val="05B4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73052"/>
    <w:multiLevelType w:val="hybridMultilevel"/>
    <w:tmpl w:val="085C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B417B"/>
    <w:multiLevelType w:val="hybridMultilevel"/>
    <w:tmpl w:val="0BBC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23"/>
  </w:num>
  <w:num w:numId="7">
    <w:abstractNumId w:val="8"/>
  </w:num>
  <w:num w:numId="8">
    <w:abstractNumId w:val="1"/>
  </w:num>
  <w:num w:numId="9">
    <w:abstractNumId w:val="22"/>
  </w:num>
  <w:num w:numId="10">
    <w:abstractNumId w:val="9"/>
  </w:num>
  <w:num w:numId="11">
    <w:abstractNumId w:val="5"/>
  </w:num>
  <w:num w:numId="12">
    <w:abstractNumId w:val="3"/>
  </w:num>
  <w:num w:numId="13">
    <w:abstractNumId w:val="15"/>
  </w:num>
  <w:num w:numId="14">
    <w:abstractNumId w:val="19"/>
  </w:num>
  <w:num w:numId="15">
    <w:abstractNumId w:val="0"/>
  </w:num>
  <w:num w:numId="16">
    <w:abstractNumId w:val="18"/>
  </w:num>
  <w:num w:numId="17">
    <w:abstractNumId w:val="17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2"/>
  </w:num>
  <w:num w:numId="23">
    <w:abstractNumId w:val="21"/>
  </w:num>
  <w:num w:numId="2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4B51"/>
    <w:rsid w:val="000050C6"/>
    <w:rsid w:val="00007022"/>
    <w:rsid w:val="00014476"/>
    <w:rsid w:val="00017920"/>
    <w:rsid w:val="00020C5B"/>
    <w:rsid w:val="00044835"/>
    <w:rsid w:val="00051E5E"/>
    <w:rsid w:val="000615D0"/>
    <w:rsid w:val="000628BC"/>
    <w:rsid w:val="00064EA2"/>
    <w:rsid w:val="00073723"/>
    <w:rsid w:val="00073CAC"/>
    <w:rsid w:val="000741A1"/>
    <w:rsid w:val="000753A3"/>
    <w:rsid w:val="00076F1B"/>
    <w:rsid w:val="000772BE"/>
    <w:rsid w:val="0008190D"/>
    <w:rsid w:val="00085103"/>
    <w:rsid w:val="0009379F"/>
    <w:rsid w:val="000A04F5"/>
    <w:rsid w:val="000A13BF"/>
    <w:rsid w:val="000A1D47"/>
    <w:rsid w:val="000A6E81"/>
    <w:rsid w:val="000B5F70"/>
    <w:rsid w:val="000C1439"/>
    <w:rsid w:val="000C31C8"/>
    <w:rsid w:val="000C3517"/>
    <w:rsid w:val="000D00E2"/>
    <w:rsid w:val="000D03A8"/>
    <w:rsid w:val="000D1EA8"/>
    <w:rsid w:val="000D30B5"/>
    <w:rsid w:val="000D37C4"/>
    <w:rsid w:val="000D3A43"/>
    <w:rsid w:val="000D50D5"/>
    <w:rsid w:val="000E1333"/>
    <w:rsid w:val="000F4786"/>
    <w:rsid w:val="000F4835"/>
    <w:rsid w:val="000F5F3C"/>
    <w:rsid w:val="00102C34"/>
    <w:rsid w:val="0011280D"/>
    <w:rsid w:val="00117BC5"/>
    <w:rsid w:val="00123A17"/>
    <w:rsid w:val="00126469"/>
    <w:rsid w:val="00131AF2"/>
    <w:rsid w:val="001403E6"/>
    <w:rsid w:val="001458B4"/>
    <w:rsid w:val="001459FB"/>
    <w:rsid w:val="00157B3A"/>
    <w:rsid w:val="001615C9"/>
    <w:rsid w:val="00163A08"/>
    <w:rsid w:val="00173D10"/>
    <w:rsid w:val="00176CD6"/>
    <w:rsid w:val="001774A4"/>
    <w:rsid w:val="001778B8"/>
    <w:rsid w:val="00180688"/>
    <w:rsid w:val="00180F18"/>
    <w:rsid w:val="00181FAD"/>
    <w:rsid w:val="00184304"/>
    <w:rsid w:val="001846A8"/>
    <w:rsid w:val="001866C9"/>
    <w:rsid w:val="00192D77"/>
    <w:rsid w:val="001A4940"/>
    <w:rsid w:val="001A7341"/>
    <w:rsid w:val="001A7E3B"/>
    <w:rsid w:val="001B448F"/>
    <w:rsid w:val="001B7FB9"/>
    <w:rsid w:val="001C350E"/>
    <w:rsid w:val="001C799E"/>
    <w:rsid w:val="001D1523"/>
    <w:rsid w:val="001E121D"/>
    <w:rsid w:val="001E12F9"/>
    <w:rsid w:val="001E191F"/>
    <w:rsid w:val="001E29E8"/>
    <w:rsid w:val="001E4B5B"/>
    <w:rsid w:val="001E4D4C"/>
    <w:rsid w:val="001F6241"/>
    <w:rsid w:val="001F6E56"/>
    <w:rsid w:val="001F6F0F"/>
    <w:rsid w:val="00203661"/>
    <w:rsid w:val="00204911"/>
    <w:rsid w:val="00215259"/>
    <w:rsid w:val="00217023"/>
    <w:rsid w:val="00217B08"/>
    <w:rsid w:val="00221EE1"/>
    <w:rsid w:val="00222ABF"/>
    <w:rsid w:val="00223F01"/>
    <w:rsid w:val="00225167"/>
    <w:rsid w:val="00230E17"/>
    <w:rsid w:val="00231833"/>
    <w:rsid w:val="00233D0D"/>
    <w:rsid w:val="002341C2"/>
    <w:rsid w:val="00236AE1"/>
    <w:rsid w:val="002414C6"/>
    <w:rsid w:val="002436E9"/>
    <w:rsid w:val="0024445F"/>
    <w:rsid w:val="00251E1D"/>
    <w:rsid w:val="002563EC"/>
    <w:rsid w:val="002605E4"/>
    <w:rsid w:val="00260999"/>
    <w:rsid w:val="00261E8F"/>
    <w:rsid w:val="002651A3"/>
    <w:rsid w:val="00276188"/>
    <w:rsid w:val="002849D7"/>
    <w:rsid w:val="00292677"/>
    <w:rsid w:val="00293C89"/>
    <w:rsid w:val="0029706C"/>
    <w:rsid w:val="002971DF"/>
    <w:rsid w:val="002A043F"/>
    <w:rsid w:val="002A0E50"/>
    <w:rsid w:val="002A0FE2"/>
    <w:rsid w:val="002A27EC"/>
    <w:rsid w:val="002A4761"/>
    <w:rsid w:val="002A7E85"/>
    <w:rsid w:val="002B0A83"/>
    <w:rsid w:val="002B1B02"/>
    <w:rsid w:val="002B1CD9"/>
    <w:rsid w:val="002B3327"/>
    <w:rsid w:val="002C03A5"/>
    <w:rsid w:val="002C7AF1"/>
    <w:rsid w:val="002D1B98"/>
    <w:rsid w:val="002D398F"/>
    <w:rsid w:val="002D4C5C"/>
    <w:rsid w:val="002D6656"/>
    <w:rsid w:val="002D6F31"/>
    <w:rsid w:val="002D7C6A"/>
    <w:rsid w:val="002E1C85"/>
    <w:rsid w:val="002E55C5"/>
    <w:rsid w:val="002E7C37"/>
    <w:rsid w:val="002E7D19"/>
    <w:rsid w:val="002F0B49"/>
    <w:rsid w:val="002F6E82"/>
    <w:rsid w:val="002F7BA8"/>
    <w:rsid w:val="003004A9"/>
    <w:rsid w:val="003145BC"/>
    <w:rsid w:val="003169AE"/>
    <w:rsid w:val="00323B3B"/>
    <w:rsid w:val="00324539"/>
    <w:rsid w:val="003324EE"/>
    <w:rsid w:val="00340AEE"/>
    <w:rsid w:val="003417A9"/>
    <w:rsid w:val="00341B0C"/>
    <w:rsid w:val="00341CAA"/>
    <w:rsid w:val="00346403"/>
    <w:rsid w:val="00346756"/>
    <w:rsid w:val="00347B4C"/>
    <w:rsid w:val="00351E32"/>
    <w:rsid w:val="00354C8B"/>
    <w:rsid w:val="00373426"/>
    <w:rsid w:val="00377CD6"/>
    <w:rsid w:val="00380D77"/>
    <w:rsid w:val="003827BC"/>
    <w:rsid w:val="0038282A"/>
    <w:rsid w:val="0038553D"/>
    <w:rsid w:val="00385FB7"/>
    <w:rsid w:val="00387661"/>
    <w:rsid w:val="00392669"/>
    <w:rsid w:val="00395E80"/>
    <w:rsid w:val="003964A3"/>
    <w:rsid w:val="003A133A"/>
    <w:rsid w:val="003A25A2"/>
    <w:rsid w:val="003A5215"/>
    <w:rsid w:val="003A60EE"/>
    <w:rsid w:val="003A71D7"/>
    <w:rsid w:val="003B592E"/>
    <w:rsid w:val="003C0332"/>
    <w:rsid w:val="003D3000"/>
    <w:rsid w:val="003E6676"/>
    <w:rsid w:val="003F3FC8"/>
    <w:rsid w:val="003F5B2C"/>
    <w:rsid w:val="003F78A2"/>
    <w:rsid w:val="00401056"/>
    <w:rsid w:val="004042CE"/>
    <w:rsid w:val="0040788B"/>
    <w:rsid w:val="00412B82"/>
    <w:rsid w:val="00417E91"/>
    <w:rsid w:val="00421206"/>
    <w:rsid w:val="00421AC1"/>
    <w:rsid w:val="00421BF2"/>
    <w:rsid w:val="0042765E"/>
    <w:rsid w:val="00432690"/>
    <w:rsid w:val="004357D7"/>
    <w:rsid w:val="00435A83"/>
    <w:rsid w:val="00436722"/>
    <w:rsid w:val="00440E19"/>
    <w:rsid w:val="00441791"/>
    <w:rsid w:val="004449D8"/>
    <w:rsid w:val="00447BD1"/>
    <w:rsid w:val="004525F7"/>
    <w:rsid w:val="0045358C"/>
    <w:rsid w:val="0045419F"/>
    <w:rsid w:val="0045734C"/>
    <w:rsid w:val="0045742C"/>
    <w:rsid w:val="004575AF"/>
    <w:rsid w:val="00471587"/>
    <w:rsid w:val="00474937"/>
    <w:rsid w:val="00477233"/>
    <w:rsid w:val="0048471E"/>
    <w:rsid w:val="00490751"/>
    <w:rsid w:val="004909B9"/>
    <w:rsid w:val="00490E11"/>
    <w:rsid w:val="00491FF7"/>
    <w:rsid w:val="00492EAF"/>
    <w:rsid w:val="00492FB3"/>
    <w:rsid w:val="004A44B9"/>
    <w:rsid w:val="004B03E6"/>
    <w:rsid w:val="004B2365"/>
    <w:rsid w:val="004B4B46"/>
    <w:rsid w:val="004B6139"/>
    <w:rsid w:val="004B69C3"/>
    <w:rsid w:val="004B784C"/>
    <w:rsid w:val="004C2758"/>
    <w:rsid w:val="004C4902"/>
    <w:rsid w:val="004D0092"/>
    <w:rsid w:val="004D1DA8"/>
    <w:rsid w:val="004D2273"/>
    <w:rsid w:val="004D5FD4"/>
    <w:rsid w:val="004D6DCA"/>
    <w:rsid w:val="004E6BBB"/>
    <w:rsid w:val="004F2F09"/>
    <w:rsid w:val="004F7039"/>
    <w:rsid w:val="004F7366"/>
    <w:rsid w:val="00505896"/>
    <w:rsid w:val="00507D23"/>
    <w:rsid w:val="00512ADE"/>
    <w:rsid w:val="005136DA"/>
    <w:rsid w:val="005219BD"/>
    <w:rsid w:val="00522C1F"/>
    <w:rsid w:val="0053106C"/>
    <w:rsid w:val="00535CE6"/>
    <w:rsid w:val="00535E6E"/>
    <w:rsid w:val="00541C53"/>
    <w:rsid w:val="005434AB"/>
    <w:rsid w:val="0054734F"/>
    <w:rsid w:val="00550819"/>
    <w:rsid w:val="00563304"/>
    <w:rsid w:val="0056610E"/>
    <w:rsid w:val="0057429A"/>
    <w:rsid w:val="00574D49"/>
    <w:rsid w:val="00583521"/>
    <w:rsid w:val="00583776"/>
    <w:rsid w:val="005873DA"/>
    <w:rsid w:val="0059127D"/>
    <w:rsid w:val="005A1AE9"/>
    <w:rsid w:val="005B1124"/>
    <w:rsid w:val="005B614E"/>
    <w:rsid w:val="005B7573"/>
    <w:rsid w:val="005C4A0D"/>
    <w:rsid w:val="005C529C"/>
    <w:rsid w:val="005C61A0"/>
    <w:rsid w:val="005E5507"/>
    <w:rsid w:val="005E5722"/>
    <w:rsid w:val="005F435A"/>
    <w:rsid w:val="005F5A8A"/>
    <w:rsid w:val="006008C0"/>
    <w:rsid w:val="00610931"/>
    <w:rsid w:val="00612C2D"/>
    <w:rsid w:val="00614093"/>
    <w:rsid w:val="0061420D"/>
    <w:rsid w:val="006232F9"/>
    <w:rsid w:val="006241C0"/>
    <w:rsid w:val="006305E4"/>
    <w:rsid w:val="0063098A"/>
    <w:rsid w:val="006342E7"/>
    <w:rsid w:val="006415CF"/>
    <w:rsid w:val="00643511"/>
    <w:rsid w:val="00643DB1"/>
    <w:rsid w:val="00644898"/>
    <w:rsid w:val="00644DBD"/>
    <w:rsid w:val="0065005B"/>
    <w:rsid w:val="00650182"/>
    <w:rsid w:val="006540E8"/>
    <w:rsid w:val="006566B7"/>
    <w:rsid w:val="00666BA5"/>
    <w:rsid w:val="0067094E"/>
    <w:rsid w:val="00674A22"/>
    <w:rsid w:val="006817D5"/>
    <w:rsid w:val="00681FF7"/>
    <w:rsid w:val="00683954"/>
    <w:rsid w:val="00686C82"/>
    <w:rsid w:val="006920BB"/>
    <w:rsid w:val="006927D5"/>
    <w:rsid w:val="00692C23"/>
    <w:rsid w:val="00693FE7"/>
    <w:rsid w:val="00695915"/>
    <w:rsid w:val="006971F9"/>
    <w:rsid w:val="006A0155"/>
    <w:rsid w:val="006A2681"/>
    <w:rsid w:val="006C2878"/>
    <w:rsid w:val="006D2639"/>
    <w:rsid w:val="006D2884"/>
    <w:rsid w:val="006E288B"/>
    <w:rsid w:val="006E40DE"/>
    <w:rsid w:val="006F1DEF"/>
    <w:rsid w:val="006F335C"/>
    <w:rsid w:val="006F723A"/>
    <w:rsid w:val="00702F5D"/>
    <w:rsid w:val="00704AE5"/>
    <w:rsid w:val="00704EC3"/>
    <w:rsid w:val="00705391"/>
    <w:rsid w:val="00706E8F"/>
    <w:rsid w:val="00710472"/>
    <w:rsid w:val="00720968"/>
    <w:rsid w:val="0072136B"/>
    <w:rsid w:val="0072477A"/>
    <w:rsid w:val="00727CCC"/>
    <w:rsid w:val="00730246"/>
    <w:rsid w:val="00734A18"/>
    <w:rsid w:val="00744A9C"/>
    <w:rsid w:val="00745D9B"/>
    <w:rsid w:val="00747514"/>
    <w:rsid w:val="00747B4F"/>
    <w:rsid w:val="0075181C"/>
    <w:rsid w:val="00755A79"/>
    <w:rsid w:val="00756614"/>
    <w:rsid w:val="00765797"/>
    <w:rsid w:val="00773146"/>
    <w:rsid w:val="00784F04"/>
    <w:rsid w:val="00784F4B"/>
    <w:rsid w:val="00791D21"/>
    <w:rsid w:val="00794259"/>
    <w:rsid w:val="00794D7A"/>
    <w:rsid w:val="007A0776"/>
    <w:rsid w:val="007A3B0D"/>
    <w:rsid w:val="007A4558"/>
    <w:rsid w:val="007A5189"/>
    <w:rsid w:val="007A5722"/>
    <w:rsid w:val="007B2248"/>
    <w:rsid w:val="007B316D"/>
    <w:rsid w:val="007B54AC"/>
    <w:rsid w:val="007C47FD"/>
    <w:rsid w:val="007D20A3"/>
    <w:rsid w:val="007D2219"/>
    <w:rsid w:val="007D27D7"/>
    <w:rsid w:val="007D3C22"/>
    <w:rsid w:val="007D77DA"/>
    <w:rsid w:val="007E03D1"/>
    <w:rsid w:val="007E5D45"/>
    <w:rsid w:val="007F310B"/>
    <w:rsid w:val="00801C06"/>
    <w:rsid w:val="00804A53"/>
    <w:rsid w:val="00813DCF"/>
    <w:rsid w:val="00815F3C"/>
    <w:rsid w:val="00820C4F"/>
    <w:rsid w:val="00837B03"/>
    <w:rsid w:val="00841CA7"/>
    <w:rsid w:val="00842303"/>
    <w:rsid w:val="00842789"/>
    <w:rsid w:val="00845633"/>
    <w:rsid w:val="00853F4F"/>
    <w:rsid w:val="00855000"/>
    <w:rsid w:val="008643B3"/>
    <w:rsid w:val="0086624A"/>
    <w:rsid w:val="00871193"/>
    <w:rsid w:val="0087137F"/>
    <w:rsid w:val="008809CE"/>
    <w:rsid w:val="008834D3"/>
    <w:rsid w:val="00883D5E"/>
    <w:rsid w:val="0089060E"/>
    <w:rsid w:val="00893349"/>
    <w:rsid w:val="008957FA"/>
    <w:rsid w:val="00897785"/>
    <w:rsid w:val="008A063B"/>
    <w:rsid w:val="008A0DAC"/>
    <w:rsid w:val="008A65D3"/>
    <w:rsid w:val="008C68EE"/>
    <w:rsid w:val="008D0B94"/>
    <w:rsid w:val="008D3019"/>
    <w:rsid w:val="008D4BA6"/>
    <w:rsid w:val="008E4E99"/>
    <w:rsid w:val="008E5AB9"/>
    <w:rsid w:val="0090078E"/>
    <w:rsid w:val="0090154B"/>
    <w:rsid w:val="00903CEB"/>
    <w:rsid w:val="00905FD8"/>
    <w:rsid w:val="00907EB0"/>
    <w:rsid w:val="009110E1"/>
    <w:rsid w:val="00912F32"/>
    <w:rsid w:val="00913737"/>
    <w:rsid w:val="009201FC"/>
    <w:rsid w:val="00922E50"/>
    <w:rsid w:val="00927A00"/>
    <w:rsid w:val="00932F51"/>
    <w:rsid w:val="00936172"/>
    <w:rsid w:val="00940BBA"/>
    <w:rsid w:val="009421C3"/>
    <w:rsid w:val="00942684"/>
    <w:rsid w:val="00944ED4"/>
    <w:rsid w:val="00952347"/>
    <w:rsid w:val="00957447"/>
    <w:rsid w:val="009575BD"/>
    <w:rsid w:val="00957965"/>
    <w:rsid w:val="00964819"/>
    <w:rsid w:val="009768E2"/>
    <w:rsid w:val="00984A64"/>
    <w:rsid w:val="0099052D"/>
    <w:rsid w:val="00992018"/>
    <w:rsid w:val="009A2B83"/>
    <w:rsid w:val="009A5DAF"/>
    <w:rsid w:val="009A768F"/>
    <w:rsid w:val="009B1F8F"/>
    <w:rsid w:val="009B28E7"/>
    <w:rsid w:val="009B46AC"/>
    <w:rsid w:val="009B4C95"/>
    <w:rsid w:val="009C0DDD"/>
    <w:rsid w:val="009C0EBA"/>
    <w:rsid w:val="009C265F"/>
    <w:rsid w:val="009C4501"/>
    <w:rsid w:val="009C51B0"/>
    <w:rsid w:val="009C5CC0"/>
    <w:rsid w:val="009C7B5D"/>
    <w:rsid w:val="009D3890"/>
    <w:rsid w:val="009D4CF5"/>
    <w:rsid w:val="009D7824"/>
    <w:rsid w:val="009E1E06"/>
    <w:rsid w:val="009E2AEC"/>
    <w:rsid w:val="00A0097C"/>
    <w:rsid w:val="00A02546"/>
    <w:rsid w:val="00A05716"/>
    <w:rsid w:val="00A15302"/>
    <w:rsid w:val="00A25A50"/>
    <w:rsid w:val="00A27895"/>
    <w:rsid w:val="00A47011"/>
    <w:rsid w:val="00A47C61"/>
    <w:rsid w:val="00A54A25"/>
    <w:rsid w:val="00A57819"/>
    <w:rsid w:val="00A600CE"/>
    <w:rsid w:val="00A700FD"/>
    <w:rsid w:val="00A7405D"/>
    <w:rsid w:val="00A87661"/>
    <w:rsid w:val="00A90BE4"/>
    <w:rsid w:val="00A916F7"/>
    <w:rsid w:val="00A938F1"/>
    <w:rsid w:val="00A9609F"/>
    <w:rsid w:val="00AA2200"/>
    <w:rsid w:val="00AA5019"/>
    <w:rsid w:val="00AA7718"/>
    <w:rsid w:val="00AB07AD"/>
    <w:rsid w:val="00AB15F7"/>
    <w:rsid w:val="00AB1E0C"/>
    <w:rsid w:val="00AB4BCE"/>
    <w:rsid w:val="00AB7531"/>
    <w:rsid w:val="00AC6716"/>
    <w:rsid w:val="00AD278F"/>
    <w:rsid w:val="00AD5336"/>
    <w:rsid w:val="00AD69AE"/>
    <w:rsid w:val="00AE324E"/>
    <w:rsid w:val="00AE4560"/>
    <w:rsid w:val="00AE7BFA"/>
    <w:rsid w:val="00AF1539"/>
    <w:rsid w:val="00B02CFB"/>
    <w:rsid w:val="00B02E28"/>
    <w:rsid w:val="00B02E58"/>
    <w:rsid w:val="00B072C7"/>
    <w:rsid w:val="00B10416"/>
    <w:rsid w:val="00B15769"/>
    <w:rsid w:val="00B1618F"/>
    <w:rsid w:val="00B22605"/>
    <w:rsid w:val="00B23E28"/>
    <w:rsid w:val="00B24AD4"/>
    <w:rsid w:val="00B25448"/>
    <w:rsid w:val="00B25AD4"/>
    <w:rsid w:val="00B30CE0"/>
    <w:rsid w:val="00B31005"/>
    <w:rsid w:val="00B33D77"/>
    <w:rsid w:val="00B35850"/>
    <w:rsid w:val="00B41F32"/>
    <w:rsid w:val="00B44DB8"/>
    <w:rsid w:val="00B47BA4"/>
    <w:rsid w:val="00B52448"/>
    <w:rsid w:val="00B54A98"/>
    <w:rsid w:val="00B57AB0"/>
    <w:rsid w:val="00B638E8"/>
    <w:rsid w:val="00B64492"/>
    <w:rsid w:val="00B64902"/>
    <w:rsid w:val="00B7169F"/>
    <w:rsid w:val="00B738C3"/>
    <w:rsid w:val="00B74141"/>
    <w:rsid w:val="00B82BE4"/>
    <w:rsid w:val="00B903BB"/>
    <w:rsid w:val="00B92ABA"/>
    <w:rsid w:val="00B941B4"/>
    <w:rsid w:val="00B96661"/>
    <w:rsid w:val="00B96BC4"/>
    <w:rsid w:val="00BA3854"/>
    <w:rsid w:val="00BA3980"/>
    <w:rsid w:val="00BA3DFE"/>
    <w:rsid w:val="00BA546B"/>
    <w:rsid w:val="00BA6CCA"/>
    <w:rsid w:val="00BA6DC9"/>
    <w:rsid w:val="00BB0EC8"/>
    <w:rsid w:val="00BB60CD"/>
    <w:rsid w:val="00BB6DAC"/>
    <w:rsid w:val="00BC5B7A"/>
    <w:rsid w:val="00BD03D1"/>
    <w:rsid w:val="00BD46DC"/>
    <w:rsid w:val="00BD77A4"/>
    <w:rsid w:val="00BE6F72"/>
    <w:rsid w:val="00BE7039"/>
    <w:rsid w:val="00BF6C6B"/>
    <w:rsid w:val="00C01740"/>
    <w:rsid w:val="00C07B53"/>
    <w:rsid w:val="00C14BA9"/>
    <w:rsid w:val="00C15A83"/>
    <w:rsid w:val="00C237EF"/>
    <w:rsid w:val="00C273B6"/>
    <w:rsid w:val="00C30452"/>
    <w:rsid w:val="00C317D0"/>
    <w:rsid w:val="00C327B0"/>
    <w:rsid w:val="00C34069"/>
    <w:rsid w:val="00C36A43"/>
    <w:rsid w:val="00C42097"/>
    <w:rsid w:val="00C45A2F"/>
    <w:rsid w:val="00C735BD"/>
    <w:rsid w:val="00C82425"/>
    <w:rsid w:val="00C854DE"/>
    <w:rsid w:val="00C86C75"/>
    <w:rsid w:val="00C91D75"/>
    <w:rsid w:val="00C920A1"/>
    <w:rsid w:val="00C9336F"/>
    <w:rsid w:val="00C951A6"/>
    <w:rsid w:val="00CA1D57"/>
    <w:rsid w:val="00CA2B6F"/>
    <w:rsid w:val="00CA44B8"/>
    <w:rsid w:val="00CA5436"/>
    <w:rsid w:val="00CA66E2"/>
    <w:rsid w:val="00CA7BB5"/>
    <w:rsid w:val="00CB16AB"/>
    <w:rsid w:val="00CB30DA"/>
    <w:rsid w:val="00CB45BF"/>
    <w:rsid w:val="00CB6255"/>
    <w:rsid w:val="00CB72BA"/>
    <w:rsid w:val="00CB7D2C"/>
    <w:rsid w:val="00CC3D87"/>
    <w:rsid w:val="00CE5D29"/>
    <w:rsid w:val="00CE749F"/>
    <w:rsid w:val="00CE7EE7"/>
    <w:rsid w:val="00CF00F8"/>
    <w:rsid w:val="00CF0561"/>
    <w:rsid w:val="00CF193E"/>
    <w:rsid w:val="00CF2EB8"/>
    <w:rsid w:val="00CF4F69"/>
    <w:rsid w:val="00D00127"/>
    <w:rsid w:val="00D02BDD"/>
    <w:rsid w:val="00D031E1"/>
    <w:rsid w:val="00D10D54"/>
    <w:rsid w:val="00D13182"/>
    <w:rsid w:val="00D149A6"/>
    <w:rsid w:val="00D22B6B"/>
    <w:rsid w:val="00D35EF6"/>
    <w:rsid w:val="00D43987"/>
    <w:rsid w:val="00D4762F"/>
    <w:rsid w:val="00D63A74"/>
    <w:rsid w:val="00D661B0"/>
    <w:rsid w:val="00D745B8"/>
    <w:rsid w:val="00D77AC2"/>
    <w:rsid w:val="00D8202A"/>
    <w:rsid w:val="00D85211"/>
    <w:rsid w:val="00D8715E"/>
    <w:rsid w:val="00D874BC"/>
    <w:rsid w:val="00DA2549"/>
    <w:rsid w:val="00DA5243"/>
    <w:rsid w:val="00DA7366"/>
    <w:rsid w:val="00DA7B5E"/>
    <w:rsid w:val="00DB59F2"/>
    <w:rsid w:val="00DC0C96"/>
    <w:rsid w:val="00DC2C81"/>
    <w:rsid w:val="00DD224A"/>
    <w:rsid w:val="00DD3889"/>
    <w:rsid w:val="00DD4501"/>
    <w:rsid w:val="00DD5880"/>
    <w:rsid w:val="00DF0209"/>
    <w:rsid w:val="00E01D11"/>
    <w:rsid w:val="00E033C5"/>
    <w:rsid w:val="00E05378"/>
    <w:rsid w:val="00E05B91"/>
    <w:rsid w:val="00E06181"/>
    <w:rsid w:val="00E1298C"/>
    <w:rsid w:val="00E16845"/>
    <w:rsid w:val="00E172D3"/>
    <w:rsid w:val="00E21B46"/>
    <w:rsid w:val="00E244B3"/>
    <w:rsid w:val="00E26A0A"/>
    <w:rsid w:val="00E31B76"/>
    <w:rsid w:val="00E3372B"/>
    <w:rsid w:val="00E40019"/>
    <w:rsid w:val="00E55975"/>
    <w:rsid w:val="00E573A0"/>
    <w:rsid w:val="00E57F23"/>
    <w:rsid w:val="00E639FB"/>
    <w:rsid w:val="00E6606E"/>
    <w:rsid w:val="00E6655F"/>
    <w:rsid w:val="00E81E89"/>
    <w:rsid w:val="00E83AA9"/>
    <w:rsid w:val="00E85CEB"/>
    <w:rsid w:val="00E93C40"/>
    <w:rsid w:val="00E9692A"/>
    <w:rsid w:val="00E96978"/>
    <w:rsid w:val="00EA1825"/>
    <w:rsid w:val="00EA2CF6"/>
    <w:rsid w:val="00EA4908"/>
    <w:rsid w:val="00EA567F"/>
    <w:rsid w:val="00EA73F6"/>
    <w:rsid w:val="00EB2497"/>
    <w:rsid w:val="00EB3A20"/>
    <w:rsid w:val="00EC541A"/>
    <w:rsid w:val="00EC7A0B"/>
    <w:rsid w:val="00ED5B70"/>
    <w:rsid w:val="00EE2C72"/>
    <w:rsid w:val="00EE37FD"/>
    <w:rsid w:val="00EE63C5"/>
    <w:rsid w:val="00EF04BE"/>
    <w:rsid w:val="00EF18DD"/>
    <w:rsid w:val="00EF532A"/>
    <w:rsid w:val="00EF6F4C"/>
    <w:rsid w:val="00F001F6"/>
    <w:rsid w:val="00F00E5B"/>
    <w:rsid w:val="00F010B5"/>
    <w:rsid w:val="00F05329"/>
    <w:rsid w:val="00F07FB0"/>
    <w:rsid w:val="00F16F19"/>
    <w:rsid w:val="00F17AB4"/>
    <w:rsid w:val="00F21935"/>
    <w:rsid w:val="00F21DF2"/>
    <w:rsid w:val="00F25FE6"/>
    <w:rsid w:val="00F3018C"/>
    <w:rsid w:val="00F32268"/>
    <w:rsid w:val="00F3517F"/>
    <w:rsid w:val="00F40980"/>
    <w:rsid w:val="00F5123D"/>
    <w:rsid w:val="00F52894"/>
    <w:rsid w:val="00F70CB2"/>
    <w:rsid w:val="00F72765"/>
    <w:rsid w:val="00F72E0B"/>
    <w:rsid w:val="00F76EE3"/>
    <w:rsid w:val="00F81C98"/>
    <w:rsid w:val="00F81D0B"/>
    <w:rsid w:val="00F81E0B"/>
    <w:rsid w:val="00F85373"/>
    <w:rsid w:val="00F948C7"/>
    <w:rsid w:val="00F97B08"/>
    <w:rsid w:val="00FA2AEF"/>
    <w:rsid w:val="00FA2E33"/>
    <w:rsid w:val="00FA3C71"/>
    <w:rsid w:val="00FA48F1"/>
    <w:rsid w:val="00FB10D1"/>
    <w:rsid w:val="00FB11BD"/>
    <w:rsid w:val="00FB31CA"/>
    <w:rsid w:val="00FB3828"/>
    <w:rsid w:val="00FB501B"/>
    <w:rsid w:val="00FB58F7"/>
    <w:rsid w:val="00FC5C53"/>
    <w:rsid w:val="00FC74DD"/>
    <w:rsid w:val="00FC7876"/>
    <w:rsid w:val="00FD2FC9"/>
    <w:rsid w:val="00FD3DD6"/>
    <w:rsid w:val="00FE27B3"/>
    <w:rsid w:val="00FE519C"/>
    <w:rsid w:val="00FE5722"/>
    <w:rsid w:val="00FF0A41"/>
    <w:rsid w:val="00FF3B08"/>
    <w:rsid w:val="00FF4342"/>
    <w:rsid w:val="00FF6AE1"/>
    <w:rsid w:val="00FF6B99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5FE6"/>
  </w:style>
  <w:style w:type="character" w:styleId="Hyperlink">
    <w:name w:val="Hyperlink"/>
    <w:basedOn w:val="a0"/>
    <w:uiPriority w:val="99"/>
    <w:semiHidden/>
    <w:unhideWhenUsed/>
    <w:rsid w:val="00F25FE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41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basedOn w:val="a0"/>
    <w:semiHidden/>
    <w:rsid w:val="00512ADE"/>
    <w:rPr>
      <w:vertAlign w:val="superscript"/>
    </w:rPr>
  </w:style>
  <w:style w:type="paragraph" w:styleId="aa">
    <w:name w:val="footnote text"/>
    <w:basedOn w:val="a"/>
    <w:link w:val="Char2"/>
    <w:semiHidden/>
    <w:rsid w:val="00512ADE"/>
    <w:pPr>
      <w:widowControl w:val="0"/>
      <w:bidi w:val="0"/>
      <w:spacing w:before="120" w:after="0" w:line="240" w:lineRule="auto"/>
      <w:ind w:left="397" w:right="397" w:hanging="397"/>
    </w:pPr>
    <w:rPr>
      <w:rFonts w:ascii="Times New Roman" w:eastAsia="Times New Roman" w:hAnsi="Times New Roman" w:cs="Traditional Arabic"/>
      <w:sz w:val="20"/>
      <w:szCs w:val="28"/>
    </w:rPr>
  </w:style>
  <w:style w:type="character" w:customStyle="1" w:styleId="Char2">
    <w:name w:val="نص حاشية سفلية Char"/>
    <w:basedOn w:val="a0"/>
    <w:link w:val="aa"/>
    <w:semiHidden/>
    <w:rsid w:val="00512ADE"/>
    <w:rPr>
      <w:rFonts w:ascii="Times New Roman" w:eastAsia="Times New Roman" w:hAnsi="Times New Roman" w:cs="Traditional Arabic"/>
      <w:sz w:val="20"/>
      <w:szCs w:val="28"/>
    </w:rPr>
  </w:style>
  <w:style w:type="paragraph" w:styleId="ab">
    <w:name w:val="Body Text Indent"/>
    <w:basedOn w:val="a"/>
    <w:link w:val="Char3"/>
    <w:rsid w:val="004B69C3"/>
    <w:pPr>
      <w:spacing w:after="0" w:line="240" w:lineRule="auto"/>
      <w:ind w:firstLine="386"/>
      <w:jc w:val="lowKashida"/>
    </w:pPr>
    <w:rPr>
      <w:rFonts w:ascii="Times New Roman" w:eastAsia="Times New Roman" w:hAnsi="Times New Roman" w:cs="Traditional Arabic"/>
      <w:sz w:val="36"/>
      <w:szCs w:val="36"/>
      <w:lang w:eastAsia="ar-SA"/>
    </w:rPr>
  </w:style>
  <w:style w:type="character" w:customStyle="1" w:styleId="Char3">
    <w:name w:val="نص أساسي بمسافة بادئة Char"/>
    <w:basedOn w:val="a0"/>
    <w:link w:val="ab"/>
    <w:rsid w:val="004B69C3"/>
    <w:rPr>
      <w:rFonts w:ascii="Times New Roman" w:eastAsia="Times New Roman" w:hAnsi="Times New Roman" w:cs="Traditional Arabic"/>
      <w:sz w:val="36"/>
      <w:szCs w:val="36"/>
      <w:lang w:eastAsia="ar-SA"/>
    </w:rPr>
  </w:style>
  <w:style w:type="paragraph" w:styleId="ac">
    <w:name w:val="No Spacing"/>
    <w:uiPriority w:val="1"/>
    <w:qFormat/>
    <w:rsid w:val="003827BC"/>
    <w:pPr>
      <w:bidi/>
      <w:spacing w:after="0" w:line="240" w:lineRule="auto"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27060"/>
    <w:rsid w:val="000B79E5"/>
    <w:rsid w:val="000E13FA"/>
    <w:rsid w:val="000F1D03"/>
    <w:rsid w:val="00140223"/>
    <w:rsid w:val="00193101"/>
    <w:rsid w:val="001B2EB6"/>
    <w:rsid w:val="001C0B43"/>
    <w:rsid w:val="001E3D15"/>
    <w:rsid w:val="00203CC7"/>
    <w:rsid w:val="00230532"/>
    <w:rsid w:val="00281810"/>
    <w:rsid w:val="002A395A"/>
    <w:rsid w:val="002B0F3C"/>
    <w:rsid w:val="002F7ADD"/>
    <w:rsid w:val="00310FBA"/>
    <w:rsid w:val="00326379"/>
    <w:rsid w:val="003312E4"/>
    <w:rsid w:val="0037391F"/>
    <w:rsid w:val="00373F7C"/>
    <w:rsid w:val="0039326D"/>
    <w:rsid w:val="003A4860"/>
    <w:rsid w:val="003D3637"/>
    <w:rsid w:val="003D6CD9"/>
    <w:rsid w:val="004626BB"/>
    <w:rsid w:val="00487DE8"/>
    <w:rsid w:val="004A5D41"/>
    <w:rsid w:val="004C141F"/>
    <w:rsid w:val="004E111F"/>
    <w:rsid w:val="00507FA7"/>
    <w:rsid w:val="005103F6"/>
    <w:rsid w:val="00513264"/>
    <w:rsid w:val="00535810"/>
    <w:rsid w:val="00535A76"/>
    <w:rsid w:val="00535AD3"/>
    <w:rsid w:val="005978AD"/>
    <w:rsid w:val="005C54D4"/>
    <w:rsid w:val="005F1ED1"/>
    <w:rsid w:val="00607FBF"/>
    <w:rsid w:val="00631C66"/>
    <w:rsid w:val="006C29A5"/>
    <w:rsid w:val="006F632C"/>
    <w:rsid w:val="0071669F"/>
    <w:rsid w:val="00734A6B"/>
    <w:rsid w:val="007421B2"/>
    <w:rsid w:val="007528AE"/>
    <w:rsid w:val="00763F4F"/>
    <w:rsid w:val="00786650"/>
    <w:rsid w:val="007E1005"/>
    <w:rsid w:val="00875ADB"/>
    <w:rsid w:val="00885A57"/>
    <w:rsid w:val="008C7DAC"/>
    <w:rsid w:val="008D0661"/>
    <w:rsid w:val="0091712A"/>
    <w:rsid w:val="00920165"/>
    <w:rsid w:val="009376AD"/>
    <w:rsid w:val="009A2F47"/>
    <w:rsid w:val="009B1040"/>
    <w:rsid w:val="009E6E3F"/>
    <w:rsid w:val="00A24A55"/>
    <w:rsid w:val="00A52EBA"/>
    <w:rsid w:val="00A82FE5"/>
    <w:rsid w:val="00A92BD7"/>
    <w:rsid w:val="00AE3100"/>
    <w:rsid w:val="00AE721B"/>
    <w:rsid w:val="00AF7E10"/>
    <w:rsid w:val="00B049A5"/>
    <w:rsid w:val="00B514B0"/>
    <w:rsid w:val="00B5606F"/>
    <w:rsid w:val="00B86A17"/>
    <w:rsid w:val="00B879B8"/>
    <w:rsid w:val="00BB222A"/>
    <w:rsid w:val="00BC3530"/>
    <w:rsid w:val="00C05C4A"/>
    <w:rsid w:val="00C5275B"/>
    <w:rsid w:val="00CE1283"/>
    <w:rsid w:val="00CF1AE7"/>
    <w:rsid w:val="00D46223"/>
    <w:rsid w:val="00D70D4C"/>
    <w:rsid w:val="00D80736"/>
    <w:rsid w:val="00DD366D"/>
    <w:rsid w:val="00E96B83"/>
    <w:rsid w:val="00ED2C2A"/>
    <w:rsid w:val="00F04D88"/>
    <w:rsid w:val="00F250D2"/>
    <w:rsid w:val="00F51AB7"/>
    <w:rsid w:val="00FB44C3"/>
    <w:rsid w:val="00FD2FF0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12405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124</cp:revision>
  <cp:lastPrinted>2025-12-03T18:53:00Z</cp:lastPrinted>
  <dcterms:created xsi:type="dcterms:W3CDTF">2015-05-07T14:06:00Z</dcterms:created>
  <dcterms:modified xsi:type="dcterms:W3CDTF">2025-12-03T18:53:00Z</dcterms:modified>
</cp:coreProperties>
</file>