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CAAE" w14:textId="77FC5D24" w:rsidR="001D104F" w:rsidRPr="00392BDD" w:rsidRDefault="003E0888" w:rsidP="00D32326">
      <w:pPr>
        <w:spacing w:after="0" w:line="240" w:lineRule="auto"/>
        <w:rPr>
          <w:b w:val="0"/>
          <w:bCs/>
          <w:rtl/>
        </w:rPr>
      </w:pPr>
      <w:r w:rsidRPr="00392BDD">
        <w:rPr>
          <w:rFonts w:hint="cs"/>
          <w:b w:val="0"/>
          <w:bCs/>
          <w:rtl/>
        </w:rPr>
        <w:t xml:space="preserve">بين </w:t>
      </w:r>
      <w:r w:rsidR="00BB1147">
        <w:rPr>
          <w:rFonts w:hint="cs"/>
          <w:b w:val="0"/>
          <w:bCs/>
          <w:rtl/>
        </w:rPr>
        <w:t>البشائر و</w:t>
      </w:r>
      <w:r w:rsidR="00F61B06">
        <w:rPr>
          <w:rFonts w:hint="cs"/>
          <w:b w:val="0"/>
          <w:bCs/>
          <w:rtl/>
        </w:rPr>
        <w:t>الغفران</w:t>
      </w:r>
      <w:r w:rsidRPr="00392BDD">
        <w:rPr>
          <w:rFonts w:hint="cs"/>
          <w:b w:val="0"/>
          <w:bCs/>
          <w:rtl/>
        </w:rPr>
        <w:t xml:space="preserve"> والإعراض</w:t>
      </w:r>
      <w:r w:rsidR="00BB1147">
        <w:rPr>
          <w:rFonts w:hint="cs"/>
          <w:b w:val="0"/>
          <w:bCs/>
          <w:rtl/>
        </w:rPr>
        <w:t xml:space="preserve"> والحرمان</w:t>
      </w:r>
    </w:p>
    <w:p w14:paraId="01FABC2B" w14:textId="77777777" w:rsidR="003E0888" w:rsidRPr="00392BDD" w:rsidRDefault="003E0888" w:rsidP="00D32326">
      <w:pPr>
        <w:autoSpaceDE w:val="0"/>
        <w:autoSpaceDN w:val="0"/>
        <w:adjustRightInd w:val="0"/>
        <w:spacing w:after="0" w:line="240" w:lineRule="auto"/>
        <w:jc w:val="left"/>
        <w:rPr>
          <w:b w:val="0"/>
          <w:bCs/>
          <w:sz w:val="38"/>
          <w:szCs w:val="38"/>
          <w:rtl/>
        </w:rPr>
      </w:pPr>
      <w:r w:rsidRPr="00392BDD">
        <w:rPr>
          <w:b w:val="0"/>
          <w:bCs/>
          <w:sz w:val="38"/>
          <w:szCs w:val="38"/>
          <w:rtl/>
        </w:rPr>
        <w:t xml:space="preserve">الْحَمْدَ لِلَّهِ </w:t>
      </w:r>
      <w:r w:rsidRPr="00392BDD">
        <w:rPr>
          <w:rFonts w:hint="cs"/>
          <w:b w:val="0"/>
          <w:bCs/>
          <w:sz w:val="38"/>
          <w:szCs w:val="38"/>
          <w:rtl/>
        </w:rPr>
        <w:t>رب العالمين والصلاة والسلام على أشرف الأنبياء وخاتم المرسلين</w:t>
      </w:r>
      <w:r w:rsidRPr="00392BDD">
        <w:rPr>
          <w:b w:val="0"/>
          <w:bCs/>
          <w:sz w:val="38"/>
          <w:szCs w:val="38"/>
          <w:rtl/>
        </w:rPr>
        <w:t xml:space="preserve"> وَأَشْهَدُ أَنْ لا إِلَهَ إِلا اللَّهُ وَحْدَهُ لا شَرِيكَ لَهُ وَأَنَّ مُحَمَّدًا عَبْدُهُ وَرَسُولُهُ</w:t>
      </w:r>
      <w:r w:rsidRPr="00392BDD">
        <w:rPr>
          <w:rFonts w:hint="cs"/>
          <w:b w:val="0"/>
          <w:bCs/>
          <w:sz w:val="38"/>
          <w:szCs w:val="38"/>
          <w:rtl/>
        </w:rPr>
        <w:t xml:space="preserve"> صلى الله عليه وعلى </w:t>
      </w:r>
      <w:proofErr w:type="spellStart"/>
      <w:r w:rsidRPr="00392BDD">
        <w:rPr>
          <w:rFonts w:hint="cs"/>
          <w:b w:val="0"/>
          <w:bCs/>
          <w:sz w:val="38"/>
          <w:szCs w:val="38"/>
          <w:rtl/>
        </w:rPr>
        <w:t>آله</w:t>
      </w:r>
      <w:proofErr w:type="spellEnd"/>
      <w:r w:rsidRPr="00392BDD">
        <w:rPr>
          <w:rFonts w:hint="cs"/>
          <w:b w:val="0"/>
          <w:bCs/>
          <w:sz w:val="38"/>
          <w:szCs w:val="38"/>
          <w:rtl/>
        </w:rPr>
        <w:t xml:space="preserve"> وصحبه وسلم تسليماً كثيراً </w:t>
      </w:r>
    </w:p>
    <w:p w14:paraId="0B116350" w14:textId="77777777" w:rsidR="003E0888" w:rsidRPr="00392BDD" w:rsidRDefault="003E0888" w:rsidP="00D32326">
      <w:pPr>
        <w:autoSpaceDE w:val="0"/>
        <w:autoSpaceDN w:val="0"/>
        <w:adjustRightInd w:val="0"/>
        <w:spacing w:after="0" w:line="240" w:lineRule="auto"/>
        <w:jc w:val="left"/>
        <w:rPr>
          <w:b w:val="0"/>
          <w:bCs/>
          <w:rtl/>
        </w:rPr>
      </w:pPr>
      <w:r w:rsidRPr="00392BDD">
        <w:rPr>
          <w:b w:val="0"/>
          <w:bCs/>
          <w:sz w:val="38"/>
          <w:szCs w:val="38"/>
          <w:rtl/>
        </w:rPr>
        <w:t>أما بعد:</w:t>
      </w:r>
      <w:r w:rsidRPr="00392BDD">
        <w:rPr>
          <w:rFonts w:hint="cs"/>
          <w:b w:val="0"/>
          <w:bCs/>
          <w:sz w:val="38"/>
          <w:szCs w:val="38"/>
          <w:rtl/>
        </w:rPr>
        <w:t xml:space="preserve"> عباد الله أوصيكم ونفسي بتقوى الله قال تعالى: {</w:t>
      </w:r>
      <w:r w:rsidRPr="00392BDD">
        <w:rPr>
          <w:b w:val="0"/>
          <w:bCs/>
          <w:sz w:val="38"/>
          <w:szCs w:val="38"/>
          <w:rtl/>
        </w:rPr>
        <w:t>يَا أَيُّهَا الَّذِينَ آمَنُوا اتَّقُوا اللَّهَ حَقَّ تُقَاتِهِ وَلا تَمُوتُنَّ إِلا وأَنْ</w:t>
      </w:r>
      <w:r w:rsidRPr="00392BDD">
        <w:rPr>
          <w:rFonts w:hint="cs"/>
          <w:b w:val="0"/>
          <w:bCs/>
          <w:sz w:val="38"/>
          <w:szCs w:val="38"/>
          <w:rtl/>
        </w:rPr>
        <w:t>ت</w:t>
      </w:r>
      <w:r w:rsidRPr="00392BDD">
        <w:rPr>
          <w:b w:val="0"/>
          <w:bCs/>
          <w:sz w:val="38"/>
          <w:szCs w:val="38"/>
          <w:rtl/>
        </w:rPr>
        <w:t>مْ مُسْلِمُونَ</w:t>
      </w:r>
      <w:r w:rsidRPr="00392BDD">
        <w:rPr>
          <w:rFonts w:hint="cs"/>
          <w:b w:val="0"/>
          <w:bCs/>
          <w:sz w:val="38"/>
          <w:szCs w:val="38"/>
          <w:rtl/>
        </w:rPr>
        <w:t>}</w:t>
      </w:r>
    </w:p>
    <w:p w14:paraId="5EA1CF82" w14:textId="03DCB423" w:rsidR="003E0888" w:rsidRPr="00392BDD" w:rsidRDefault="003E0888" w:rsidP="00D32326">
      <w:pPr>
        <w:spacing w:after="0" w:line="240" w:lineRule="auto"/>
        <w:jc w:val="left"/>
        <w:rPr>
          <w:b w:val="0"/>
          <w:bCs/>
          <w:rtl/>
        </w:rPr>
      </w:pPr>
      <w:r w:rsidRPr="00392BDD">
        <w:rPr>
          <w:rFonts w:hint="cs"/>
          <w:b w:val="0"/>
          <w:bCs/>
          <w:rtl/>
        </w:rPr>
        <w:t xml:space="preserve">عباد الله نقف اليوم مع </w:t>
      </w:r>
      <w:r w:rsidR="00392BDD">
        <w:rPr>
          <w:rFonts w:hint="cs"/>
          <w:b w:val="0"/>
          <w:bCs/>
          <w:rtl/>
        </w:rPr>
        <w:t>حدثٍ</w:t>
      </w:r>
      <w:r w:rsidRPr="00392BDD">
        <w:rPr>
          <w:rFonts w:hint="cs"/>
          <w:b w:val="0"/>
          <w:bCs/>
          <w:rtl/>
        </w:rPr>
        <w:t xml:space="preserve"> عظيم </w:t>
      </w:r>
      <w:r w:rsidR="00BB1147">
        <w:rPr>
          <w:rFonts w:hint="cs"/>
          <w:b w:val="0"/>
          <w:bCs/>
          <w:rtl/>
        </w:rPr>
        <w:t>يتكرر كل أسبوع في يومي</w:t>
      </w:r>
      <w:r w:rsidR="00BB1147" w:rsidRPr="00392BDD">
        <w:rPr>
          <w:rFonts w:hint="cs"/>
          <w:b w:val="0"/>
          <w:bCs/>
          <w:rtl/>
        </w:rPr>
        <w:t xml:space="preserve"> </w:t>
      </w:r>
      <w:r w:rsidR="00BB1147">
        <w:rPr>
          <w:rFonts w:hint="cs"/>
          <w:b w:val="0"/>
          <w:bCs/>
          <w:rtl/>
        </w:rPr>
        <w:t>ال</w:t>
      </w:r>
      <w:r w:rsidR="00BB1147" w:rsidRPr="00392BDD">
        <w:rPr>
          <w:rFonts w:hint="cs"/>
          <w:b w:val="0"/>
          <w:bCs/>
          <w:rtl/>
        </w:rPr>
        <w:t>اثنين و</w:t>
      </w:r>
      <w:r w:rsidR="00BB1147">
        <w:rPr>
          <w:rFonts w:hint="cs"/>
          <w:b w:val="0"/>
          <w:bCs/>
          <w:rtl/>
        </w:rPr>
        <w:t>ال</w:t>
      </w:r>
      <w:r w:rsidR="00BB1147" w:rsidRPr="00392BDD">
        <w:rPr>
          <w:rFonts w:hint="cs"/>
          <w:b w:val="0"/>
          <w:bCs/>
          <w:rtl/>
        </w:rPr>
        <w:t xml:space="preserve">خميس </w:t>
      </w:r>
      <w:r w:rsidR="00BB1147">
        <w:rPr>
          <w:rFonts w:hint="cs"/>
          <w:b w:val="0"/>
          <w:bCs/>
          <w:rtl/>
        </w:rPr>
        <w:t>ي</w:t>
      </w:r>
      <w:r w:rsidR="00392BDD">
        <w:rPr>
          <w:rFonts w:hint="cs"/>
          <w:b w:val="0"/>
          <w:bCs/>
          <w:rtl/>
        </w:rPr>
        <w:t xml:space="preserve">تقلب فيه </w:t>
      </w:r>
      <w:r w:rsidR="00BB1147">
        <w:rPr>
          <w:rFonts w:hint="cs"/>
          <w:b w:val="0"/>
          <w:bCs/>
          <w:rtl/>
        </w:rPr>
        <w:t xml:space="preserve">المسلم </w:t>
      </w:r>
      <w:r w:rsidR="00392BDD">
        <w:rPr>
          <w:rFonts w:hint="cs"/>
          <w:b w:val="0"/>
          <w:bCs/>
          <w:rtl/>
        </w:rPr>
        <w:t>بين</w:t>
      </w:r>
      <w:r w:rsidRPr="00392BDD">
        <w:rPr>
          <w:rFonts w:hint="cs"/>
          <w:b w:val="0"/>
          <w:bCs/>
          <w:rtl/>
        </w:rPr>
        <w:t xml:space="preserve"> </w:t>
      </w:r>
      <w:r w:rsidR="00392BDD">
        <w:rPr>
          <w:rFonts w:hint="cs"/>
          <w:b w:val="0"/>
          <w:bCs/>
          <w:rtl/>
        </w:rPr>
        <w:t>ال</w:t>
      </w:r>
      <w:r w:rsidRPr="00392BDD">
        <w:rPr>
          <w:rFonts w:hint="cs"/>
          <w:b w:val="0"/>
          <w:bCs/>
          <w:rtl/>
        </w:rPr>
        <w:t>بشائر و</w:t>
      </w:r>
      <w:r w:rsidR="00392BDD">
        <w:rPr>
          <w:rFonts w:hint="cs"/>
          <w:b w:val="0"/>
          <w:bCs/>
          <w:rtl/>
        </w:rPr>
        <w:t>ال</w:t>
      </w:r>
      <w:r w:rsidRPr="00392BDD">
        <w:rPr>
          <w:rFonts w:hint="cs"/>
          <w:b w:val="0"/>
          <w:bCs/>
          <w:rtl/>
        </w:rPr>
        <w:t>غفران و</w:t>
      </w:r>
      <w:r w:rsidR="00BB1147">
        <w:rPr>
          <w:rFonts w:hint="cs"/>
          <w:b w:val="0"/>
          <w:bCs/>
          <w:rtl/>
        </w:rPr>
        <w:t xml:space="preserve">الإعراض </w:t>
      </w:r>
      <w:r w:rsidRPr="00392BDD">
        <w:rPr>
          <w:rFonts w:hint="cs"/>
          <w:b w:val="0"/>
          <w:bCs/>
          <w:rtl/>
        </w:rPr>
        <w:t>و</w:t>
      </w:r>
      <w:r w:rsidR="00392BDD">
        <w:rPr>
          <w:rFonts w:hint="cs"/>
          <w:b w:val="0"/>
          <w:bCs/>
          <w:rtl/>
        </w:rPr>
        <w:t>ال</w:t>
      </w:r>
      <w:r w:rsidRPr="00392BDD">
        <w:rPr>
          <w:rFonts w:hint="cs"/>
          <w:b w:val="0"/>
          <w:bCs/>
          <w:rtl/>
        </w:rPr>
        <w:t>حرمان</w:t>
      </w:r>
      <w:r w:rsidR="00BB1147">
        <w:rPr>
          <w:rFonts w:hint="cs"/>
          <w:b w:val="0"/>
          <w:bCs/>
          <w:rtl/>
        </w:rPr>
        <w:t>، ترى</w:t>
      </w:r>
      <w:r w:rsidRPr="00392BDD">
        <w:rPr>
          <w:rFonts w:hint="cs"/>
          <w:b w:val="0"/>
          <w:bCs/>
          <w:rtl/>
        </w:rPr>
        <w:t xml:space="preserve"> لمن تزف البشائر وا</w:t>
      </w:r>
      <w:r w:rsidR="00DE527D" w:rsidRPr="00392BDD">
        <w:rPr>
          <w:rFonts w:hint="cs"/>
          <w:b w:val="0"/>
          <w:bCs/>
          <w:rtl/>
        </w:rPr>
        <w:t>ل</w:t>
      </w:r>
      <w:r w:rsidRPr="00392BDD">
        <w:rPr>
          <w:rFonts w:hint="cs"/>
          <w:b w:val="0"/>
          <w:bCs/>
          <w:rtl/>
        </w:rPr>
        <w:t>رحمات وال</w:t>
      </w:r>
      <w:r w:rsidR="00BB1147">
        <w:rPr>
          <w:rFonts w:hint="cs"/>
          <w:b w:val="0"/>
          <w:bCs/>
          <w:rtl/>
        </w:rPr>
        <w:t>غ</w:t>
      </w:r>
      <w:r w:rsidRPr="00392BDD">
        <w:rPr>
          <w:rFonts w:hint="cs"/>
          <w:b w:val="0"/>
          <w:bCs/>
          <w:rtl/>
        </w:rPr>
        <w:t>فران؟ ومن الذي ي</w:t>
      </w:r>
      <w:r w:rsidR="00DE527D" w:rsidRPr="00392BDD">
        <w:rPr>
          <w:rFonts w:hint="cs"/>
          <w:b w:val="0"/>
          <w:bCs/>
          <w:rtl/>
        </w:rPr>
        <w:t>عتريه الخوف والحسرات</w:t>
      </w:r>
      <w:r w:rsidR="00BB1147">
        <w:rPr>
          <w:rFonts w:hint="cs"/>
          <w:b w:val="0"/>
          <w:bCs/>
          <w:rtl/>
        </w:rPr>
        <w:t xml:space="preserve"> وينال الإعراض و</w:t>
      </w:r>
      <w:r w:rsidR="00DE527D" w:rsidRPr="00392BDD">
        <w:rPr>
          <w:rFonts w:hint="cs"/>
          <w:b w:val="0"/>
          <w:bCs/>
          <w:rtl/>
        </w:rPr>
        <w:t>الحرمان</w:t>
      </w:r>
      <w:r w:rsidR="00BB1147">
        <w:rPr>
          <w:rFonts w:hint="cs"/>
          <w:b w:val="0"/>
          <w:bCs/>
          <w:rtl/>
        </w:rPr>
        <w:t>؟</w:t>
      </w:r>
      <w:r w:rsidR="00DE527D" w:rsidRPr="00392BDD">
        <w:rPr>
          <w:rFonts w:hint="cs"/>
          <w:b w:val="0"/>
          <w:bCs/>
          <w:rtl/>
        </w:rPr>
        <w:t xml:space="preserve"> والعجب كل العجب </w:t>
      </w:r>
      <w:r w:rsidR="00BB1147">
        <w:rPr>
          <w:rFonts w:hint="cs"/>
          <w:b w:val="0"/>
          <w:bCs/>
          <w:rtl/>
        </w:rPr>
        <w:t xml:space="preserve">أن البعض منا </w:t>
      </w:r>
      <w:r w:rsidR="00DE527D" w:rsidRPr="00392BDD">
        <w:rPr>
          <w:rFonts w:hint="cs"/>
          <w:b w:val="0"/>
          <w:bCs/>
          <w:rtl/>
        </w:rPr>
        <w:t>يفرط في تلك البشائر</w:t>
      </w:r>
      <w:r w:rsidR="00BB1147">
        <w:rPr>
          <w:rFonts w:hint="cs"/>
          <w:b w:val="0"/>
          <w:bCs/>
          <w:rtl/>
        </w:rPr>
        <w:t xml:space="preserve"> </w:t>
      </w:r>
      <w:r w:rsidR="00F61B06">
        <w:rPr>
          <w:rFonts w:hint="cs"/>
          <w:b w:val="0"/>
          <w:bCs/>
          <w:rtl/>
        </w:rPr>
        <w:t>و</w:t>
      </w:r>
      <w:r w:rsidR="00BB1147">
        <w:rPr>
          <w:rFonts w:hint="cs"/>
          <w:b w:val="0"/>
          <w:bCs/>
          <w:rtl/>
        </w:rPr>
        <w:t>الرحمات</w:t>
      </w:r>
      <w:r w:rsidR="00F61B06">
        <w:rPr>
          <w:rFonts w:hint="cs"/>
          <w:b w:val="0"/>
          <w:bCs/>
          <w:rtl/>
        </w:rPr>
        <w:t xml:space="preserve"> والغفران</w:t>
      </w:r>
      <w:r w:rsidR="00BB1147">
        <w:rPr>
          <w:rFonts w:hint="cs"/>
          <w:b w:val="0"/>
          <w:bCs/>
          <w:rtl/>
        </w:rPr>
        <w:t>، ويبقى أسير الإعراض الحرمان!</w:t>
      </w:r>
      <w:r w:rsidR="00DE527D" w:rsidRPr="00392BDD">
        <w:rPr>
          <w:rFonts w:hint="cs"/>
          <w:b w:val="0"/>
          <w:bCs/>
          <w:rtl/>
        </w:rPr>
        <w:t xml:space="preserve"> هيا بنا عباد الله نستكشف ذلك من خلال هذا الحديث العظيم  </w:t>
      </w:r>
      <w:r w:rsidRPr="00392BDD">
        <w:rPr>
          <w:b w:val="0"/>
          <w:bCs/>
          <w:rtl/>
        </w:rPr>
        <w:t xml:space="preserve">عَنْ أَبِي هُرَيْرَةَ أَنَّ رَسُولَ اللهِ صَلَّى اللهُ عَلَيْهِ وَسَلَّمَ قَالَ: "تُفْتَحُ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 وفي رواية له: "تُعْرَضُ الْأَعْمَالُ فِي كُلِّ يَوْمِ خَمِيسٍ وَاثْنَيْنِ" وفي رواية: "إِلَّا </w:t>
      </w:r>
      <w:proofErr w:type="spellStart"/>
      <w:r w:rsidRPr="00392BDD">
        <w:rPr>
          <w:b w:val="0"/>
          <w:bCs/>
          <w:rtl/>
        </w:rPr>
        <w:t>الْمُهْتَجِرَيْنِ</w:t>
      </w:r>
      <w:proofErr w:type="spellEnd"/>
      <w:r w:rsidRPr="00392BDD">
        <w:rPr>
          <w:b w:val="0"/>
          <w:bCs/>
          <w:rtl/>
        </w:rPr>
        <w:t>"</w:t>
      </w:r>
      <w:r w:rsidR="00BB1147">
        <w:rPr>
          <w:rFonts w:hint="cs"/>
          <w:b w:val="0"/>
          <w:bCs/>
          <w:rtl/>
        </w:rPr>
        <w:t xml:space="preserve"> و</w:t>
      </w:r>
      <w:r w:rsidR="005847B0">
        <w:rPr>
          <w:rFonts w:hint="cs"/>
          <w:b w:val="0"/>
          <w:bCs/>
          <w:rtl/>
        </w:rPr>
        <w:t>في</w:t>
      </w:r>
      <w:r w:rsidR="00BB1147">
        <w:rPr>
          <w:rFonts w:hint="cs"/>
          <w:b w:val="0"/>
          <w:bCs/>
          <w:rtl/>
        </w:rPr>
        <w:t xml:space="preserve"> هذا الحديث عباد الله دروس وهدايات</w:t>
      </w:r>
      <w:r w:rsidR="00D32326">
        <w:rPr>
          <w:rFonts w:hint="cs"/>
          <w:b w:val="0"/>
          <w:bCs/>
          <w:rtl/>
        </w:rPr>
        <w:t xml:space="preserve"> منها:</w:t>
      </w:r>
    </w:p>
    <w:p w14:paraId="4146BEB6" w14:textId="5D8CF35B" w:rsidR="003E0888" w:rsidRPr="00392BDD" w:rsidRDefault="00D32326" w:rsidP="005847B0">
      <w:pPr>
        <w:spacing w:after="0" w:line="240" w:lineRule="auto"/>
        <w:jc w:val="left"/>
        <w:rPr>
          <w:b w:val="0"/>
          <w:bCs/>
          <w:rtl/>
        </w:rPr>
      </w:pPr>
      <w:r>
        <w:rPr>
          <w:rFonts w:hint="cs"/>
          <w:b w:val="0"/>
          <w:bCs/>
          <w:rtl/>
        </w:rPr>
        <w:t>أولاً:</w:t>
      </w:r>
      <w:r w:rsidR="005847B0">
        <w:rPr>
          <w:rFonts w:hint="cs"/>
          <w:b w:val="0"/>
          <w:bCs/>
          <w:rtl/>
        </w:rPr>
        <w:t xml:space="preserve"> بشائر ورحمات لأهل الإيمان والطاعات، </w:t>
      </w:r>
      <w:r w:rsidR="00F61B06">
        <w:rPr>
          <w:rFonts w:hint="cs"/>
          <w:b w:val="0"/>
          <w:bCs/>
          <w:rtl/>
        </w:rPr>
        <w:t>يتقلب العباد في ألطاف</w:t>
      </w:r>
      <w:r w:rsidR="003E0888" w:rsidRPr="00392BDD">
        <w:rPr>
          <w:b w:val="0"/>
          <w:bCs/>
          <w:rtl/>
        </w:rPr>
        <w:t xml:space="preserve"> الله </w:t>
      </w:r>
      <w:r w:rsidR="005847B0">
        <w:rPr>
          <w:rFonts w:hint="cs"/>
          <w:b w:val="0"/>
          <w:bCs/>
          <w:rtl/>
        </w:rPr>
        <w:t>جل وعلا</w:t>
      </w:r>
      <w:r w:rsidR="00F61B06">
        <w:rPr>
          <w:rFonts w:hint="cs"/>
          <w:b w:val="0"/>
          <w:bCs/>
          <w:rtl/>
        </w:rPr>
        <w:t xml:space="preserve">، </w:t>
      </w:r>
      <w:r w:rsidR="005847B0">
        <w:rPr>
          <w:rFonts w:hint="cs"/>
          <w:b w:val="0"/>
          <w:bCs/>
          <w:rtl/>
        </w:rPr>
        <w:t xml:space="preserve">هو سبحانه </w:t>
      </w:r>
      <w:r w:rsidR="003E0888" w:rsidRPr="00392BDD">
        <w:rPr>
          <w:b w:val="0"/>
          <w:bCs/>
          <w:rtl/>
        </w:rPr>
        <w:t xml:space="preserve">يفتح لهم أبواب جنته يومين في كل أسبوع </w:t>
      </w:r>
      <w:proofErr w:type="spellStart"/>
      <w:r w:rsidR="003E0888" w:rsidRPr="00392BDD">
        <w:rPr>
          <w:b w:val="0"/>
          <w:bCs/>
          <w:rtl/>
        </w:rPr>
        <w:t>ليطَمِّعَهم</w:t>
      </w:r>
      <w:proofErr w:type="spellEnd"/>
      <w:r w:rsidR="003E0888" w:rsidRPr="00392BDD">
        <w:rPr>
          <w:b w:val="0"/>
          <w:bCs/>
          <w:rtl/>
        </w:rPr>
        <w:t xml:space="preserve"> فيها ويحثهم على العمل الذي يدخلهم إياها</w:t>
      </w:r>
      <w:r w:rsidR="005847B0">
        <w:rPr>
          <w:rFonts w:hint="cs"/>
          <w:b w:val="0"/>
          <w:bCs/>
          <w:rtl/>
        </w:rPr>
        <w:t>، وكأنما ينادي ال</w:t>
      </w:r>
      <w:r w:rsidR="00230147">
        <w:rPr>
          <w:rFonts w:hint="cs"/>
          <w:b w:val="0"/>
          <w:bCs/>
          <w:rtl/>
        </w:rPr>
        <w:t>م</w:t>
      </w:r>
      <w:r w:rsidR="005847B0">
        <w:rPr>
          <w:rFonts w:hint="cs"/>
          <w:b w:val="0"/>
          <w:bCs/>
          <w:rtl/>
        </w:rPr>
        <w:t xml:space="preserve">نادي فتحت أبواب </w:t>
      </w:r>
      <w:r w:rsidR="00230147">
        <w:rPr>
          <w:rFonts w:hint="cs"/>
          <w:b w:val="0"/>
          <w:bCs/>
          <w:rtl/>
        </w:rPr>
        <w:t xml:space="preserve">الجنة </w:t>
      </w:r>
      <w:r w:rsidR="005847B0">
        <w:rPr>
          <w:rFonts w:hint="cs"/>
          <w:b w:val="0"/>
          <w:bCs/>
          <w:rtl/>
        </w:rPr>
        <w:t>فدونك دونك أيها الرغب فيها.</w:t>
      </w:r>
    </w:p>
    <w:p w14:paraId="520F3624" w14:textId="1D72916B" w:rsidR="003E0888" w:rsidRPr="00392BDD" w:rsidRDefault="005847B0" w:rsidP="006459ED">
      <w:pPr>
        <w:jc w:val="left"/>
        <w:rPr>
          <w:b w:val="0"/>
          <w:bCs/>
          <w:rtl/>
        </w:rPr>
      </w:pPr>
      <w:r>
        <w:rPr>
          <w:rFonts w:hint="cs"/>
          <w:b w:val="0"/>
          <w:bCs/>
          <w:rtl/>
        </w:rPr>
        <w:t xml:space="preserve">ومن مظاهر لطف الله بعباد والبشائر التي تساق </w:t>
      </w:r>
      <w:r w:rsidR="00230147">
        <w:rPr>
          <w:rFonts w:hint="cs"/>
          <w:b w:val="0"/>
          <w:bCs/>
          <w:rtl/>
        </w:rPr>
        <w:t>إليهم</w:t>
      </w:r>
      <w:r>
        <w:rPr>
          <w:rFonts w:hint="cs"/>
          <w:b w:val="0"/>
          <w:bCs/>
          <w:rtl/>
        </w:rPr>
        <w:t xml:space="preserve"> </w:t>
      </w:r>
      <w:r w:rsidR="003E0888" w:rsidRPr="00392BDD">
        <w:rPr>
          <w:b w:val="0"/>
          <w:bCs/>
          <w:rtl/>
        </w:rPr>
        <w:t>أن</w:t>
      </w:r>
      <w:r>
        <w:rPr>
          <w:rFonts w:hint="cs"/>
          <w:b w:val="0"/>
          <w:bCs/>
          <w:rtl/>
        </w:rPr>
        <w:t xml:space="preserve"> جل وعلا يطلع على أعمال</w:t>
      </w:r>
      <w:r w:rsidR="00230147">
        <w:rPr>
          <w:rFonts w:hint="cs"/>
          <w:b w:val="0"/>
          <w:bCs/>
          <w:rtl/>
        </w:rPr>
        <w:t xml:space="preserve"> عباده</w:t>
      </w:r>
      <w:r>
        <w:rPr>
          <w:rFonts w:hint="cs"/>
          <w:b w:val="0"/>
          <w:bCs/>
          <w:rtl/>
        </w:rPr>
        <w:t xml:space="preserve"> فما أسعد الطائعين </w:t>
      </w:r>
      <w:r w:rsidR="00230147">
        <w:rPr>
          <w:rFonts w:hint="cs"/>
          <w:b w:val="0"/>
          <w:bCs/>
          <w:rtl/>
        </w:rPr>
        <w:t>و</w:t>
      </w:r>
      <w:r>
        <w:rPr>
          <w:rFonts w:hint="cs"/>
          <w:b w:val="0"/>
          <w:bCs/>
          <w:rtl/>
        </w:rPr>
        <w:t xml:space="preserve">ما أشد </w:t>
      </w:r>
      <w:r w:rsidR="00230147">
        <w:rPr>
          <w:rFonts w:hint="cs"/>
          <w:b w:val="0"/>
          <w:bCs/>
          <w:rtl/>
        </w:rPr>
        <w:t xml:space="preserve">وأعظم </w:t>
      </w:r>
      <w:r>
        <w:rPr>
          <w:rFonts w:hint="cs"/>
          <w:b w:val="0"/>
          <w:bCs/>
          <w:rtl/>
        </w:rPr>
        <w:t>فرحهم</w:t>
      </w:r>
      <w:r w:rsidR="00230147">
        <w:rPr>
          <w:rFonts w:hint="cs"/>
          <w:b w:val="0"/>
          <w:bCs/>
          <w:rtl/>
        </w:rPr>
        <w:t>!</w:t>
      </w:r>
      <w:r>
        <w:rPr>
          <w:rFonts w:hint="cs"/>
          <w:b w:val="0"/>
          <w:bCs/>
          <w:rtl/>
        </w:rPr>
        <w:t xml:space="preserve"> يا أيها الطائع يا أيها الصابر يا أيها المجاهد لنفسك بشراك </w:t>
      </w:r>
      <w:proofErr w:type="spellStart"/>
      <w:r>
        <w:rPr>
          <w:rFonts w:hint="cs"/>
          <w:b w:val="0"/>
          <w:bCs/>
          <w:rtl/>
        </w:rPr>
        <w:t>بشراك</w:t>
      </w:r>
      <w:proofErr w:type="spellEnd"/>
      <w:r>
        <w:rPr>
          <w:rFonts w:hint="cs"/>
          <w:b w:val="0"/>
          <w:bCs/>
          <w:rtl/>
        </w:rPr>
        <w:t xml:space="preserve"> فربك يطلع </w:t>
      </w:r>
      <w:r w:rsidR="00230147">
        <w:rPr>
          <w:rFonts w:hint="cs"/>
          <w:b w:val="0"/>
          <w:bCs/>
          <w:rtl/>
        </w:rPr>
        <w:t xml:space="preserve">على </w:t>
      </w:r>
      <w:r>
        <w:rPr>
          <w:rFonts w:hint="cs"/>
          <w:b w:val="0"/>
          <w:bCs/>
          <w:rtl/>
        </w:rPr>
        <w:t xml:space="preserve">أعمالك </w:t>
      </w:r>
      <w:r w:rsidRPr="00392BDD">
        <w:rPr>
          <w:b w:val="0"/>
          <w:bCs/>
          <w:rtl/>
        </w:rPr>
        <w:t xml:space="preserve">يومين في كل أسبوع </w:t>
      </w:r>
      <w:r>
        <w:rPr>
          <w:rFonts w:hint="cs"/>
          <w:b w:val="0"/>
          <w:bCs/>
          <w:rtl/>
        </w:rPr>
        <w:t xml:space="preserve">ويستعرضها فأي فوز </w:t>
      </w:r>
      <w:r w:rsidR="00230147">
        <w:rPr>
          <w:rFonts w:hint="cs"/>
          <w:b w:val="0"/>
          <w:bCs/>
          <w:rtl/>
        </w:rPr>
        <w:t>كفوزك، سيفيض عليك سبحانه وتعالى من جميل إحسانه ما لا يخطر لك على بال، ألم يقل جل وعلا</w:t>
      </w:r>
      <w:r w:rsidR="006459ED">
        <w:rPr>
          <w:rFonts w:hint="cs"/>
          <w:b w:val="0"/>
          <w:bCs/>
          <w:rtl/>
        </w:rPr>
        <w:t xml:space="preserve">: </w:t>
      </w:r>
      <w:r w:rsidR="006459ED" w:rsidRPr="006459ED">
        <w:rPr>
          <w:b w:val="0"/>
          <w:bCs/>
          <w:rtl/>
        </w:rPr>
        <w:t xml:space="preserve">{لِلَّذِينَ أَحْسَنُوا فِي هَذِهِ الدُّنْيَا حَسَنَةٌ وَلَدَارُ </w:t>
      </w:r>
      <w:r w:rsidR="006459ED" w:rsidRPr="006459ED">
        <w:rPr>
          <w:b w:val="0"/>
          <w:bCs/>
          <w:rtl/>
        </w:rPr>
        <w:lastRenderedPageBreak/>
        <w:t>الْآخِرَةِ خَيْرٌ وَلَنِعْمَ دَارُ الْمُتَّقِينَ}</w:t>
      </w:r>
      <w:r w:rsidR="006459ED">
        <w:rPr>
          <w:rFonts w:hint="cs"/>
          <w:b w:val="0"/>
          <w:bCs/>
          <w:rtl/>
        </w:rPr>
        <w:t xml:space="preserve"> </w:t>
      </w:r>
      <w:r w:rsidR="006459ED" w:rsidRPr="00E935A5">
        <w:rPr>
          <w:rStyle w:val="ab"/>
          <w:rFonts w:ascii="adwa-assalaf" w:hAnsi="adwa-assalaf" w:cs="adwa-assalaf"/>
          <w:bCs/>
          <w:position w:val="14"/>
          <w:sz w:val="28"/>
          <w:szCs w:val="28"/>
          <w:rtl/>
        </w:rPr>
        <w:t>(</w:t>
      </w:r>
      <w:r w:rsidR="006459ED" w:rsidRPr="00E935A5">
        <w:rPr>
          <w:rStyle w:val="ab"/>
          <w:rFonts w:ascii="adwa-assalaf" w:hAnsi="adwa-assalaf" w:cs="adwa-assalaf"/>
          <w:bCs/>
          <w:position w:val="14"/>
          <w:sz w:val="28"/>
          <w:szCs w:val="28"/>
          <w:rtl/>
        </w:rPr>
        <w:footnoteReference w:id="1"/>
      </w:r>
      <w:r w:rsidR="006459ED" w:rsidRPr="00E935A5">
        <w:rPr>
          <w:rStyle w:val="ab"/>
          <w:rFonts w:ascii="adwa-assalaf" w:hAnsi="adwa-assalaf" w:cs="adwa-assalaf"/>
          <w:bCs/>
          <w:position w:val="14"/>
          <w:sz w:val="28"/>
          <w:szCs w:val="28"/>
          <w:rtl/>
        </w:rPr>
        <w:t>)</w:t>
      </w:r>
      <w:r w:rsidR="006459ED">
        <w:rPr>
          <w:rFonts w:hint="cs"/>
          <w:b w:val="0"/>
          <w:bCs/>
          <w:rtl/>
        </w:rPr>
        <w:t xml:space="preserve"> ألم يقل سبحانه: </w:t>
      </w:r>
      <w:r w:rsidR="006459ED" w:rsidRPr="006459ED">
        <w:rPr>
          <w:b w:val="0"/>
          <w:bCs/>
          <w:rtl/>
        </w:rPr>
        <w:t>{لِلَّذِينَ أَحْسَنُوا الْحُسْنَى وَزِيَادَةٌ وَلَا يَرْهَقُ وُجُوهَهُمْ قَتَرٌ وَلَا ذِلَّةٌ أُولَئِكَ أَصْحَابُ الْجَنَّةِ هُمْ فِيهَا خَالِدُونَ}</w:t>
      </w:r>
      <w:r w:rsidR="006459ED">
        <w:rPr>
          <w:rFonts w:hint="cs"/>
          <w:b w:val="0"/>
          <w:bCs/>
          <w:rtl/>
        </w:rPr>
        <w:t xml:space="preserve"> </w:t>
      </w:r>
      <w:r w:rsidR="006459ED" w:rsidRPr="00E935A5">
        <w:rPr>
          <w:rStyle w:val="ab"/>
          <w:rFonts w:ascii="adwa-assalaf" w:hAnsi="adwa-assalaf" w:cs="adwa-assalaf"/>
          <w:bCs/>
          <w:position w:val="14"/>
          <w:sz w:val="28"/>
          <w:szCs w:val="28"/>
          <w:rtl/>
        </w:rPr>
        <w:t>(</w:t>
      </w:r>
      <w:r w:rsidR="006459ED" w:rsidRPr="00E935A5">
        <w:rPr>
          <w:rStyle w:val="ab"/>
          <w:rFonts w:ascii="adwa-assalaf" w:hAnsi="adwa-assalaf" w:cs="adwa-assalaf"/>
          <w:bCs/>
          <w:position w:val="14"/>
          <w:sz w:val="28"/>
          <w:szCs w:val="28"/>
          <w:rtl/>
        </w:rPr>
        <w:footnoteReference w:id="2"/>
      </w:r>
      <w:r w:rsidR="006459ED" w:rsidRPr="00E935A5">
        <w:rPr>
          <w:rStyle w:val="ab"/>
          <w:rFonts w:ascii="adwa-assalaf" w:hAnsi="adwa-assalaf" w:cs="adwa-assalaf"/>
          <w:bCs/>
          <w:position w:val="14"/>
          <w:sz w:val="28"/>
          <w:szCs w:val="28"/>
          <w:rtl/>
        </w:rPr>
        <w:t>)</w:t>
      </w:r>
    </w:p>
    <w:p w14:paraId="18F393A0" w14:textId="34FA7782" w:rsidR="003E0888" w:rsidRPr="00392BDD" w:rsidRDefault="005847B0" w:rsidP="005847B0">
      <w:pPr>
        <w:spacing w:after="0" w:line="240" w:lineRule="auto"/>
        <w:jc w:val="left"/>
        <w:rPr>
          <w:b w:val="0"/>
          <w:bCs/>
          <w:rtl/>
        </w:rPr>
      </w:pPr>
      <w:r>
        <w:rPr>
          <w:rFonts w:hint="cs"/>
          <w:b w:val="0"/>
          <w:bCs/>
          <w:rtl/>
        </w:rPr>
        <w:t xml:space="preserve">ومن مظاهر لطف الله بعباد والبشائر التي تساق </w:t>
      </w:r>
      <w:r w:rsidR="006459ED">
        <w:rPr>
          <w:rFonts w:hint="cs"/>
          <w:b w:val="0"/>
          <w:bCs/>
          <w:rtl/>
        </w:rPr>
        <w:t>إليهم</w:t>
      </w:r>
      <w:r w:rsidR="003E0888" w:rsidRPr="00392BDD">
        <w:rPr>
          <w:b w:val="0"/>
          <w:bCs/>
          <w:rtl/>
        </w:rPr>
        <w:t xml:space="preserve"> أنه </w:t>
      </w:r>
      <w:r w:rsidR="006459ED">
        <w:rPr>
          <w:rFonts w:hint="cs"/>
          <w:b w:val="0"/>
          <w:bCs/>
          <w:rtl/>
        </w:rPr>
        <w:t xml:space="preserve">سبحانه </w:t>
      </w:r>
      <w:r w:rsidR="003E0888" w:rsidRPr="00392BDD">
        <w:rPr>
          <w:b w:val="0"/>
          <w:bCs/>
          <w:rtl/>
        </w:rPr>
        <w:t>يغفر لأهل التوحيد الذين لا يشركون به ش</w:t>
      </w:r>
      <w:r w:rsidR="00D32326">
        <w:rPr>
          <w:rFonts w:hint="cs"/>
          <w:b w:val="0"/>
          <w:bCs/>
          <w:rtl/>
        </w:rPr>
        <w:t>يئاً</w:t>
      </w:r>
      <w:r w:rsidR="003E0888" w:rsidRPr="00392BDD">
        <w:rPr>
          <w:b w:val="0"/>
          <w:bCs/>
          <w:rtl/>
        </w:rPr>
        <w:t>، ويسلمون من الأعمال التي توجب الكفر.</w:t>
      </w:r>
      <w:r w:rsidR="002C2856">
        <w:rPr>
          <w:rFonts w:hint="cs"/>
          <w:b w:val="0"/>
          <w:bCs/>
          <w:rtl/>
        </w:rPr>
        <w:t xml:space="preserve"> </w:t>
      </w:r>
      <w:r w:rsidR="003E0888" w:rsidRPr="00392BDD">
        <w:rPr>
          <w:b w:val="0"/>
          <w:bCs/>
          <w:rtl/>
        </w:rPr>
        <w:t>فما أرحمه وألطفه بنا، وما أحوجنا إلى التعرض لرحمته وعظيم ألطافه.</w:t>
      </w:r>
    </w:p>
    <w:p w14:paraId="0F49D581" w14:textId="5777540F" w:rsidR="005847B0" w:rsidRDefault="00D32326" w:rsidP="006459ED">
      <w:pPr>
        <w:jc w:val="left"/>
        <w:rPr>
          <w:b w:val="0"/>
          <w:bCs/>
          <w:rtl/>
        </w:rPr>
      </w:pPr>
      <w:r>
        <w:rPr>
          <w:rFonts w:hint="cs"/>
          <w:b w:val="0"/>
          <w:bCs/>
          <w:rtl/>
        </w:rPr>
        <w:t>ثانياً:</w:t>
      </w:r>
      <w:r w:rsidR="003E0888" w:rsidRPr="00392BDD">
        <w:rPr>
          <w:b w:val="0"/>
          <w:bCs/>
          <w:rtl/>
        </w:rPr>
        <w:t xml:space="preserve"> </w:t>
      </w:r>
      <w:r w:rsidR="005847B0" w:rsidRPr="00392BDD">
        <w:rPr>
          <w:rFonts w:hint="cs"/>
          <w:b w:val="0"/>
          <w:bCs/>
          <w:rtl/>
        </w:rPr>
        <w:t>حسرات</w:t>
      </w:r>
      <w:r w:rsidR="005847B0">
        <w:rPr>
          <w:rFonts w:hint="cs"/>
          <w:b w:val="0"/>
          <w:bCs/>
          <w:rtl/>
        </w:rPr>
        <w:t xml:space="preserve"> وحرمان </w:t>
      </w:r>
      <w:r w:rsidR="00650788">
        <w:rPr>
          <w:rFonts w:hint="cs"/>
          <w:b w:val="0"/>
          <w:bCs/>
          <w:rtl/>
        </w:rPr>
        <w:t>من الغفران و</w:t>
      </w:r>
      <w:r w:rsidR="005847B0">
        <w:rPr>
          <w:rFonts w:hint="cs"/>
          <w:b w:val="0"/>
          <w:bCs/>
          <w:rtl/>
        </w:rPr>
        <w:t xml:space="preserve">إعراض </w:t>
      </w:r>
      <w:r w:rsidR="00650788">
        <w:rPr>
          <w:rFonts w:hint="cs"/>
          <w:b w:val="0"/>
          <w:bCs/>
          <w:rtl/>
        </w:rPr>
        <w:t xml:space="preserve">من </w:t>
      </w:r>
      <w:r w:rsidR="002C2856">
        <w:rPr>
          <w:rFonts w:hint="cs"/>
          <w:b w:val="0"/>
          <w:bCs/>
          <w:rtl/>
        </w:rPr>
        <w:t xml:space="preserve">الرحيم الرحمن لكن </w:t>
      </w:r>
      <w:r w:rsidR="00650788">
        <w:rPr>
          <w:rFonts w:hint="cs"/>
          <w:b w:val="0"/>
          <w:bCs/>
          <w:rtl/>
        </w:rPr>
        <w:t>لمن ذلك؟ للذي أشرك مع الله غيره قال تعالى:</w:t>
      </w:r>
      <w:r w:rsidR="00650788" w:rsidRPr="00650788">
        <w:rPr>
          <w:rtl/>
        </w:rPr>
        <w:t xml:space="preserve"> </w:t>
      </w:r>
      <w:r w:rsidR="00650788" w:rsidRPr="00650788">
        <w:rPr>
          <w:b w:val="0"/>
          <w:bCs/>
          <w:rtl/>
        </w:rPr>
        <w:t>{وَلَقَدْ أُوحِيَ إِلَيْكَ وَإِلَى الَّذِينَ مِنْ قَبْلِكَ لَئِنْ أَشْرَكْتَ لَيَحْبَطَنَّ عَمَلُكَ وَلَتَكُونَنَّ مِنَ الْخَاسِرِينَ (65) بَلِ اللَّهَ فَاعْبُدْ وَكُنْ مِنَ الشَّاكِرِينَ}</w:t>
      </w:r>
      <w:r w:rsidR="006459ED">
        <w:rPr>
          <w:rFonts w:hint="cs"/>
          <w:b w:val="0"/>
          <w:bCs/>
          <w:rtl/>
        </w:rPr>
        <w:t xml:space="preserve"> </w:t>
      </w:r>
      <w:r w:rsidR="006459ED" w:rsidRPr="00E935A5">
        <w:rPr>
          <w:rStyle w:val="ab"/>
          <w:rFonts w:ascii="adwa-assalaf" w:hAnsi="adwa-assalaf" w:cs="adwa-assalaf"/>
          <w:bCs/>
          <w:position w:val="14"/>
          <w:sz w:val="28"/>
          <w:szCs w:val="28"/>
          <w:rtl/>
        </w:rPr>
        <w:t>(</w:t>
      </w:r>
      <w:r w:rsidR="006459ED" w:rsidRPr="00E935A5">
        <w:rPr>
          <w:rStyle w:val="ab"/>
          <w:rFonts w:ascii="adwa-assalaf" w:hAnsi="adwa-assalaf" w:cs="adwa-assalaf"/>
          <w:bCs/>
          <w:position w:val="14"/>
          <w:sz w:val="28"/>
          <w:szCs w:val="28"/>
          <w:rtl/>
        </w:rPr>
        <w:footnoteReference w:id="3"/>
      </w:r>
      <w:r w:rsidR="006459ED" w:rsidRPr="00E935A5">
        <w:rPr>
          <w:rStyle w:val="ab"/>
          <w:rFonts w:ascii="adwa-assalaf" w:hAnsi="adwa-assalaf" w:cs="adwa-assalaf"/>
          <w:bCs/>
          <w:position w:val="14"/>
          <w:sz w:val="28"/>
          <w:szCs w:val="28"/>
          <w:rtl/>
        </w:rPr>
        <w:t>)</w:t>
      </w:r>
    </w:p>
    <w:p w14:paraId="5CB9D49F" w14:textId="471D9501" w:rsidR="00650788" w:rsidRDefault="00650788" w:rsidP="000A35DB">
      <w:pPr>
        <w:spacing w:after="0" w:line="240" w:lineRule="auto"/>
        <w:jc w:val="left"/>
        <w:rPr>
          <w:b w:val="0"/>
          <w:bCs/>
          <w:rtl/>
        </w:rPr>
      </w:pPr>
      <w:r>
        <w:rPr>
          <w:rFonts w:hint="cs"/>
          <w:b w:val="0"/>
          <w:bCs/>
          <w:rtl/>
        </w:rPr>
        <w:t xml:space="preserve">عباد الله </w:t>
      </w:r>
      <w:r w:rsidRPr="00392BDD">
        <w:rPr>
          <w:rFonts w:hint="cs"/>
          <w:b w:val="0"/>
          <w:bCs/>
          <w:rtl/>
        </w:rPr>
        <w:t>حسرات</w:t>
      </w:r>
      <w:r>
        <w:rPr>
          <w:rFonts w:hint="cs"/>
          <w:b w:val="0"/>
          <w:bCs/>
          <w:rtl/>
        </w:rPr>
        <w:t xml:space="preserve"> أخرى وحرمان من الغفران وإعراض من </w:t>
      </w:r>
      <w:r w:rsidR="000A35DB">
        <w:rPr>
          <w:rFonts w:hint="cs"/>
          <w:b w:val="0"/>
          <w:bCs/>
          <w:rtl/>
        </w:rPr>
        <w:t>الرحيم الرحمن ولكن</w:t>
      </w:r>
      <w:r>
        <w:rPr>
          <w:rFonts w:hint="cs"/>
          <w:b w:val="0"/>
          <w:bCs/>
          <w:rtl/>
        </w:rPr>
        <w:t xml:space="preserve"> لمن</w:t>
      </w:r>
      <w:r w:rsidR="000A35DB">
        <w:rPr>
          <w:rFonts w:hint="cs"/>
          <w:b w:val="0"/>
          <w:bCs/>
          <w:rtl/>
        </w:rPr>
        <w:t xml:space="preserve"> ذلك</w:t>
      </w:r>
      <w:r>
        <w:rPr>
          <w:rFonts w:hint="cs"/>
          <w:b w:val="0"/>
          <w:bCs/>
          <w:rtl/>
        </w:rPr>
        <w:t>؟ لأهل القطيعة والهجران فما أ</w:t>
      </w:r>
      <w:r w:rsidRPr="00392BDD">
        <w:rPr>
          <w:b w:val="0"/>
          <w:bCs/>
          <w:rtl/>
        </w:rPr>
        <w:t>خطر الشحناء والقطيعة والتهاجر قال القرطبي رحمه الله: " ومقصود هذا الحديث التحذير من الإصرار على بغض المسلم ومقاطعته، وتحريم استدامة هجرته ومشاحنته، والأمر بمواصلته، ومكارمته"</w:t>
      </w:r>
      <w:r>
        <w:rPr>
          <w:rFonts w:hint="cs"/>
          <w:b w:val="0"/>
          <w:bCs/>
          <w:rtl/>
        </w:rPr>
        <w:t xml:space="preserve"> </w:t>
      </w:r>
      <w:r w:rsidRPr="00392BDD">
        <w:rPr>
          <w:b w:val="0"/>
          <w:bCs/>
          <w:rtl/>
        </w:rPr>
        <w:t xml:space="preserve">وقال ابن عبد البر رحمه الله: "الْمُهَاجَرَةَ وَالْعَدَاوَةَ وَالشَّحْنَاءَ وَالْبَغْضَاءَ مِنَ الذُّنُوبِ الْعِظَامِ وَالسَّيِّئَاتِ </w:t>
      </w:r>
      <w:proofErr w:type="gramStart"/>
      <w:r w:rsidRPr="00392BDD">
        <w:rPr>
          <w:b w:val="0"/>
          <w:bCs/>
          <w:rtl/>
        </w:rPr>
        <w:t>الْجِسَامِ ،</w:t>
      </w:r>
      <w:proofErr w:type="gramEnd"/>
      <w:r w:rsidRPr="00392BDD">
        <w:rPr>
          <w:b w:val="0"/>
          <w:bCs/>
          <w:rtl/>
        </w:rPr>
        <w:t xml:space="preserve"> … أَلَا تَرَى أَنَّهُ اسْتَثْنَى فِي هَذَا الْحَدِيثِ غُفْرَانَهَا وَخَصَّهَا بِذَلِكَ ".</w:t>
      </w:r>
    </w:p>
    <w:p w14:paraId="747A7A0E" w14:textId="6CFBCEAD" w:rsidR="00650788" w:rsidRDefault="00650788" w:rsidP="00650788">
      <w:pPr>
        <w:spacing w:after="0" w:line="240" w:lineRule="auto"/>
        <w:rPr>
          <w:b w:val="0"/>
          <w:bCs/>
          <w:rtl/>
        </w:rPr>
      </w:pPr>
      <w:r>
        <w:rPr>
          <w:rFonts w:hint="cs"/>
          <w:b w:val="0"/>
          <w:bCs/>
          <w:rtl/>
        </w:rPr>
        <w:t>الخطبة الثانية:</w:t>
      </w:r>
    </w:p>
    <w:p w14:paraId="74FD1707" w14:textId="4EC76D0F" w:rsidR="00650788" w:rsidRPr="00650788" w:rsidRDefault="00650788" w:rsidP="00650788">
      <w:pPr>
        <w:spacing w:after="0" w:line="240" w:lineRule="auto"/>
        <w:jc w:val="left"/>
        <w:rPr>
          <w:b w:val="0"/>
          <w:bCs/>
          <w:rtl/>
        </w:rPr>
      </w:pPr>
      <w:r w:rsidRPr="00650788">
        <w:rPr>
          <w:rFonts w:hint="cs"/>
          <w:b w:val="0"/>
          <w:bCs/>
          <w:rtl/>
        </w:rPr>
        <w:t xml:space="preserve">الحمد لله </w:t>
      </w:r>
      <w:r w:rsidRPr="00650788">
        <w:rPr>
          <w:b w:val="0"/>
          <w:bCs/>
          <w:rtl/>
        </w:rPr>
        <w:t>عَدَدَ خَلْقِهِ، وَرِضَا نَفْسِهِ وَزِنَةَ عَرْشِهِ، وَمِدَادَ كَلِمَاتِهِ</w:t>
      </w:r>
      <w:r w:rsidRPr="00650788">
        <w:rPr>
          <w:rFonts w:hint="cs"/>
          <w:b w:val="0"/>
          <w:bCs/>
          <w:rtl/>
        </w:rPr>
        <w:t xml:space="preserve"> وأشهد الا إله إلا الله وحده لا شريك له وأشهد ان محمد عبده ورسوله أما بعد:</w:t>
      </w:r>
      <w:r w:rsidRPr="00650788">
        <w:rPr>
          <w:b w:val="0"/>
          <w:bCs/>
        </w:rPr>
        <w:br/>
      </w:r>
      <w:r w:rsidRPr="00650788">
        <w:rPr>
          <w:rFonts w:hint="cs"/>
          <w:b w:val="0"/>
          <w:bCs/>
          <w:rtl/>
        </w:rPr>
        <w:t xml:space="preserve">عباد الله من </w:t>
      </w:r>
      <w:r>
        <w:rPr>
          <w:rFonts w:hint="cs"/>
          <w:b w:val="0"/>
          <w:bCs/>
          <w:rtl/>
        </w:rPr>
        <w:t>هدايات ودروس الحديث</w:t>
      </w:r>
      <w:r w:rsidRPr="00650788">
        <w:rPr>
          <w:rFonts w:hint="cs"/>
          <w:b w:val="0"/>
          <w:bCs/>
          <w:rtl/>
        </w:rPr>
        <w:t>:</w:t>
      </w:r>
    </w:p>
    <w:p w14:paraId="31651C6A" w14:textId="74C0F1F5" w:rsidR="00D32326" w:rsidRPr="00E935A5" w:rsidRDefault="00650788" w:rsidP="00D32326">
      <w:pPr>
        <w:jc w:val="left"/>
        <w:rPr>
          <w:b w:val="0"/>
          <w:bCs/>
          <w:rtl/>
        </w:rPr>
      </w:pPr>
      <w:r>
        <w:rPr>
          <w:rFonts w:hint="cs"/>
          <w:b w:val="0"/>
          <w:bCs/>
          <w:rtl/>
        </w:rPr>
        <w:lastRenderedPageBreak/>
        <w:t xml:space="preserve">ثالثاً: لماذا يعرض الله عن المتشاحنين كل أثنين وخميس؟ وما علاقة ذلك </w:t>
      </w:r>
      <w:r w:rsidR="000A35DB">
        <w:rPr>
          <w:rFonts w:hint="cs"/>
          <w:b w:val="0"/>
          <w:bCs/>
          <w:rtl/>
        </w:rPr>
        <w:t>ب</w:t>
      </w:r>
      <w:r>
        <w:rPr>
          <w:rFonts w:hint="cs"/>
          <w:b w:val="0"/>
          <w:bCs/>
          <w:rtl/>
        </w:rPr>
        <w:t xml:space="preserve">فتح أبواب الجنة؟ </w:t>
      </w:r>
      <w:r w:rsidR="000A35DB">
        <w:rPr>
          <w:rFonts w:hint="cs"/>
          <w:b w:val="0"/>
          <w:bCs/>
          <w:rtl/>
        </w:rPr>
        <w:t>"</w:t>
      </w:r>
      <w:r>
        <w:rPr>
          <w:rFonts w:hint="cs"/>
          <w:b w:val="0"/>
          <w:bCs/>
          <w:rtl/>
        </w:rPr>
        <w:t xml:space="preserve">لأن </w:t>
      </w:r>
      <w:r w:rsidR="003E0888" w:rsidRPr="00392BDD">
        <w:rPr>
          <w:b w:val="0"/>
          <w:bCs/>
          <w:rtl/>
        </w:rPr>
        <w:t>مِن أبرَزِ صِفاتِ أهلِ الجَنَّةِ صَفاءُ قُلوبِهم، وخُلوُّها مِنَ الشَّحناءِ والبَغضاءِ؛ فاللهُ تعالَى يُزيلُ مِن صُدورِ أهْلِ الجنَّةِ الأحْقادَ والبَغضاءَ والكَراهِيةَ والحسَدَ الَّتي كانت بيْنهم في الدُّنيا؛ حتَّى يَكونوا في الجنَّةِ إخْوانًا مُتَحابِّينَ، ومع أنَّ مَنازِلَهم فيها مُتفاوِتةٌ، فإنَّه لا يَحسُدُ أحدٌ مِنهم أحَدًا على ارتفاعِ مَنزِلتِه عَليه. ولهذا أعرض عن أهل الشحناء والقطيعة. تأمل كلمة "أَنْظِرُوا" أي: أَمْهِلُوا هَذَيْنِ الرَّجُلينِ وَأخِّروا مَغفرَتَهما مِن ذُنوبِهما حتَّى يَتَصالَحَا، وَيَزولَ عَنْهُما الشَّحناءُ، فَلا يُفيدُ التَّصالحُ لِلسُّمعةِ وَالرِّياءِ، والظَّاهرُ أنَّ مَغفِرةَ كلِّ واحدٍ مُتوقِّفَةٌ على صَفائِه، وزَوالِ عَداوتِه، سَواءٌ صفَا صاحبُه أمْ لا، فاللهُ عزَّ وجلَّ يُريدُ مِن عِبادِه أنْ تكونَ قُلوبُهم مُجتمِعةً غيرَ مُتفرِّقةٍ، مُتحابَّةً غيرَ مُتباغِضةٍ</w:t>
      </w:r>
      <w:r w:rsidR="00D32326">
        <w:rPr>
          <w:rFonts w:hint="cs"/>
          <w:b w:val="0"/>
          <w:bCs/>
          <w:rtl/>
        </w:rPr>
        <w:t xml:space="preserve">" </w:t>
      </w:r>
      <w:r w:rsidR="00D32326" w:rsidRPr="00E935A5">
        <w:rPr>
          <w:rStyle w:val="ab"/>
          <w:rFonts w:ascii="adwa-assalaf" w:hAnsi="adwa-assalaf" w:cs="adwa-assalaf"/>
          <w:bCs/>
          <w:position w:val="14"/>
          <w:sz w:val="28"/>
          <w:szCs w:val="28"/>
          <w:rtl/>
        </w:rPr>
        <w:t>(</w:t>
      </w:r>
      <w:r w:rsidR="00D32326" w:rsidRPr="00E935A5">
        <w:rPr>
          <w:rStyle w:val="ab"/>
          <w:rFonts w:ascii="adwa-assalaf" w:hAnsi="adwa-assalaf" w:cs="adwa-assalaf"/>
          <w:bCs/>
          <w:position w:val="14"/>
          <w:sz w:val="28"/>
          <w:szCs w:val="28"/>
          <w:rtl/>
        </w:rPr>
        <w:footnoteReference w:id="4"/>
      </w:r>
      <w:r w:rsidR="00D32326" w:rsidRPr="00E935A5">
        <w:rPr>
          <w:rStyle w:val="ab"/>
          <w:rFonts w:ascii="adwa-assalaf" w:hAnsi="adwa-assalaf" w:cs="adwa-assalaf"/>
          <w:bCs/>
          <w:position w:val="14"/>
          <w:sz w:val="28"/>
          <w:szCs w:val="28"/>
          <w:rtl/>
        </w:rPr>
        <w:t>)</w:t>
      </w:r>
    </w:p>
    <w:p w14:paraId="64E57390" w14:textId="77777777" w:rsidR="000A35DB" w:rsidRDefault="00650788" w:rsidP="000A35DB">
      <w:pPr>
        <w:spacing w:after="0" w:line="240" w:lineRule="auto"/>
        <w:jc w:val="left"/>
        <w:rPr>
          <w:b w:val="0"/>
          <w:bCs/>
          <w:rtl/>
        </w:rPr>
      </w:pPr>
      <w:r>
        <w:rPr>
          <w:rFonts w:hint="cs"/>
          <w:b w:val="0"/>
          <w:bCs/>
          <w:rtl/>
        </w:rPr>
        <w:t>رابعا</w:t>
      </w:r>
      <w:r w:rsidR="00D32326">
        <w:rPr>
          <w:rFonts w:hint="cs"/>
          <w:b w:val="0"/>
          <w:bCs/>
          <w:rtl/>
        </w:rPr>
        <w:t xml:space="preserve">ً: </w:t>
      </w:r>
      <w:r w:rsidRPr="00392BDD">
        <w:rPr>
          <w:b w:val="0"/>
          <w:bCs/>
          <w:rtl/>
        </w:rPr>
        <w:t>ما أقبح الخصومة والقطيعة والشحناء بين المسلم وأخيه المسلم! وما أشنع عاقبتها! فالله جل وعلا يعرض عن الاطلاع على أعمالهما ويحجب عنهما مغفرته، ويقول لملائكة ثلاثاً: "أَنْظِرُوا هَذَيْنِ حَتَّى يَصْطَلِحَا" فما أعظمه من حرمان! فمتى نقول للقطيعة والشحناء وداعاً لنفوز بمغفرة الله وجميل ألطافه وسوابغ مغفرته</w:t>
      </w:r>
      <w:r w:rsidR="000A35DB">
        <w:rPr>
          <w:rFonts w:hint="cs"/>
          <w:b w:val="0"/>
          <w:bCs/>
          <w:rtl/>
        </w:rPr>
        <w:t xml:space="preserve">، </w:t>
      </w:r>
      <w:r w:rsidR="000A35DB" w:rsidRPr="00392BDD">
        <w:rPr>
          <w:b w:val="0"/>
          <w:bCs/>
          <w:rtl/>
        </w:rPr>
        <w:t>وقال الشيخ ابن عثيمين رحمه الله: "يجب على الإنسان أن يبادر بإزالة الشحناء والعداوة والبغضاء بينهم وبين إخوانه حتى وإن رأى في نفسه غضاضة وثقلا في طلب إزالة الشحناء فليصبر وليحتسب لأن العاقبة في ذلك حميدة".</w:t>
      </w:r>
    </w:p>
    <w:p w14:paraId="6F7EEB94" w14:textId="7EDCE07D" w:rsidR="00650788" w:rsidRDefault="00E5056D" w:rsidP="00650788">
      <w:pPr>
        <w:spacing w:after="0" w:line="240" w:lineRule="auto"/>
        <w:jc w:val="left"/>
        <w:rPr>
          <w:b w:val="0"/>
          <w:bCs/>
          <w:rtl/>
        </w:rPr>
      </w:pPr>
      <w:r>
        <w:rPr>
          <w:rFonts w:hint="cs"/>
          <w:b w:val="0"/>
          <w:bCs/>
          <w:rtl/>
        </w:rPr>
        <w:t>خامساً:</w:t>
      </w:r>
      <w:r w:rsidR="000A35DB">
        <w:rPr>
          <w:rFonts w:hint="cs"/>
          <w:b w:val="0"/>
          <w:bCs/>
          <w:rtl/>
        </w:rPr>
        <w:t xml:space="preserve"> </w:t>
      </w:r>
      <w:r w:rsidR="00650788">
        <w:rPr>
          <w:rFonts w:hint="cs"/>
          <w:b w:val="0"/>
          <w:bCs/>
          <w:rtl/>
        </w:rPr>
        <w:t xml:space="preserve">عبد الله عليك أن تبادر </w:t>
      </w:r>
      <w:r w:rsidR="00650788" w:rsidRPr="00E5056D">
        <w:rPr>
          <w:rFonts w:hint="cs"/>
          <w:b w:val="0"/>
          <w:bCs/>
          <w:rtl/>
        </w:rPr>
        <w:t>بإنها القطيعة والذهاب إلى الذي بينك وبينه قطيعة وإلقاء السلام عليه</w:t>
      </w:r>
      <w:r w:rsidR="00650788">
        <w:rPr>
          <w:rFonts w:hint="cs"/>
          <w:b w:val="0"/>
          <w:bCs/>
          <w:rtl/>
        </w:rPr>
        <w:t xml:space="preserve"> </w:t>
      </w:r>
      <w:r w:rsidR="00650788">
        <w:rPr>
          <w:b w:val="0"/>
          <w:bCs/>
          <w:rtl/>
        </w:rPr>
        <w:t>ف</w:t>
      </w:r>
      <w:r w:rsidR="00650788" w:rsidRPr="00995CDD">
        <w:rPr>
          <w:rFonts w:hint="cs"/>
          <w:b w:val="0"/>
          <w:bCs/>
          <w:rtl/>
        </w:rPr>
        <w:t xml:space="preserve">عَنْ أَبِي أَيُّوبَ </w:t>
      </w:r>
      <w:proofErr w:type="gramStart"/>
      <w:r w:rsidR="00650788" w:rsidRPr="00995CDD">
        <w:rPr>
          <w:rFonts w:hint="cs"/>
          <w:b w:val="0"/>
          <w:bCs/>
          <w:rtl/>
        </w:rPr>
        <w:t>الْأَنْصَارِيِّ ،</w:t>
      </w:r>
      <w:proofErr w:type="gramEnd"/>
      <w:r w:rsidR="00650788" w:rsidRPr="00995CDD">
        <w:rPr>
          <w:rFonts w:hint="cs"/>
          <w:b w:val="0"/>
          <w:bCs/>
          <w:rtl/>
        </w:rPr>
        <w:t xml:space="preserve"> أَنَّ رَسُولَ اللَّهِ صَلَّى اللَّهُ عَلَيْهِ وَسَلَّمَ قَالَ</w:t>
      </w:r>
      <w:r w:rsidR="00650788">
        <w:rPr>
          <w:rFonts w:hint="cs"/>
          <w:b w:val="0"/>
          <w:bCs/>
          <w:rtl/>
        </w:rPr>
        <w:t>: "</w:t>
      </w:r>
      <w:r w:rsidR="00650788" w:rsidRPr="00995CDD">
        <w:rPr>
          <w:rFonts w:hint="cs"/>
          <w:b w:val="0"/>
          <w:bCs/>
          <w:rtl/>
        </w:rPr>
        <w:t xml:space="preserve">لَا يَحِلُّ لِمُسْلِمٍ أَنْ يَهْجُرَ أَخَاهُ فَوْقَ ثَلَاثِ لَيَالٍ، يَلْتَقِيَانِ فَيُعْرِضُ هَذَا وَيُعْرِضُ هَذَا، وَخَيْرُهُمَا الَّذِي يَبْدَأُ بِالسَّلَامِ </w:t>
      </w:r>
      <w:r w:rsidR="00650788" w:rsidRPr="00995CDD">
        <w:rPr>
          <w:b w:val="0"/>
          <w:bCs/>
        </w:rPr>
        <w:t xml:space="preserve">" </w:t>
      </w:r>
      <w:r w:rsidR="00650788" w:rsidRPr="00995CDD">
        <w:rPr>
          <w:rFonts w:hint="cs"/>
          <w:b w:val="0"/>
          <w:bCs/>
          <w:rtl/>
        </w:rPr>
        <w:t>متفق عليه</w:t>
      </w:r>
      <w:r w:rsidR="00650788">
        <w:rPr>
          <w:rFonts w:hint="cs"/>
          <w:b w:val="0"/>
          <w:bCs/>
          <w:rtl/>
        </w:rPr>
        <w:t xml:space="preserve"> في </w:t>
      </w:r>
      <w:proofErr w:type="gramStart"/>
      <w:r w:rsidR="00650788">
        <w:rPr>
          <w:rFonts w:hint="cs"/>
          <w:b w:val="0"/>
          <w:bCs/>
          <w:rtl/>
        </w:rPr>
        <w:t>رواية :</w:t>
      </w:r>
      <w:proofErr w:type="gramEnd"/>
    </w:p>
    <w:p w14:paraId="73207B5B" w14:textId="77777777" w:rsidR="00650788" w:rsidRPr="00995CDD" w:rsidRDefault="00650788" w:rsidP="00650788">
      <w:pPr>
        <w:spacing w:after="0" w:line="240" w:lineRule="auto"/>
        <w:jc w:val="left"/>
        <w:rPr>
          <w:b w:val="0"/>
          <w:bCs/>
        </w:rPr>
      </w:pPr>
      <w:r w:rsidRPr="00E5056D">
        <w:rPr>
          <w:b w:val="0"/>
          <w:bCs/>
        </w:rPr>
        <w:t>"</w:t>
      </w:r>
      <w:proofErr w:type="spellStart"/>
      <w:r w:rsidRPr="00E5056D">
        <w:rPr>
          <w:rFonts w:hint="cs"/>
          <w:b w:val="0"/>
          <w:bCs/>
          <w:rtl/>
        </w:rPr>
        <w:t>فَلْيَلْقَهُ</w:t>
      </w:r>
      <w:proofErr w:type="spellEnd"/>
      <w:r w:rsidRPr="00E5056D">
        <w:rPr>
          <w:rFonts w:hint="cs"/>
          <w:b w:val="0"/>
          <w:bCs/>
          <w:rtl/>
        </w:rPr>
        <w:t>، فَلْيُسَلِّمْ عَلَيْهِ، فَإنْ رَدَّ عليه السَّلامَ فَقَدِ اشْتَرَكَا في الأجْرِ، وَإنْ لَمْ يَرُدَّ عَلَيْهِ فَقَدْ بَاءَ بالإثْمِ، وَخَرَجَ المُسَلِّمُ مِنَ الهِجْرَةِ</w:t>
      </w:r>
      <w:r>
        <w:rPr>
          <w:rFonts w:hint="cs"/>
          <w:b w:val="0"/>
          <w:bCs/>
          <w:rtl/>
        </w:rPr>
        <w:t>"</w:t>
      </w:r>
      <w:r w:rsidRPr="00E5056D">
        <w:rPr>
          <w:b w:val="0"/>
          <w:bCs/>
          <w:rtl/>
        </w:rPr>
        <w:t xml:space="preserve"> </w:t>
      </w:r>
      <w:r w:rsidRPr="00E5056D">
        <w:rPr>
          <w:rFonts w:hint="cs"/>
          <w:b w:val="0"/>
          <w:bCs/>
          <w:rtl/>
        </w:rPr>
        <w:t>رواه أبو داود وحسنه الألباني</w:t>
      </w:r>
      <w:r w:rsidRPr="00995CDD">
        <w:rPr>
          <w:b w:val="0"/>
          <w:bCs/>
          <w:rtl/>
        </w:rPr>
        <w:t>.</w:t>
      </w:r>
    </w:p>
    <w:p w14:paraId="4D4EFCAA" w14:textId="602B9AC0" w:rsidR="00650788" w:rsidRPr="00392BDD" w:rsidRDefault="00E5056D" w:rsidP="00650788">
      <w:pPr>
        <w:spacing w:after="0" w:line="240" w:lineRule="auto"/>
        <w:jc w:val="left"/>
        <w:rPr>
          <w:b w:val="0"/>
          <w:bCs/>
          <w:rtl/>
        </w:rPr>
      </w:pPr>
      <w:r>
        <w:rPr>
          <w:rFonts w:hint="cs"/>
          <w:b w:val="0"/>
          <w:bCs/>
          <w:rtl/>
        </w:rPr>
        <w:lastRenderedPageBreak/>
        <w:t xml:space="preserve">سادساً: </w:t>
      </w:r>
      <w:r w:rsidR="00650788">
        <w:rPr>
          <w:rFonts w:hint="cs"/>
          <w:b w:val="0"/>
          <w:bCs/>
          <w:rtl/>
        </w:rPr>
        <w:t>على المسلم أن ي</w:t>
      </w:r>
      <w:r w:rsidR="00650788" w:rsidRPr="00392BDD">
        <w:rPr>
          <w:b w:val="0"/>
          <w:bCs/>
          <w:rtl/>
        </w:rPr>
        <w:t>حرص على عمل الصالحات و</w:t>
      </w:r>
      <w:r w:rsidR="00650788">
        <w:rPr>
          <w:rFonts w:hint="cs"/>
          <w:b w:val="0"/>
          <w:bCs/>
          <w:rtl/>
        </w:rPr>
        <w:t>يبتعد</w:t>
      </w:r>
      <w:r w:rsidR="00650788" w:rsidRPr="00392BDD">
        <w:rPr>
          <w:b w:val="0"/>
          <w:bCs/>
          <w:rtl/>
        </w:rPr>
        <w:t xml:space="preserve"> عن المعاصي والسيئات</w:t>
      </w:r>
      <w:r w:rsidR="00650788">
        <w:rPr>
          <w:rFonts w:hint="cs"/>
          <w:b w:val="0"/>
          <w:bCs/>
          <w:rtl/>
        </w:rPr>
        <w:t xml:space="preserve"> والموبقات</w:t>
      </w:r>
      <w:r w:rsidR="00650788" w:rsidRPr="00392BDD">
        <w:rPr>
          <w:b w:val="0"/>
          <w:bCs/>
          <w:rtl/>
        </w:rPr>
        <w:t>، و</w:t>
      </w:r>
      <w:r w:rsidR="00650788">
        <w:rPr>
          <w:rFonts w:hint="cs"/>
          <w:b w:val="0"/>
          <w:bCs/>
          <w:rtl/>
        </w:rPr>
        <w:t>ي</w:t>
      </w:r>
      <w:r w:rsidR="00650788" w:rsidRPr="00392BDD">
        <w:rPr>
          <w:b w:val="0"/>
          <w:bCs/>
          <w:rtl/>
        </w:rPr>
        <w:t>تذكر أن أعمال</w:t>
      </w:r>
      <w:r w:rsidR="000A35DB">
        <w:rPr>
          <w:rFonts w:hint="cs"/>
          <w:b w:val="0"/>
          <w:bCs/>
          <w:rtl/>
        </w:rPr>
        <w:t>ه</w:t>
      </w:r>
      <w:r w:rsidR="00650788" w:rsidRPr="00392BDD">
        <w:rPr>
          <w:b w:val="0"/>
          <w:bCs/>
          <w:rtl/>
        </w:rPr>
        <w:t xml:space="preserve"> سوف تعرض على رب</w:t>
      </w:r>
      <w:r w:rsidR="000A35DB">
        <w:rPr>
          <w:rFonts w:hint="cs"/>
          <w:b w:val="0"/>
          <w:bCs/>
          <w:rtl/>
        </w:rPr>
        <w:t>ه</w:t>
      </w:r>
      <w:r w:rsidR="00650788" w:rsidRPr="00392BDD">
        <w:rPr>
          <w:b w:val="0"/>
          <w:bCs/>
          <w:rtl/>
        </w:rPr>
        <w:t xml:space="preserve"> كل أثنين وخميس</w:t>
      </w:r>
      <w:r w:rsidR="00650788">
        <w:rPr>
          <w:rFonts w:hint="cs"/>
          <w:b w:val="0"/>
          <w:bCs/>
          <w:rtl/>
        </w:rPr>
        <w:t>، فما يحب أن يعرض على ربه ويطلع عليه فليسارع إليه ومن</w:t>
      </w:r>
      <w:r w:rsidR="000A35DB">
        <w:rPr>
          <w:rFonts w:hint="cs"/>
          <w:b w:val="0"/>
          <w:bCs/>
          <w:rtl/>
        </w:rPr>
        <w:t xml:space="preserve">ا يكره </w:t>
      </w:r>
      <w:r w:rsidR="00650788">
        <w:rPr>
          <w:rFonts w:hint="cs"/>
          <w:b w:val="0"/>
          <w:bCs/>
          <w:rtl/>
        </w:rPr>
        <w:t>يستحي ويخشى أن يعرض على ربه ويطلع عليه فليبتعد عنه و</w:t>
      </w:r>
      <w:r w:rsidR="000A35DB">
        <w:rPr>
          <w:rFonts w:hint="cs"/>
          <w:b w:val="0"/>
          <w:bCs/>
          <w:rtl/>
        </w:rPr>
        <w:t>يتوب</w:t>
      </w:r>
      <w:r w:rsidR="00650788">
        <w:rPr>
          <w:rFonts w:hint="cs"/>
          <w:b w:val="0"/>
          <w:bCs/>
          <w:rtl/>
        </w:rPr>
        <w:t xml:space="preserve"> منه.</w:t>
      </w:r>
    </w:p>
    <w:p w14:paraId="78A0767D" w14:textId="6A3FE357" w:rsidR="00E5056D" w:rsidRPr="00995CDD" w:rsidRDefault="00E5056D" w:rsidP="00650788">
      <w:pPr>
        <w:spacing w:after="0" w:line="240" w:lineRule="auto"/>
        <w:jc w:val="left"/>
        <w:rPr>
          <w:b w:val="0"/>
          <w:bCs/>
        </w:rPr>
      </w:pPr>
    </w:p>
    <w:p w14:paraId="72825919" w14:textId="3EEE91BF" w:rsidR="00E5056D" w:rsidRPr="00392BDD" w:rsidRDefault="00E5056D" w:rsidP="00E5056D">
      <w:pPr>
        <w:spacing w:after="0" w:line="240" w:lineRule="auto"/>
        <w:jc w:val="left"/>
        <w:rPr>
          <w:b w:val="0"/>
          <w:bCs/>
        </w:rPr>
      </w:pPr>
    </w:p>
    <w:sectPr w:rsidR="00E5056D" w:rsidRPr="00392BDD" w:rsidSect="00F24FBA">
      <w:pgSz w:w="12240" w:h="15840" w:code="1"/>
      <w:pgMar w:top="1440" w:right="1077" w:bottom="1440" w:left="1077" w:header="720" w:footer="720" w:gutter="0"/>
      <w:cols w:space="708"/>
      <w:noEndnote/>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D0EB" w14:textId="77777777" w:rsidR="00C92C66" w:rsidRDefault="00C92C66" w:rsidP="00D32326">
      <w:pPr>
        <w:spacing w:after="0" w:line="240" w:lineRule="auto"/>
      </w:pPr>
      <w:r>
        <w:separator/>
      </w:r>
    </w:p>
  </w:endnote>
  <w:endnote w:type="continuationSeparator" w:id="0">
    <w:p w14:paraId="3A9EAEC5" w14:textId="77777777" w:rsidR="00C92C66" w:rsidRDefault="00C92C66" w:rsidP="00D3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D06C" w14:textId="77777777" w:rsidR="00C92C66" w:rsidRDefault="00C92C66" w:rsidP="00D32326">
      <w:pPr>
        <w:spacing w:after="0" w:line="240" w:lineRule="auto"/>
      </w:pPr>
      <w:r>
        <w:separator/>
      </w:r>
    </w:p>
  </w:footnote>
  <w:footnote w:type="continuationSeparator" w:id="0">
    <w:p w14:paraId="53D0FE39" w14:textId="77777777" w:rsidR="00C92C66" w:rsidRDefault="00C92C66" w:rsidP="00D32326">
      <w:pPr>
        <w:spacing w:after="0" w:line="240" w:lineRule="auto"/>
      </w:pPr>
      <w:r>
        <w:continuationSeparator/>
      </w:r>
    </w:p>
  </w:footnote>
  <w:footnote w:id="1">
    <w:p w14:paraId="27BF8632" w14:textId="4BB29926" w:rsidR="006459ED" w:rsidRPr="006459ED" w:rsidRDefault="006459ED" w:rsidP="006459ED">
      <w:pPr>
        <w:spacing w:after="0" w:line="240" w:lineRule="auto"/>
        <w:jc w:val="left"/>
        <w:rPr>
          <w:rStyle w:val="ab"/>
          <w:rFonts w:ascii="lOTUS 2007" w:hAnsi="lOTUS 2007" w:cs="lOTUS 2007"/>
          <w:sz w:val="28"/>
          <w:szCs w:val="28"/>
          <w:rtl/>
        </w:rPr>
      </w:pPr>
      <w:r w:rsidRPr="00886949">
        <w:rPr>
          <w:rStyle w:val="ab"/>
          <w:rFonts w:ascii="lOTUS 2007" w:hAnsi="lOTUS 2007" w:cs="lOTUS 2007"/>
          <w:sz w:val="28"/>
          <w:szCs w:val="28"/>
          <w:rtl/>
        </w:rPr>
        <w:t>(</w:t>
      </w:r>
      <w:r w:rsidRPr="00886949">
        <w:rPr>
          <w:rStyle w:val="ab"/>
          <w:rFonts w:ascii="lOTUS 2007" w:hAnsi="lOTUS 2007" w:cs="lOTUS 2007"/>
          <w:sz w:val="28"/>
          <w:szCs w:val="28"/>
          <w:rtl/>
        </w:rPr>
        <w:footnoteRef/>
      </w:r>
      <w:r w:rsidRPr="00886949">
        <w:rPr>
          <w:rStyle w:val="ab"/>
          <w:rFonts w:ascii="lOTUS 2007" w:hAnsi="lOTUS 2007" w:cs="lOTUS 2007"/>
          <w:sz w:val="28"/>
          <w:szCs w:val="28"/>
          <w:rtl/>
        </w:rPr>
        <w:t xml:space="preserve">) </w:t>
      </w:r>
      <w:r w:rsidRPr="006459ED">
        <w:rPr>
          <w:rStyle w:val="ab"/>
          <w:rFonts w:ascii="lOTUS 2007" w:hAnsi="lOTUS 2007" w:cs="lOTUS 2007"/>
          <w:sz w:val="28"/>
          <w:szCs w:val="28"/>
          <w:rtl/>
        </w:rPr>
        <w:t>[النحل: 30]</w:t>
      </w:r>
    </w:p>
  </w:footnote>
  <w:footnote w:id="2">
    <w:p w14:paraId="49F36EBF" w14:textId="50C522A1" w:rsidR="006459ED" w:rsidRPr="006459ED" w:rsidRDefault="006459ED" w:rsidP="006459ED">
      <w:pPr>
        <w:spacing w:after="0" w:line="240" w:lineRule="auto"/>
        <w:jc w:val="left"/>
        <w:rPr>
          <w:rStyle w:val="ab"/>
          <w:rFonts w:ascii="lOTUS 2007" w:hAnsi="lOTUS 2007" w:cs="lOTUS 2007"/>
          <w:sz w:val="28"/>
          <w:szCs w:val="28"/>
          <w:rtl/>
        </w:rPr>
      </w:pPr>
      <w:r w:rsidRPr="00886949">
        <w:rPr>
          <w:rStyle w:val="ab"/>
          <w:rFonts w:ascii="lOTUS 2007" w:hAnsi="lOTUS 2007" w:cs="lOTUS 2007"/>
          <w:sz w:val="28"/>
          <w:szCs w:val="28"/>
          <w:rtl/>
        </w:rPr>
        <w:t>(</w:t>
      </w:r>
      <w:r w:rsidRPr="00886949">
        <w:rPr>
          <w:rStyle w:val="ab"/>
          <w:rFonts w:ascii="lOTUS 2007" w:hAnsi="lOTUS 2007" w:cs="lOTUS 2007"/>
          <w:sz w:val="28"/>
          <w:szCs w:val="28"/>
          <w:rtl/>
        </w:rPr>
        <w:footnoteRef/>
      </w:r>
      <w:r w:rsidRPr="00886949">
        <w:rPr>
          <w:rStyle w:val="ab"/>
          <w:rFonts w:ascii="lOTUS 2007" w:hAnsi="lOTUS 2007" w:cs="lOTUS 2007"/>
          <w:sz w:val="28"/>
          <w:szCs w:val="28"/>
          <w:rtl/>
        </w:rPr>
        <w:t xml:space="preserve">) </w:t>
      </w:r>
      <w:r w:rsidRPr="006459ED">
        <w:rPr>
          <w:rStyle w:val="ab"/>
          <w:rFonts w:ascii="lOTUS 2007" w:hAnsi="lOTUS 2007" w:cs="lOTUS 2007"/>
          <w:sz w:val="28"/>
          <w:szCs w:val="28"/>
          <w:rtl/>
        </w:rPr>
        <w:t>[يونس: 26]</w:t>
      </w:r>
    </w:p>
  </w:footnote>
  <w:footnote w:id="3">
    <w:p w14:paraId="5A8597B7" w14:textId="75C0BEFC" w:rsidR="006459ED" w:rsidRPr="006459ED" w:rsidRDefault="006459ED" w:rsidP="006459ED">
      <w:pPr>
        <w:pStyle w:val="aa"/>
        <w:rPr>
          <w:rStyle w:val="ab"/>
          <w:rFonts w:ascii="lOTUS 2007" w:hAnsi="lOTUS 2007" w:cs="lOTUS 2007"/>
          <w:b/>
          <w:kern w:val="2"/>
          <w:sz w:val="28"/>
          <w:szCs w:val="28"/>
          <w:rtl/>
          <w14:ligatures w14:val="standardContextual"/>
        </w:rPr>
      </w:pPr>
      <w:r w:rsidRPr="006459ED">
        <w:rPr>
          <w:rStyle w:val="ab"/>
          <w:rFonts w:ascii="lOTUS 2007" w:hAnsi="lOTUS 2007" w:cs="lOTUS 2007"/>
          <w:b/>
          <w:kern w:val="2"/>
          <w:sz w:val="28"/>
          <w:szCs w:val="28"/>
          <w:rtl/>
          <w14:ligatures w14:val="standardContextual"/>
        </w:rPr>
        <w:t>(</w:t>
      </w:r>
      <w:r w:rsidRPr="006459ED">
        <w:rPr>
          <w:rStyle w:val="ab"/>
          <w:rFonts w:ascii="lOTUS 2007" w:hAnsi="lOTUS 2007" w:cs="lOTUS 2007"/>
          <w:b/>
          <w:kern w:val="2"/>
          <w:sz w:val="28"/>
          <w:szCs w:val="28"/>
          <w:rtl/>
          <w14:ligatures w14:val="standardContextual"/>
        </w:rPr>
        <w:footnoteRef/>
      </w:r>
      <w:r w:rsidRPr="006459ED">
        <w:rPr>
          <w:rStyle w:val="ab"/>
          <w:rFonts w:ascii="lOTUS 2007" w:hAnsi="lOTUS 2007" w:cs="lOTUS 2007"/>
          <w:b/>
          <w:kern w:val="2"/>
          <w:sz w:val="28"/>
          <w:szCs w:val="28"/>
          <w:rtl/>
          <w14:ligatures w14:val="standardContextual"/>
        </w:rPr>
        <w:t>) [الزمر: 65، 66]</w:t>
      </w:r>
    </w:p>
  </w:footnote>
  <w:footnote w:id="4">
    <w:p w14:paraId="0B11298B" w14:textId="26E09849" w:rsidR="00D32326" w:rsidRPr="00886949" w:rsidRDefault="00D32326" w:rsidP="00E935A5">
      <w:pPr>
        <w:pStyle w:val="aa"/>
        <w:rPr>
          <w:rStyle w:val="ab"/>
          <w:rFonts w:ascii="lOTUS 2007" w:hAnsi="lOTUS 2007" w:cs="lOTUS 2007"/>
          <w:sz w:val="28"/>
          <w:szCs w:val="28"/>
          <w:rtl/>
        </w:rPr>
      </w:pPr>
      <w:r w:rsidRPr="00886949">
        <w:rPr>
          <w:rStyle w:val="ab"/>
          <w:rFonts w:ascii="lOTUS 2007" w:hAnsi="lOTUS 2007" w:cs="lOTUS 2007"/>
          <w:sz w:val="28"/>
          <w:szCs w:val="28"/>
          <w:rtl/>
        </w:rPr>
        <w:t>(</w:t>
      </w:r>
      <w:r w:rsidRPr="00886949">
        <w:rPr>
          <w:rStyle w:val="ab"/>
          <w:rFonts w:ascii="lOTUS 2007" w:hAnsi="lOTUS 2007" w:cs="lOTUS 2007"/>
          <w:sz w:val="28"/>
          <w:szCs w:val="28"/>
          <w:rtl/>
        </w:rPr>
        <w:footnoteRef/>
      </w:r>
      <w:r w:rsidRPr="00886949">
        <w:rPr>
          <w:rStyle w:val="ab"/>
          <w:rFonts w:ascii="lOTUS 2007" w:hAnsi="lOTUS 2007" w:cs="lOTUS 2007"/>
          <w:sz w:val="28"/>
          <w:szCs w:val="28"/>
          <w:rtl/>
        </w:rPr>
        <w:t xml:space="preserve">) </w:t>
      </w:r>
      <w:r w:rsidRPr="00392BDD">
        <w:rPr>
          <w:b/>
          <w:bCs/>
          <w:rtl/>
        </w:rPr>
        <w:t>[ الدرر السنية بتصرف]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VerticalSpacing w:val="245"/>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5A"/>
    <w:rsid w:val="00004A0C"/>
    <w:rsid w:val="000A35DB"/>
    <w:rsid w:val="001149E7"/>
    <w:rsid w:val="00122F31"/>
    <w:rsid w:val="00170F7B"/>
    <w:rsid w:val="001A535A"/>
    <w:rsid w:val="001C4878"/>
    <w:rsid w:val="001D104F"/>
    <w:rsid w:val="001E3329"/>
    <w:rsid w:val="00230147"/>
    <w:rsid w:val="002C2856"/>
    <w:rsid w:val="002D4EA0"/>
    <w:rsid w:val="00392BDD"/>
    <w:rsid w:val="003E0888"/>
    <w:rsid w:val="004E27F9"/>
    <w:rsid w:val="004E4A51"/>
    <w:rsid w:val="005847B0"/>
    <w:rsid w:val="00595858"/>
    <w:rsid w:val="006459ED"/>
    <w:rsid w:val="00650788"/>
    <w:rsid w:val="006C6233"/>
    <w:rsid w:val="00867B61"/>
    <w:rsid w:val="008B5653"/>
    <w:rsid w:val="008F4497"/>
    <w:rsid w:val="00931651"/>
    <w:rsid w:val="00995CDD"/>
    <w:rsid w:val="00AF3C62"/>
    <w:rsid w:val="00B40D73"/>
    <w:rsid w:val="00BB1147"/>
    <w:rsid w:val="00C92C66"/>
    <w:rsid w:val="00D32326"/>
    <w:rsid w:val="00D53AF9"/>
    <w:rsid w:val="00DE527D"/>
    <w:rsid w:val="00E5056D"/>
    <w:rsid w:val="00EA5094"/>
    <w:rsid w:val="00F24FBA"/>
    <w:rsid w:val="00F61B06"/>
    <w:rsid w:val="00FE7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C84A"/>
  <w15:chartTrackingRefBased/>
  <w15:docId w15:val="{766246DA-07BC-4886-90D0-B4BF2237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kern w:val="2"/>
        <w:sz w:val="36"/>
        <w:szCs w:val="36"/>
        <w:lang w:val="en-US" w:eastAsia="en-US" w:bidi="ar-SA"/>
        <w14:ligatures w14:val="standardContextual"/>
      </w:rPr>
    </w:rPrDefault>
    <w:pPrDefault>
      <w:pPr>
        <w:bidi/>
        <w:spacing w:after="160"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78"/>
  </w:style>
  <w:style w:type="paragraph" w:styleId="1">
    <w:name w:val="heading 1"/>
    <w:basedOn w:val="a"/>
    <w:next w:val="a"/>
    <w:link w:val="1Char"/>
    <w:uiPriority w:val="9"/>
    <w:qFormat/>
    <w:rsid w:val="001A5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A5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A53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A53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A535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A53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A535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A535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A535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535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A535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A535A"/>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1A535A"/>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1A535A"/>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1A535A"/>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1A535A"/>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1A535A"/>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1A535A"/>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A5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53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53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1A535A"/>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A535A"/>
    <w:pPr>
      <w:spacing w:before="160"/>
    </w:pPr>
    <w:rPr>
      <w:i/>
      <w:iCs/>
      <w:color w:val="404040" w:themeColor="text1" w:themeTint="BF"/>
    </w:rPr>
  </w:style>
  <w:style w:type="character" w:customStyle="1" w:styleId="Char1">
    <w:name w:val="اقتباس Char"/>
    <w:basedOn w:val="a0"/>
    <w:link w:val="a5"/>
    <w:uiPriority w:val="29"/>
    <w:rsid w:val="001A535A"/>
    <w:rPr>
      <w:i/>
      <w:iCs/>
      <w:color w:val="404040" w:themeColor="text1" w:themeTint="BF"/>
    </w:rPr>
  </w:style>
  <w:style w:type="paragraph" w:styleId="a6">
    <w:name w:val="List Paragraph"/>
    <w:basedOn w:val="a"/>
    <w:uiPriority w:val="34"/>
    <w:qFormat/>
    <w:rsid w:val="001A535A"/>
    <w:pPr>
      <w:ind w:left="720"/>
      <w:contextualSpacing/>
    </w:pPr>
  </w:style>
  <w:style w:type="character" w:styleId="a7">
    <w:name w:val="Intense Emphasis"/>
    <w:basedOn w:val="a0"/>
    <w:uiPriority w:val="21"/>
    <w:qFormat/>
    <w:rsid w:val="001A535A"/>
    <w:rPr>
      <w:i/>
      <w:iCs/>
      <w:color w:val="2F5496" w:themeColor="accent1" w:themeShade="BF"/>
    </w:rPr>
  </w:style>
  <w:style w:type="paragraph" w:styleId="a8">
    <w:name w:val="Intense Quote"/>
    <w:basedOn w:val="a"/>
    <w:next w:val="a"/>
    <w:link w:val="Char2"/>
    <w:uiPriority w:val="30"/>
    <w:qFormat/>
    <w:rsid w:val="001A535A"/>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har2">
    <w:name w:val="اقتباس مكثف Char"/>
    <w:basedOn w:val="a0"/>
    <w:link w:val="a8"/>
    <w:uiPriority w:val="30"/>
    <w:rsid w:val="001A535A"/>
    <w:rPr>
      <w:i/>
      <w:iCs/>
      <w:color w:val="2F5496" w:themeColor="accent1" w:themeShade="BF"/>
    </w:rPr>
  </w:style>
  <w:style w:type="character" w:styleId="a9">
    <w:name w:val="Intense Reference"/>
    <w:basedOn w:val="a0"/>
    <w:uiPriority w:val="32"/>
    <w:qFormat/>
    <w:rsid w:val="001A535A"/>
    <w:rPr>
      <w:b w:val="0"/>
      <w:bCs/>
      <w:smallCaps/>
      <w:color w:val="2F5496" w:themeColor="accent1" w:themeShade="BF"/>
      <w:spacing w:val="5"/>
    </w:rPr>
  </w:style>
  <w:style w:type="paragraph" w:styleId="aa">
    <w:name w:val="footnote text"/>
    <w:basedOn w:val="a"/>
    <w:link w:val="Char3"/>
    <w:uiPriority w:val="99"/>
    <w:unhideWhenUsed/>
    <w:rsid w:val="00D32326"/>
    <w:pPr>
      <w:spacing w:after="0" w:line="240" w:lineRule="auto"/>
      <w:jc w:val="left"/>
    </w:pPr>
    <w:rPr>
      <w:rFonts w:asciiTheme="minorHAnsi" w:hAnsiTheme="minorHAnsi"/>
      <w:b w:val="0"/>
      <w:kern w:val="0"/>
      <w:sz w:val="20"/>
      <w:szCs w:val="20"/>
      <w14:ligatures w14:val="none"/>
    </w:rPr>
  </w:style>
  <w:style w:type="character" w:customStyle="1" w:styleId="Char3">
    <w:name w:val="نص حاشية سفلية Char"/>
    <w:basedOn w:val="a0"/>
    <w:link w:val="aa"/>
    <w:uiPriority w:val="99"/>
    <w:rsid w:val="00D32326"/>
    <w:rPr>
      <w:rFonts w:asciiTheme="minorHAnsi" w:hAnsiTheme="minorHAnsi"/>
      <w:b w:val="0"/>
      <w:kern w:val="0"/>
      <w:sz w:val="20"/>
      <w:szCs w:val="20"/>
      <w14:ligatures w14:val="none"/>
    </w:rPr>
  </w:style>
  <w:style w:type="character" w:styleId="ab">
    <w:name w:val="footnote reference"/>
    <w:basedOn w:val="a0"/>
    <w:uiPriority w:val="99"/>
    <w:unhideWhenUsed/>
    <w:rsid w:val="00D32326"/>
    <w:rPr>
      <w:vertAlign w:val="superscript"/>
    </w:rPr>
  </w:style>
  <w:style w:type="paragraph" w:customStyle="1" w:styleId="ac">
    <w:name w:val="الافتراضي"/>
    <w:rsid w:val="00E5056D"/>
    <w:pPr>
      <w:pBdr>
        <w:top w:val="nil"/>
        <w:left w:val="nil"/>
        <w:bottom w:val="nil"/>
        <w:right w:val="nil"/>
        <w:between w:val="nil"/>
        <w:bar w:val="nil"/>
      </w:pBdr>
      <w:spacing w:before="160" w:after="0" w:line="288" w:lineRule="auto"/>
      <w:jc w:val="left"/>
    </w:pPr>
    <w:rPr>
      <w:rFonts w:ascii="Arial Unicode MS" w:eastAsia="Arial Unicode MS" w:hAnsi="Arial Unicode MS" w:cs="Arial Unicode MS" w:hint="cs"/>
      <w:b w:val="0"/>
      <w:color w:val="000000"/>
      <w:kern w:val="0"/>
      <w:sz w:val="24"/>
      <w:szCs w:val="24"/>
      <w:bdr w:val="nil"/>
      <w:lang w:val="ar-S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2025-12-21T12:16:00Z</dcterms:created>
  <dcterms:modified xsi:type="dcterms:W3CDTF">2025-12-21T12:16:00Z</dcterms:modified>
</cp:coreProperties>
</file>