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519" w:type="dxa"/>
        <w:jc w:val="right"/>
        <w:tblLayout w:type="fixed"/>
        <w:tblLook w:val="0400" w:firstRow="0" w:lastRow="0" w:firstColumn="0" w:lastColumn="0" w:noHBand="0" w:noVBand="1"/>
      </w:tblPr>
      <w:tblGrid>
        <w:gridCol w:w="1134"/>
        <w:gridCol w:w="5385"/>
      </w:tblGrid>
      <w:tr w:rsidR="001D425F" w:rsidRPr="001D425F" w14:paraId="1BCA6C03" w14:textId="77777777" w:rsidTr="001D425F">
        <w:trPr>
          <w:trHeight w:val="325"/>
          <w:jc w:val="right"/>
        </w:trPr>
        <w:tc>
          <w:tcPr>
            <w:tcW w:w="113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B879C79" w14:textId="77777777" w:rsidR="001D425F" w:rsidRPr="001D425F" w:rsidRDefault="001D425F" w:rsidP="00B60238">
            <w:pPr>
              <w:bidi/>
              <w:spacing w:after="0" w:line="240" w:lineRule="auto"/>
              <w:jc w:val="both"/>
              <w:rPr>
                <w:rFonts w:ascii="Times New Roman" w:eastAsia="Times New Roman" w:hAnsi="Times New Roman" w:cs="Times New Roman"/>
                <w:bCs/>
                <w:sz w:val="24"/>
                <w:szCs w:val="24"/>
              </w:rPr>
            </w:pPr>
            <w:bookmarkStart w:id="0" w:name="_Hlk182376680"/>
            <w:r w:rsidRPr="001D425F">
              <w:rPr>
                <w:rFonts w:ascii="Traditional Arabic" w:eastAsia="Traditional Arabic" w:hAnsi="Traditional Arabic" w:cs="Traditional Arabic"/>
                <w:bCs/>
                <w:color w:val="000000"/>
                <w:sz w:val="24"/>
                <w:szCs w:val="24"/>
                <w:rtl/>
              </w:rPr>
              <w:t>عنوان الخطبة</w:t>
            </w:r>
          </w:p>
        </w:tc>
        <w:tc>
          <w:tcPr>
            <w:tcW w:w="538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C8A96DC" w14:textId="2B635F33" w:rsidR="001D425F" w:rsidRPr="001D425F" w:rsidRDefault="001D425F" w:rsidP="007E27BD">
            <w:pPr>
              <w:tabs>
                <w:tab w:val="left" w:pos="1549"/>
              </w:tabs>
              <w:bidi/>
              <w:spacing w:after="0" w:line="240" w:lineRule="auto"/>
              <w:jc w:val="both"/>
              <w:rPr>
                <w:rFonts w:ascii="Traditional Arabic" w:eastAsia="Traditional Arabic" w:hAnsi="Traditional Arabic" w:cs="Traditional Arabic"/>
                <w:bCs/>
                <w:color w:val="000000"/>
                <w:spacing w:val="-2"/>
                <w:sz w:val="24"/>
                <w:szCs w:val="24"/>
                <w:rtl/>
              </w:rPr>
            </w:pPr>
            <w:r w:rsidRPr="001D425F">
              <w:rPr>
                <w:rFonts w:ascii="Traditional Arabic" w:hAnsi="Traditional Arabic" w:cs="Traditional Arabic" w:hint="cs"/>
                <w:b/>
                <w:bCs/>
                <w:sz w:val="24"/>
                <w:szCs w:val="24"/>
                <w:rtl/>
              </w:rPr>
              <w:t>السراج المنير</w:t>
            </w:r>
            <w:r w:rsidR="007E27BD">
              <w:rPr>
                <w:rFonts w:ascii="Traditional Arabic" w:eastAsia="Traditional Arabic" w:hAnsi="Traditional Arabic" w:cs="Traditional Arabic" w:hint="cs"/>
                <w:bCs/>
                <w:color w:val="000000"/>
                <w:spacing w:val="-2"/>
                <w:sz w:val="24"/>
                <w:szCs w:val="24"/>
                <w:rtl/>
              </w:rPr>
              <w:t xml:space="preserve"> </w:t>
            </w:r>
            <w:r w:rsidR="007E27BD" w:rsidRPr="007E27BD">
              <w:rPr>
                <w:rFonts w:ascii="Traditional Arabic" w:eastAsia="Traditional Arabic" w:hAnsi="Traditional Arabic" w:cs="Traditional Arabic"/>
                <w:bCs/>
                <w:color w:val="000000"/>
                <w:spacing w:val="-2"/>
                <w:sz w:val="24"/>
                <w:szCs w:val="24"/>
                <w:rtl/>
              </w:rPr>
              <w:t>(حاجة الناس إلى الرسل والرسالات)</w:t>
            </w:r>
          </w:p>
        </w:tc>
      </w:tr>
      <w:tr w:rsidR="001D425F" w:rsidRPr="001D425F" w14:paraId="2C8C3EDA" w14:textId="77777777" w:rsidTr="001D425F">
        <w:trPr>
          <w:trHeight w:val="367"/>
          <w:jc w:val="right"/>
        </w:trPr>
        <w:tc>
          <w:tcPr>
            <w:tcW w:w="113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F9E6CC2" w14:textId="77777777" w:rsidR="001D425F" w:rsidRPr="001D425F" w:rsidRDefault="001D425F" w:rsidP="00B60238">
            <w:pPr>
              <w:bidi/>
              <w:spacing w:after="0" w:line="240" w:lineRule="auto"/>
              <w:jc w:val="both"/>
              <w:rPr>
                <w:rFonts w:ascii="Times New Roman" w:eastAsia="Times New Roman" w:hAnsi="Times New Roman" w:cs="Times New Roman"/>
                <w:bCs/>
                <w:sz w:val="24"/>
                <w:szCs w:val="24"/>
              </w:rPr>
            </w:pPr>
            <w:r w:rsidRPr="001D425F">
              <w:rPr>
                <w:rFonts w:ascii="Traditional Arabic" w:eastAsia="Traditional Arabic" w:hAnsi="Traditional Arabic" w:cs="Traditional Arabic"/>
                <w:bCs/>
                <w:color w:val="000000"/>
                <w:sz w:val="24"/>
                <w:szCs w:val="24"/>
                <w:rtl/>
              </w:rPr>
              <w:t>عناصر الخطبة</w:t>
            </w:r>
          </w:p>
        </w:tc>
        <w:tc>
          <w:tcPr>
            <w:tcW w:w="538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BBF14C3" w14:textId="77777777" w:rsidR="001D425F" w:rsidRPr="001D425F" w:rsidRDefault="001D425F" w:rsidP="00B60238">
            <w:pPr>
              <w:bidi/>
              <w:spacing w:after="0" w:line="216" w:lineRule="auto"/>
              <w:jc w:val="both"/>
              <w:rPr>
                <w:rFonts w:ascii="Traditional Arabic" w:eastAsia="Traditional Arabic" w:hAnsi="Traditional Arabic" w:cs="Traditional Arabic"/>
                <w:bCs/>
                <w:color w:val="000000"/>
                <w:spacing w:val="-6"/>
                <w:sz w:val="24"/>
                <w:szCs w:val="24"/>
                <w:rtl/>
              </w:rPr>
            </w:pPr>
            <w:r w:rsidRPr="001D425F">
              <w:rPr>
                <w:rFonts w:ascii="Traditional Arabic" w:eastAsia="Traditional Arabic" w:hAnsi="Traditional Arabic" w:cs="Traditional Arabic" w:hint="cs"/>
                <w:bCs/>
                <w:color w:val="000000"/>
                <w:spacing w:val="-6"/>
                <w:sz w:val="24"/>
                <w:szCs w:val="24"/>
                <w:rtl/>
              </w:rPr>
              <w:t>1-</w:t>
            </w:r>
            <w:r w:rsidRPr="001D425F">
              <w:rPr>
                <w:rFonts w:ascii="Traditional Arabic" w:eastAsia="Traditional Arabic" w:hAnsi="Traditional Arabic" w:cs="Traditional Arabic"/>
                <w:bCs/>
                <w:color w:val="000000"/>
                <w:spacing w:val="-6"/>
                <w:sz w:val="24"/>
                <w:szCs w:val="24"/>
                <w:rtl/>
              </w:rPr>
              <w:t xml:space="preserve"> حاجة الناس إلى الر</w:t>
            </w:r>
            <w:r w:rsidRPr="001D425F">
              <w:rPr>
                <w:rFonts w:ascii="Traditional Arabic" w:eastAsia="Traditional Arabic" w:hAnsi="Traditional Arabic" w:cs="Traditional Arabic" w:hint="cs"/>
                <w:bCs/>
                <w:color w:val="000000"/>
                <w:spacing w:val="-6"/>
                <w:sz w:val="24"/>
                <w:szCs w:val="24"/>
                <w:rtl/>
              </w:rPr>
              <w:t>ُّ</w:t>
            </w:r>
            <w:r w:rsidRPr="001D425F">
              <w:rPr>
                <w:rFonts w:ascii="Traditional Arabic" w:eastAsia="Traditional Arabic" w:hAnsi="Traditional Arabic" w:cs="Traditional Arabic"/>
                <w:bCs/>
                <w:color w:val="000000"/>
                <w:spacing w:val="-6"/>
                <w:sz w:val="24"/>
                <w:szCs w:val="24"/>
                <w:rtl/>
              </w:rPr>
              <w:t>سل والر</w:t>
            </w:r>
            <w:r w:rsidRPr="001D425F">
              <w:rPr>
                <w:rFonts w:ascii="Traditional Arabic" w:eastAsia="Traditional Arabic" w:hAnsi="Traditional Arabic" w:cs="Traditional Arabic" w:hint="cs"/>
                <w:bCs/>
                <w:color w:val="000000"/>
                <w:spacing w:val="-6"/>
                <w:sz w:val="24"/>
                <w:szCs w:val="24"/>
                <w:rtl/>
              </w:rPr>
              <w:t>ِّ</w:t>
            </w:r>
            <w:r w:rsidRPr="001D425F">
              <w:rPr>
                <w:rFonts w:ascii="Traditional Arabic" w:eastAsia="Traditional Arabic" w:hAnsi="Traditional Arabic" w:cs="Traditional Arabic"/>
                <w:bCs/>
                <w:color w:val="000000"/>
                <w:spacing w:val="-6"/>
                <w:sz w:val="24"/>
                <w:szCs w:val="24"/>
                <w:rtl/>
              </w:rPr>
              <w:t>سالات</w:t>
            </w:r>
            <w:r w:rsidRPr="001D425F">
              <w:rPr>
                <w:rFonts w:ascii="Traditional Arabic" w:eastAsia="Traditional Arabic" w:hAnsi="Traditional Arabic" w:cs="Traditional Arabic" w:hint="cs"/>
                <w:bCs/>
                <w:color w:val="000000"/>
                <w:spacing w:val="-6"/>
                <w:sz w:val="24"/>
                <w:szCs w:val="24"/>
                <w:rtl/>
              </w:rPr>
              <w:t xml:space="preserve">. </w:t>
            </w:r>
            <w:r w:rsidRPr="001D425F">
              <w:rPr>
                <w:rFonts w:ascii="Traditional Arabic" w:eastAsia="Traditional Arabic" w:hAnsi="Traditional Arabic" w:cs="Traditional Arabic"/>
                <w:bCs/>
                <w:color w:val="000000"/>
                <w:spacing w:val="-6"/>
                <w:sz w:val="24"/>
                <w:szCs w:val="24"/>
                <w:rtl/>
              </w:rPr>
              <w:t>2</w:t>
            </w:r>
            <w:r w:rsidRPr="001D425F">
              <w:rPr>
                <w:rFonts w:ascii="Traditional Arabic" w:eastAsia="Traditional Arabic" w:hAnsi="Traditional Arabic" w:cs="Traditional Arabic" w:hint="cs"/>
                <w:bCs/>
                <w:color w:val="000000"/>
                <w:spacing w:val="-6"/>
                <w:sz w:val="24"/>
                <w:szCs w:val="24"/>
                <w:rtl/>
              </w:rPr>
              <w:t>-</w:t>
            </w:r>
            <w:r w:rsidRPr="001D425F">
              <w:rPr>
                <w:rFonts w:ascii="Traditional Arabic" w:eastAsia="Traditional Arabic" w:hAnsi="Traditional Arabic" w:cs="Traditional Arabic"/>
                <w:bCs/>
                <w:color w:val="000000"/>
                <w:spacing w:val="-6"/>
                <w:sz w:val="24"/>
                <w:szCs w:val="24"/>
                <w:rtl/>
              </w:rPr>
              <w:t xml:space="preserve"> معرفة الله وتوحيده</w:t>
            </w:r>
            <w:r w:rsidRPr="001D425F">
              <w:rPr>
                <w:rFonts w:ascii="Traditional Arabic" w:eastAsia="Traditional Arabic" w:hAnsi="Traditional Arabic" w:cs="Traditional Arabic" w:hint="cs"/>
                <w:bCs/>
                <w:color w:val="000000"/>
                <w:spacing w:val="-6"/>
                <w:sz w:val="24"/>
                <w:szCs w:val="24"/>
                <w:rtl/>
              </w:rPr>
              <w:t xml:space="preserve">. 3- </w:t>
            </w:r>
            <w:r w:rsidRPr="001D425F">
              <w:rPr>
                <w:rFonts w:ascii="Traditional Arabic" w:eastAsia="Traditional Arabic" w:hAnsi="Traditional Arabic" w:cs="Traditional Arabic"/>
                <w:bCs/>
                <w:color w:val="000000"/>
                <w:spacing w:val="-6"/>
                <w:sz w:val="24"/>
                <w:szCs w:val="24"/>
                <w:rtl/>
              </w:rPr>
              <w:t>معرفة الحق</w:t>
            </w:r>
            <w:r w:rsidRPr="001D425F">
              <w:rPr>
                <w:rFonts w:ascii="Traditional Arabic" w:eastAsia="Traditional Arabic" w:hAnsi="Traditional Arabic" w:cs="Traditional Arabic" w:hint="cs"/>
                <w:bCs/>
                <w:color w:val="000000"/>
                <w:spacing w:val="-6"/>
                <w:sz w:val="24"/>
                <w:szCs w:val="24"/>
                <w:rtl/>
              </w:rPr>
              <w:t>ِّ</w:t>
            </w:r>
            <w:r w:rsidRPr="001D425F">
              <w:rPr>
                <w:rFonts w:ascii="Traditional Arabic" w:eastAsia="Traditional Arabic" w:hAnsi="Traditional Arabic" w:cs="Traditional Arabic"/>
                <w:bCs/>
                <w:color w:val="000000"/>
                <w:spacing w:val="-6"/>
                <w:sz w:val="24"/>
                <w:szCs w:val="24"/>
                <w:rtl/>
              </w:rPr>
              <w:t xml:space="preserve"> وإقامة العدل</w:t>
            </w:r>
            <w:r w:rsidRPr="001D425F">
              <w:rPr>
                <w:rFonts w:ascii="Traditional Arabic" w:eastAsia="Traditional Arabic" w:hAnsi="Traditional Arabic" w:cs="Traditional Arabic" w:hint="cs"/>
                <w:bCs/>
                <w:color w:val="000000"/>
                <w:spacing w:val="-6"/>
                <w:sz w:val="24"/>
                <w:szCs w:val="24"/>
                <w:rtl/>
              </w:rPr>
              <w:t>. 4-</w:t>
            </w:r>
            <w:r w:rsidRPr="001D425F">
              <w:rPr>
                <w:sz w:val="20"/>
                <w:szCs w:val="20"/>
                <w:rtl/>
              </w:rPr>
              <w:t xml:space="preserve"> </w:t>
            </w:r>
            <w:r w:rsidRPr="001D425F">
              <w:rPr>
                <w:rFonts w:ascii="Traditional Arabic" w:eastAsia="Traditional Arabic" w:hAnsi="Traditional Arabic" w:cs="Traditional Arabic"/>
                <w:bCs/>
                <w:color w:val="000000"/>
                <w:spacing w:val="-6"/>
                <w:sz w:val="24"/>
                <w:szCs w:val="24"/>
                <w:rtl/>
              </w:rPr>
              <w:t>البلاغ المبين وقطع العذر</w:t>
            </w:r>
            <w:r w:rsidRPr="001D425F">
              <w:rPr>
                <w:rFonts w:ascii="Traditional Arabic" w:eastAsia="Traditional Arabic" w:hAnsi="Traditional Arabic" w:cs="Traditional Arabic" w:hint="cs"/>
                <w:bCs/>
                <w:color w:val="000000"/>
                <w:spacing w:val="-6"/>
                <w:sz w:val="24"/>
                <w:szCs w:val="24"/>
                <w:rtl/>
              </w:rPr>
              <w:t xml:space="preserve">. </w:t>
            </w:r>
          </w:p>
        </w:tc>
      </w:tr>
    </w:tbl>
    <w:p w14:paraId="1B540C03" w14:textId="77777777" w:rsidR="001D425F" w:rsidRPr="001D425F" w:rsidRDefault="001D425F" w:rsidP="001D425F">
      <w:pPr>
        <w:bidi/>
        <w:spacing w:after="0" w:line="240" w:lineRule="auto"/>
        <w:jc w:val="both"/>
        <w:rPr>
          <w:rFonts w:ascii="Times New Roman" w:eastAsia="Times New Roman" w:hAnsi="Times New Roman" w:cs="Times New Roman"/>
          <w:bCs/>
          <w:sz w:val="10"/>
          <w:szCs w:val="10"/>
          <w:lang w:bidi="ar-KW"/>
        </w:rPr>
      </w:pPr>
    </w:p>
    <w:p w14:paraId="025D8844"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الحمدُ للهِ الذي أرسلَ 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سلَهُ بالبيناتِ والهدى، فكانوا بوحيِهِ مصابيحَ الد</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جى، وأشهدُ أنْ لا إلهَ إلا اللهُ وحدَهُ لا شريكَ لَهُ، وأشهدُ أنَّ محمَّدًا عبدُهُ ورسولُهُ، صل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ى اللهُ عليهِ وسلَّمَ تسليمًا كثيرًا.</w:t>
      </w:r>
    </w:p>
    <w:p w14:paraId="59413C85"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lang w:bidi="ar-KW"/>
        </w:rPr>
      </w:pPr>
      <w:r w:rsidRPr="001D425F">
        <w:rPr>
          <w:rFonts w:ascii="Traditional Arabic" w:eastAsia="Calibri" w:hAnsi="Traditional Arabic" w:cs="Traditional Arabic"/>
          <w:b/>
          <w:bCs/>
          <w:color w:val="000000" w:themeColor="text1"/>
          <w:sz w:val="28"/>
          <w:szCs w:val="28"/>
          <w:rtl/>
        </w:rPr>
        <w:t>أمّا بعدُ، فات</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قوا اللهَ عبادَ اللهِ حقَّ الت</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قوى، وراقبوهُ في السِّرِّ والن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جوى، ﴿</w:t>
      </w:r>
      <w:r w:rsidRPr="001D425F">
        <w:rPr>
          <w:rFonts w:ascii="Traditional Arabic" w:eastAsia="Calibri" w:hAnsi="Traditional Arabic" w:cs="Traditional Arabic"/>
          <w:b/>
          <w:bCs/>
          <w:color w:val="C00000"/>
          <w:sz w:val="28"/>
          <w:szCs w:val="28"/>
          <w:rtl/>
        </w:rPr>
        <w:t>يَا أَيُّهَا الَّذِينَ آمَنُوا اتَّقُوا اللَّهَ حَقَّ تُقَاتِهِ وَلَا تَمُوتُنَّ إِلَّا وَأَنْتُمْ مُسْلِمُون</w:t>
      </w:r>
      <w:r w:rsidRPr="001D425F">
        <w:rPr>
          <w:rFonts w:ascii="Traditional Arabic" w:eastAsia="Calibri" w:hAnsi="Traditional Arabic" w:cs="Traditional Arabic"/>
          <w:b/>
          <w:bCs/>
          <w:color w:val="000000" w:themeColor="text1"/>
          <w:sz w:val="28"/>
          <w:szCs w:val="28"/>
          <w:rtl/>
        </w:rPr>
        <w:t>َ﴾.</w:t>
      </w:r>
    </w:p>
    <w:p w14:paraId="36BB8D6A"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B050"/>
          <w:sz w:val="28"/>
          <w:szCs w:val="28"/>
          <w:rtl/>
          <w:lang w:bidi="ar-KW"/>
        </w:rPr>
      </w:pPr>
      <w:r w:rsidRPr="001D425F">
        <w:rPr>
          <w:rFonts w:ascii="Traditional Arabic" w:eastAsia="Calibri" w:hAnsi="Traditional Arabic" w:cs="Traditional Arabic"/>
          <w:b/>
          <w:bCs/>
          <w:color w:val="00B050"/>
          <w:sz w:val="28"/>
          <w:szCs w:val="28"/>
          <w:rtl/>
          <w:lang w:bidi="ar-KW"/>
        </w:rPr>
        <w:t>عبد</w:t>
      </w:r>
      <w:r w:rsidRPr="001D425F">
        <w:rPr>
          <w:rFonts w:ascii="Traditional Arabic" w:eastAsia="Calibri" w:hAnsi="Traditional Arabic" w:cs="Traditional Arabic" w:hint="cs"/>
          <w:b/>
          <w:bCs/>
          <w:color w:val="00B050"/>
          <w:sz w:val="28"/>
          <w:szCs w:val="28"/>
          <w:rtl/>
          <w:lang w:bidi="ar-KW"/>
        </w:rPr>
        <w:t>َ</w:t>
      </w:r>
      <w:r w:rsidRPr="001D425F">
        <w:rPr>
          <w:rFonts w:ascii="Traditional Arabic" w:eastAsia="Calibri" w:hAnsi="Traditional Arabic" w:cs="Traditional Arabic"/>
          <w:b/>
          <w:bCs/>
          <w:color w:val="00B050"/>
          <w:sz w:val="28"/>
          <w:szCs w:val="28"/>
          <w:rtl/>
          <w:lang w:bidi="ar-KW"/>
        </w:rPr>
        <w:t xml:space="preserve"> الله:</w:t>
      </w:r>
      <w:r w:rsidRPr="001D425F">
        <w:rPr>
          <w:rFonts w:ascii="Traditional Arabic" w:eastAsia="Calibri" w:hAnsi="Traditional Arabic" w:cs="Traditional Arabic" w:hint="cs"/>
          <w:b/>
          <w:bCs/>
          <w:color w:val="00B050"/>
          <w:sz w:val="28"/>
          <w:szCs w:val="28"/>
          <w:rtl/>
          <w:lang w:bidi="ar-KW"/>
        </w:rPr>
        <w:t xml:space="preserve"> </w:t>
      </w:r>
    </w:p>
    <w:p w14:paraId="542CF6D8"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Pr>
      </w:pPr>
      <w:r w:rsidRPr="001D425F">
        <w:rPr>
          <w:rFonts w:ascii="Traditional Arabic" w:eastAsia="Calibri" w:hAnsi="Traditional Arabic" w:cs="Traditional Arabic"/>
          <w:b/>
          <w:bCs/>
          <w:color w:val="000000" w:themeColor="text1"/>
          <w:sz w:val="28"/>
          <w:szCs w:val="28"/>
          <w:rtl/>
        </w:rPr>
        <w:t>أتدري ما صفةُ نبي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نا محم</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دٍ ﷺ في الت</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وراةِ؟</w:t>
      </w:r>
    </w:p>
    <w:p w14:paraId="5C06A66A"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pacing w:val="-2"/>
          <w:sz w:val="28"/>
          <w:szCs w:val="28"/>
          <w:rtl/>
        </w:rPr>
      </w:pPr>
      <w:r w:rsidRPr="001D425F">
        <w:rPr>
          <w:rFonts w:ascii="Traditional Arabic" w:eastAsia="Calibri" w:hAnsi="Traditional Arabic" w:cs="Traditional Arabic"/>
          <w:b/>
          <w:bCs/>
          <w:color w:val="000000" w:themeColor="text1"/>
          <w:spacing w:val="-2"/>
          <w:sz w:val="28"/>
          <w:szCs w:val="28"/>
          <w:rtl/>
        </w:rPr>
        <w:t>س</w:t>
      </w:r>
      <w:r w:rsidRPr="001D425F">
        <w:rPr>
          <w:rFonts w:ascii="Traditional Arabic" w:eastAsia="Calibri" w:hAnsi="Traditional Arabic" w:cs="Traditional Arabic" w:hint="cs"/>
          <w:b/>
          <w:bCs/>
          <w:color w:val="000000" w:themeColor="text1"/>
          <w:spacing w:val="-2"/>
          <w:sz w:val="28"/>
          <w:szCs w:val="28"/>
          <w:rtl/>
        </w:rPr>
        <w:t>ُئ</w:t>
      </w:r>
      <w:r w:rsidRPr="001D425F">
        <w:rPr>
          <w:rFonts w:ascii="Traditional Arabic" w:eastAsia="Calibri" w:hAnsi="Traditional Arabic" w:cs="Traditional Arabic"/>
          <w:b/>
          <w:bCs/>
          <w:color w:val="000000" w:themeColor="text1"/>
          <w:spacing w:val="-2"/>
          <w:sz w:val="28"/>
          <w:szCs w:val="28"/>
          <w:rtl/>
        </w:rPr>
        <w:t>ل عَبْد</w:t>
      </w:r>
      <w:r w:rsidRPr="001D425F">
        <w:rPr>
          <w:rFonts w:ascii="Traditional Arabic" w:eastAsia="Calibri" w:hAnsi="Traditional Arabic" w:cs="Traditional Arabic" w:hint="cs"/>
          <w:b/>
          <w:bCs/>
          <w:color w:val="000000" w:themeColor="text1"/>
          <w:spacing w:val="-2"/>
          <w:sz w:val="28"/>
          <w:szCs w:val="28"/>
          <w:rtl/>
        </w:rPr>
        <w:t>ُ</w:t>
      </w:r>
      <w:r w:rsidRPr="001D425F">
        <w:rPr>
          <w:rFonts w:ascii="Traditional Arabic" w:eastAsia="Calibri" w:hAnsi="Traditional Arabic" w:cs="Traditional Arabic"/>
          <w:b/>
          <w:bCs/>
          <w:color w:val="000000" w:themeColor="text1"/>
          <w:spacing w:val="-2"/>
          <w:sz w:val="28"/>
          <w:szCs w:val="28"/>
          <w:rtl/>
        </w:rPr>
        <w:t xml:space="preserve"> اللَّهِ بْن</w:t>
      </w:r>
      <w:r w:rsidRPr="001D425F">
        <w:rPr>
          <w:rFonts w:ascii="Traditional Arabic" w:eastAsia="Calibri" w:hAnsi="Traditional Arabic" w:cs="Traditional Arabic" w:hint="cs"/>
          <w:b/>
          <w:bCs/>
          <w:color w:val="000000" w:themeColor="text1"/>
          <w:spacing w:val="-2"/>
          <w:sz w:val="28"/>
          <w:szCs w:val="28"/>
          <w:rtl/>
        </w:rPr>
        <w:t>ُ</w:t>
      </w:r>
      <w:r w:rsidRPr="001D425F">
        <w:rPr>
          <w:rFonts w:ascii="Traditional Arabic" w:eastAsia="Calibri" w:hAnsi="Traditional Arabic" w:cs="Traditional Arabic"/>
          <w:b/>
          <w:bCs/>
          <w:color w:val="000000" w:themeColor="text1"/>
          <w:spacing w:val="-2"/>
          <w:sz w:val="28"/>
          <w:szCs w:val="28"/>
          <w:rtl/>
        </w:rPr>
        <w:t xml:space="preserve"> عَمْر</w:t>
      </w:r>
      <w:r w:rsidRPr="001D425F">
        <w:rPr>
          <w:rFonts w:ascii="Traditional Arabic" w:eastAsia="Calibri" w:hAnsi="Traditional Arabic" w:cs="Traditional Arabic" w:hint="cs"/>
          <w:b/>
          <w:bCs/>
          <w:color w:val="000000" w:themeColor="text1"/>
          <w:spacing w:val="-2"/>
          <w:sz w:val="28"/>
          <w:szCs w:val="28"/>
          <w:rtl/>
        </w:rPr>
        <w:t>ٍ</w:t>
      </w:r>
      <w:r w:rsidRPr="001D425F">
        <w:rPr>
          <w:rFonts w:ascii="Traditional Arabic" w:eastAsia="Calibri" w:hAnsi="Traditional Arabic" w:cs="Traditional Arabic"/>
          <w:b/>
          <w:bCs/>
          <w:color w:val="000000" w:themeColor="text1"/>
          <w:spacing w:val="-2"/>
          <w:sz w:val="28"/>
          <w:szCs w:val="28"/>
          <w:rtl/>
        </w:rPr>
        <w:t>و</w:t>
      </w:r>
      <w:r w:rsidRPr="001D425F">
        <w:rPr>
          <w:rFonts w:ascii="Traditional Arabic" w:eastAsia="Calibri" w:hAnsi="Traditional Arabic" w:cs="Traditional Arabic" w:hint="cs"/>
          <w:b/>
          <w:bCs/>
          <w:color w:val="000000" w:themeColor="text1"/>
          <w:spacing w:val="-2"/>
          <w:sz w:val="28"/>
          <w:szCs w:val="28"/>
          <w:rtl/>
        </w:rPr>
        <w:t xml:space="preserve"> </w:t>
      </w:r>
      <w:r w:rsidRPr="001D425F">
        <w:rPr>
          <w:rFonts w:ascii="Traditional Arabic" w:eastAsia="Calibri" w:hAnsi="Traditional Arabic" w:cs="Traditional Arabic"/>
          <w:b/>
          <w:bCs/>
          <w:color w:val="000000" w:themeColor="text1"/>
          <w:spacing w:val="-2"/>
          <w:sz w:val="28"/>
          <w:szCs w:val="28"/>
          <w:rtl/>
        </w:rPr>
        <w:t>عَنْ صِفَةِ رَسُولِ اللَّهِ ﷺ في التَّوْرَاةِ</w:t>
      </w:r>
      <w:r w:rsidRPr="001D425F">
        <w:rPr>
          <w:rFonts w:ascii="Traditional Arabic" w:eastAsia="Calibri" w:hAnsi="Traditional Arabic" w:cs="Traditional Arabic" w:hint="cs"/>
          <w:b/>
          <w:bCs/>
          <w:color w:val="000000" w:themeColor="text1"/>
          <w:spacing w:val="-2"/>
          <w:sz w:val="28"/>
          <w:szCs w:val="28"/>
          <w:rtl/>
        </w:rPr>
        <w:t>،</w:t>
      </w:r>
      <w:r w:rsidRPr="001D425F">
        <w:rPr>
          <w:rFonts w:ascii="Traditional Arabic" w:eastAsia="Calibri" w:hAnsi="Traditional Arabic" w:cs="Traditional Arabic"/>
          <w:b/>
          <w:bCs/>
          <w:color w:val="000000" w:themeColor="text1"/>
          <w:spacing w:val="-2"/>
          <w:sz w:val="28"/>
          <w:szCs w:val="28"/>
          <w:rtl/>
        </w:rPr>
        <w:t xml:space="preserve"> </w:t>
      </w:r>
      <w:r w:rsidRPr="001D425F">
        <w:rPr>
          <w:rFonts w:ascii="Traditional Arabic" w:eastAsia="Calibri" w:hAnsi="Traditional Arabic" w:cs="Traditional Arabic" w:hint="cs"/>
          <w:b/>
          <w:bCs/>
          <w:color w:val="000000" w:themeColor="text1"/>
          <w:spacing w:val="-2"/>
          <w:sz w:val="28"/>
          <w:szCs w:val="28"/>
          <w:rtl/>
        </w:rPr>
        <w:t>ف</w:t>
      </w:r>
      <w:r w:rsidRPr="001D425F">
        <w:rPr>
          <w:rFonts w:ascii="Traditional Arabic" w:eastAsia="Calibri" w:hAnsi="Traditional Arabic" w:cs="Traditional Arabic"/>
          <w:b/>
          <w:bCs/>
          <w:color w:val="000000" w:themeColor="text1"/>
          <w:spacing w:val="-2"/>
          <w:sz w:val="28"/>
          <w:szCs w:val="28"/>
          <w:rtl/>
        </w:rPr>
        <w:t>قَالَ: «</w:t>
      </w:r>
      <w:r w:rsidRPr="001D425F">
        <w:rPr>
          <w:rFonts w:ascii="Traditional Arabic" w:eastAsia="Calibri" w:hAnsi="Traditional Arabic" w:cs="Traditional Arabic"/>
          <w:b/>
          <w:bCs/>
          <w:color w:val="0070C0"/>
          <w:spacing w:val="-2"/>
          <w:sz w:val="28"/>
          <w:szCs w:val="28"/>
          <w:rtl/>
        </w:rPr>
        <w:t>وَاللَّهِ إِنَّهُ لَمَوْصُوفٌ فِي التَّوْرَاةِ بِبَعْضِ صِفَتِهِ فِي القُرْآنِ: يَا أَيُّهَا النَّبِيُّ إِنَّا أَرْسَلْنَاكَ شَاهِدًا وَمُبَشِّرًا وَنَذِيرًا، وَحِرْزًا لِلْأُمِّيِّينَ، أَنْتَ عَبْدِي وَرَسُولِي، سَمَّيْتُكَ المتَوَكِّلَ</w:t>
      </w:r>
      <w:r w:rsidRPr="001D425F">
        <w:rPr>
          <w:rFonts w:ascii="Traditional Arabic" w:eastAsia="Calibri" w:hAnsi="Traditional Arabic" w:cs="Traditional Arabic" w:hint="cs"/>
          <w:b/>
          <w:bCs/>
          <w:color w:val="0070C0"/>
          <w:spacing w:val="-2"/>
          <w:sz w:val="28"/>
          <w:szCs w:val="28"/>
          <w:rtl/>
        </w:rPr>
        <w:t>،</w:t>
      </w:r>
      <w:r w:rsidRPr="001D425F">
        <w:rPr>
          <w:rFonts w:ascii="Traditional Arabic" w:eastAsia="Calibri" w:hAnsi="Traditional Arabic" w:cs="Traditional Arabic"/>
          <w:b/>
          <w:bCs/>
          <w:color w:val="0070C0"/>
          <w:spacing w:val="-2"/>
          <w:sz w:val="28"/>
          <w:szCs w:val="28"/>
          <w:rtl/>
        </w:rPr>
        <w:t xml:space="preserve"> لَيْسَ بِفَظٍّ وَلا غَلِيظٍ، وَلا سَخَّابٍ فِي الأَسْوَاقِ، وَلا يَدْفَعُ بِالسَّيِّئَةِ السَّيِّئَةَ، وَلَكِنْ يَعْفُو وَيَغْفِرُ، وَلَنْ يَقْبِضَهُ اللَّهُ حَتَّى يُقِيمَ بِهِ المِلَّةَ العَوْجَاءَ، بِأَنْ يَقُولُوا: لا إِلَهَ إِلَّا اللَّهُ، وَيَفْتَحُ بِهَا أَعْيُنًا عُمْيًا، وَآذَانًا صُمًّا، وَقُلُوبًا غُلْفًا</w:t>
      </w:r>
      <w:r w:rsidRPr="001D425F">
        <w:rPr>
          <w:rFonts w:ascii="Traditional Arabic" w:eastAsia="Calibri" w:hAnsi="Traditional Arabic" w:cs="Traditional Arabic"/>
          <w:b/>
          <w:bCs/>
          <w:color w:val="000000" w:themeColor="text1"/>
          <w:spacing w:val="-2"/>
          <w:sz w:val="28"/>
          <w:szCs w:val="28"/>
          <w:rtl/>
        </w:rPr>
        <w:t>» رواه البخاري</w:t>
      </w:r>
      <w:r w:rsidRPr="001D425F">
        <w:rPr>
          <w:rFonts w:ascii="Traditional Arabic" w:eastAsia="Calibri" w:hAnsi="Traditional Arabic" w:cs="Traditional Arabic"/>
          <w:b/>
          <w:bCs/>
          <w:color w:val="000000" w:themeColor="text1"/>
          <w:spacing w:val="-2"/>
          <w:sz w:val="28"/>
          <w:szCs w:val="28"/>
          <w:vertAlign w:val="superscript"/>
          <w:rtl/>
        </w:rPr>
        <w:t>(</w:t>
      </w:r>
      <w:r w:rsidRPr="001D425F">
        <w:rPr>
          <w:rFonts w:ascii="Traditional Arabic" w:eastAsia="Calibri" w:hAnsi="Traditional Arabic" w:cs="Traditional Arabic"/>
          <w:b/>
          <w:bCs/>
          <w:color w:val="000000" w:themeColor="text1"/>
          <w:spacing w:val="-2"/>
          <w:sz w:val="28"/>
          <w:szCs w:val="28"/>
          <w:vertAlign w:val="superscript"/>
          <w:rtl/>
        </w:rPr>
        <w:footnoteReference w:id="1"/>
      </w:r>
      <w:r w:rsidRPr="001D425F">
        <w:rPr>
          <w:rFonts w:ascii="Traditional Arabic" w:eastAsia="Calibri" w:hAnsi="Traditional Arabic" w:cs="Traditional Arabic"/>
          <w:b/>
          <w:bCs/>
          <w:color w:val="000000" w:themeColor="text1"/>
          <w:spacing w:val="-2"/>
          <w:sz w:val="28"/>
          <w:szCs w:val="28"/>
          <w:vertAlign w:val="superscript"/>
          <w:rtl/>
        </w:rPr>
        <w:t>)</w:t>
      </w:r>
      <w:r w:rsidRPr="001D425F">
        <w:rPr>
          <w:rFonts w:ascii="Traditional Arabic" w:eastAsia="Calibri" w:hAnsi="Traditional Arabic" w:cs="Traditional Arabic"/>
          <w:b/>
          <w:bCs/>
          <w:color w:val="000000" w:themeColor="text1"/>
          <w:spacing w:val="-2"/>
          <w:sz w:val="28"/>
          <w:szCs w:val="28"/>
          <w:rtl/>
        </w:rPr>
        <w:t>.</w:t>
      </w:r>
    </w:p>
    <w:p w14:paraId="062B2A92"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pacing w:val="-4"/>
          <w:sz w:val="28"/>
          <w:szCs w:val="28"/>
        </w:rPr>
      </w:pPr>
      <w:r w:rsidRPr="001D425F">
        <w:rPr>
          <w:rFonts w:ascii="Traditional Arabic" w:eastAsia="Calibri" w:hAnsi="Traditional Arabic" w:cs="Traditional Arabic"/>
          <w:b/>
          <w:bCs/>
          <w:color w:val="000000" w:themeColor="text1"/>
          <w:spacing w:val="-4"/>
          <w:sz w:val="28"/>
          <w:szCs w:val="28"/>
          <w:rtl/>
        </w:rPr>
        <w:t>ما أصد</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قَهُ منْ وصفٍ! هكذا كانَ الناسُ، أعين</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هم ع</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مياءُ عنْ رؤيةِ الحقِّ، وآذان</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هم ص</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مّاءُ عنْ سماعِ الهدى، وقلوب</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هم غ</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ل</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فٌ لا تعرفُ معروفًـا ولا ت</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نكرُ م</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نكرًا، ظلامٌ دام</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سٌ، وليلٌ حال</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كٌ، إلا أنَّ اللهَ برحمتِهِ شاءَ أنْ ت</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شرقَ شمسُ الر</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سالةِ على خلقِهِ، لي</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خر</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ج</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همْ بها منْ الظ</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لماتِ إلى الن</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ورِ، وم</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ن</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 xml:space="preserve"> الموتِ إلى الحياةِ، وم</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ن</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 xml:space="preserve"> الشَّقاءِ إلى الحياةِ الط</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ي</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بةِ</w:t>
      </w:r>
      <w:r w:rsidRPr="001D425F">
        <w:rPr>
          <w:rFonts w:ascii="Traditional Arabic" w:eastAsia="Calibri" w:hAnsi="Traditional Arabic" w:cs="Traditional Arabic"/>
          <w:b/>
          <w:bCs/>
          <w:color w:val="000000" w:themeColor="text1"/>
          <w:spacing w:val="-4"/>
          <w:sz w:val="28"/>
          <w:szCs w:val="28"/>
        </w:rPr>
        <w:t>.</w:t>
      </w:r>
    </w:p>
    <w:p w14:paraId="410CD265"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B050"/>
          <w:sz w:val="28"/>
          <w:szCs w:val="28"/>
          <w:rtl/>
          <w:lang w:bidi="ar-KW"/>
        </w:rPr>
      </w:pPr>
      <w:r w:rsidRPr="001D425F">
        <w:rPr>
          <w:rFonts w:ascii="Traditional Arabic" w:eastAsia="Calibri" w:hAnsi="Traditional Arabic" w:cs="Traditional Arabic"/>
          <w:b/>
          <w:bCs/>
          <w:color w:val="00B050"/>
          <w:sz w:val="28"/>
          <w:szCs w:val="28"/>
          <w:rtl/>
          <w:lang w:bidi="ar-KW"/>
        </w:rPr>
        <w:lastRenderedPageBreak/>
        <w:t>ع</w:t>
      </w:r>
      <w:r w:rsidRPr="001D425F">
        <w:rPr>
          <w:rFonts w:ascii="Traditional Arabic" w:eastAsia="Calibri" w:hAnsi="Traditional Arabic" w:cs="Traditional Arabic" w:hint="cs"/>
          <w:b/>
          <w:bCs/>
          <w:color w:val="00B050"/>
          <w:sz w:val="28"/>
          <w:szCs w:val="28"/>
          <w:rtl/>
          <w:lang w:bidi="ar-KW"/>
        </w:rPr>
        <w:t>ِ</w:t>
      </w:r>
      <w:r w:rsidRPr="001D425F">
        <w:rPr>
          <w:rFonts w:ascii="Traditional Arabic" w:eastAsia="Calibri" w:hAnsi="Traditional Arabic" w:cs="Traditional Arabic"/>
          <w:b/>
          <w:bCs/>
          <w:color w:val="00B050"/>
          <w:sz w:val="28"/>
          <w:szCs w:val="28"/>
          <w:rtl/>
          <w:lang w:bidi="ar-KW"/>
        </w:rPr>
        <w:t>باد</w:t>
      </w:r>
      <w:r w:rsidRPr="001D425F">
        <w:rPr>
          <w:rFonts w:ascii="Traditional Arabic" w:eastAsia="Calibri" w:hAnsi="Traditional Arabic" w:cs="Traditional Arabic" w:hint="cs"/>
          <w:b/>
          <w:bCs/>
          <w:color w:val="00B050"/>
          <w:sz w:val="28"/>
          <w:szCs w:val="28"/>
          <w:rtl/>
          <w:lang w:bidi="ar-KW"/>
        </w:rPr>
        <w:t>َ</w:t>
      </w:r>
      <w:r w:rsidRPr="001D425F">
        <w:rPr>
          <w:rFonts w:ascii="Traditional Arabic" w:eastAsia="Calibri" w:hAnsi="Traditional Arabic" w:cs="Traditional Arabic"/>
          <w:b/>
          <w:bCs/>
          <w:color w:val="00B050"/>
          <w:sz w:val="28"/>
          <w:szCs w:val="28"/>
          <w:rtl/>
          <w:lang w:bidi="ar-KW"/>
        </w:rPr>
        <w:t xml:space="preserve"> الله:</w:t>
      </w:r>
    </w:p>
    <w:p w14:paraId="23F03EBD"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pacing w:val="-4"/>
          <w:sz w:val="28"/>
          <w:szCs w:val="28"/>
          <w:lang w:bidi="ar-KW"/>
        </w:rPr>
      </w:pPr>
      <w:r w:rsidRPr="001D425F">
        <w:rPr>
          <w:rFonts w:ascii="Traditional Arabic" w:eastAsia="Calibri" w:hAnsi="Traditional Arabic" w:cs="Traditional Arabic"/>
          <w:b/>
          <w:bCs/>
          <w:color w:val="000000" w:themeColor="text1"/>
          <w:spacing w:val="-4"/>
          <w:sz w:val="28"/>
          <w:szCs w:val="28"/>
          <w:rtl/>
        </w:rPr>
        <w:t>سؤالٌ عظيمٌ، ما أحو</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ج</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 xml:space="preserve">نا </w:t>
      </w:r>
      <w:r w:rsidRPr="001D425F">
        <w:rPr>
          <w:rFonts w:ascii="Traditional Arabic" w:eastAsia="Calibri" w:hAnsi="Traditional Arabic" w:cs="Traditional Arabic" w:hint="cs"/>
          <w:b/>
          <w:bCs/>
          <w:color w:val="000000" w:themeColor="text1"/>
          <w:spacing w:val="-4"/>
          <w:sz w:val="28"/>
          <w:szCs w:val="28"/>
          <w:rtl/>
        </w:rPr>
        <w:t>و</w:t>
      </w:r>
      <w:r w:rsidRPr="001D425F">
        <w:rPr>
          <w:rFonts w:ascii="Traditional Arabic" w:eastAsia="Calibri" w:hAnsi="Traditional Arabic" w:cs="Traditional Arabic"/>
          <w:b/>
          <w:bCs/>
          <w:color w:val="000000" w:themeColor="text1"/>
          <w:spacing w:val="-4"/>
          <w:sz w:val="28"/>
          <w:szCs w:val="28"/>
          <w:rtl/>
        </w:rPr>
        <w:t>أولاد</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نا أنْ ن</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دركَ الإجابةَ عنه، ألا وهو: ما حاجةُ الإنساني</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ةِ إلى الر</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سلِ والر</w:t>
      </w:r>
      <w:r w:rsidRPr="001D425F">
        <w:rPr>
          <w:rFonts w:ascii="Traditional Arabic" w:eastAsia="Calibri" w:hAnsi="Traditional Arabic" w:cs="Traditional Arabic" w:hint="cs"/>
          <w:b/>
          <w:bCs/>
          <w:color w:val="000000" w:themeColor="text1"/>
          <w:spacing w:val="-4"/>
          <w:sz w:val="28"/>
          <w:szCs w:val="28"/>
          <w:rtl/>
        </w:rPr>
        <w:t>ِّ</w:t>
      </w:r>
      <w:r w:rsidRPr="001D425F">
        <w:rPr>
          <w:rFonts w:ascii="Traditional Arabic" w:eastAsia="Calibri" w:hAnsi="Traditional Arabic" w:cs="Traditional Arabic"/>
          <w:b/>
          <w:bCs/>
          <w:color w:val="000000" w:themeColor="text1"/>
          <w:spacing w:val="-4"/>
          <w:sz w:val="28"/>
          <w:szCs w:val="28"/>
          <w:rtl/>
        </w:rPr>
        <w:t>سالاتِ؟</w:t>
      </w:r>
    </w:p>
    <w:p w14:paraId="52A3AE87"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أيمكنُ للإنسانِ أنْ 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ستغني بعقلِهِ وف</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كرِهِ وثقافتِهِ عَن الوحيِ المعصومِ؟</w:t>
      </w:r>
    </w:p>
    <w:p w14:paraId="6C6B5106"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pacing w:val="-4"/>
          <w:sz w:val="28"/>
          <w:szCs w:val="28"/>
          <w:rtl/>
        </w:rPr>
      </w:pPr>
      <w:r w:rsidRPr="001D425F">
        <w:rPr>
          <w:rFonts w:ascii="Traditional Arabic" w:eastAsia="Calibri" w:hAnsi="Traditional Arabic" w:cs="Traditional Arabic"/>
          <w:b/>
          <w:bCs/>
          <w:color w:val="000000" w:themeColor="text1"/>
          <w:spacing w:val="-4"/>
          <w:sz w:val="28"/>
          <w:szCs w:val="28"/>
          <w:rtl/>
        </w:rPr>
        <w:t>أيستطيعُ الإنسانُ أنْ يهتدي لخالقِهِ، ولأوصافِهِ، ومَا يستحقُّهُ وما يجبُ لَهُ وما لا يجوزُ عليهِ، دونَ وحيٍ مِنْهُ سبحانَهُ؟</w:t>
      </w:r>
    </w:p>
    <w:p w14:paraId="6C10472B"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lang w:bidi="ar-KW"/>
        </w:rPr>
      </w:pPr>
      <w:r w:rsidRPr="001D425F">
        <w:rPr>
          <w:rFonts w:ascii="Traditional Arabic" w:eastAsia="Calibri" w:hAnsi="Traditional Arabic" w:cs="Traditional Arabic"/>
          <w:b/>
          <w:bCs/>
          <w:color w:val="000000" w:themeColor="text1"/>
          <w:sz w:val="28"/>
          <w:szCs w:val="28"/>
          <w:rtl/>
        </w:rPr>
        <w:t>أيقدرُ بنو آدمَ أنْ 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قيموا العدلَ ومنظومةَ الق</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 والأخلاقِ دونَ شريعةِ اللهِ؟</w:t>
      </w:r>
    </w:p>
    <w:p w14:paraId="47871D5A"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lang w:bidi="ar-KW"/>
        </w:rPr>
      </w:pPr>
      <w:r w:rsidRPr="001D425F">
        <w:rPr>
          <w:rFonts w:ascii="Traditional Arabic" w:eastAsia="Calibri" w:hAnsi="Traditional Arabic" w:cs="Traditional Arabic"/>
          <w:b/>
          <w:bCs/>
          <w:color w:val="000000" w:themeColor="text1"/>
          <w:sz w:val="28"/>
          <w:szCs w:val="28"/>
          <w:rtl/>
        </w:rPr>
        <w:t>اعلموا أن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 لا غ</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نى للإنسانِ عَنْ رب</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 ط</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فةَ عينٍ، ولا غ</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نى لَهُ عَنْ عبادتهِ ودينهِ مَا أظلمَ ليلٌ وأشرقَ نهارٌ، </w:t>
      </w:r>
      <w:r w:rsidRPr="001D425F">
        <w:rPr>
          <w:rFonts w:ascii="Traditional Arabic" w:eastAsia="Calibri" w:hAnsi="Traditional Arabic" w:cs="Traditional Arabic" w:hint="cs"/>
          <w:b/>
          <w:bCs/>
          <w:color w:val="000000" w:themeColor="text1"/>
          <w:sz w:val="28"/>
          <w:szCs w:val="28"/>
          <w:rtl/>
        </w:rPr>
        <w:t xml:space="preserve">فمعَ أنَّ الله خلق </w:t>
      </w:r>
      <w:r w:rsidRPr="001D425F">
        <w:rPr>
          <w:rFonts w:ascii="Traditional Arabic" w:eastAsia="Calibri" w:hAnsi="Traditional Arabic" w:cs="Traditional Arabic"/>
          <w:b/>
          <w:bCs/>
          <w:color w:val="000000" w:themeColor="text1"/>
          <w:sz w:val="28"/>
          <w:szCs w:val="28"/>
          <w:rtl/>
        </w:rPr>
        <w:t>الإنسانَ على الف</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طرةِ </w:t>
      </w:r>
      <w:r w:rsidRPr="001D425F">
        <w:rPr>
          <w:rFonts w:ascii="Traditional Arabic" w:eastAsia="Calibri" w:hAnsi="Traditional Arabic" w:cs="Traditional Arabic" w:hint="cs"/>
          <w:b/>
          <w:bCs/>
          <w:color w:val="000000" w:themeColor="text1"/>
          <w:sz w:val="28"/>
          <w:szCs w:val="28"/>
          <w:rtl/>
        </w:rPr>
        <w:t>فإنَّ</w:t>
      </w:r>
      <w:r w:rsidRPr="001D425F">
        <w:rPr>
          <w:rFonts w:ascii="Traditional Arabic" w:eastAsia="Calibri" w:hAnsi="Traditional Arabic" w:cs="Traditional Arabic"/>
          <w:b/>
          <w:bCs/>
          <w:color w:val="000000" w:themeColor="text1"/>
          <w:sz w:val="28"/>
          <w:szCs w:val="28"/>
          <w:rtl/>
        </w:rPr>
        <w:t xml:space="preserve"> الش</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ياطينَ أضل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تْ بني آدمَ، حتى ع</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مُوا عَنْ ربِّ العالمينَ، وضلُّوا عَنْ الإلهِ الحقِّ، وزيَّنَ لهمْ الشيطانُ أعمال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همْ، حتى امتلأَ التاريخُ البشريُّ بأ</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ممٍ جحدَتْ ربَّها، وأ</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ممٍ عبدت الأوثانَ والأحجارَ مِنْ دونِ الواحدِ القه</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ارِ، وأ</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ممٍ ألَّهت الإنسانَ لِمَا معَهُ مِنْ مُلكٍ أوْ سلطانٍ، وأ</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ممٍ ع</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بدت الش</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يطانَ</w:t>
      </w:r>
      <w:r w:rsidRPr="001D425F">
        <w:rPr>
          <w:rFonts w:ascii="Traditional Arabic" w:eastAsia="Calibri" w:hAnsi="Traditional Arabic" w:cs="Traditional Arabic"/>
          <w:b/>
          <w:bCs/>
          <w:color w:val="000000" w:themeColor="text1"/>
          <w:sz w:val="28"/>
          <w:szCs w:val="28"/>
          <w:lang w:bidi="ar-KW"/>
        </w:rPr>
        <w:t>.</w:t>
      </w:r>
    </w:p>
    <w:p w14:paraId="257DF2B8"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lang w:bidi="ar-KW"/>
        </w:rPr>
      </w:pPr>
      <w:r w:rsidRPr="001D425F">
        <w:rPr>
          <w:rFonts w:ascii="Traditional Arabic" w:eastAsia="Calibri" w:hAnsi="Traditional Arabic" w:cs="Traditional Arabic"/>
          <w:b/>
          <w:bCs/>
          <w:color w:val="000000" w:themeColor="text1"/>
          <w:sz w:val="28"/>
          <w:szCs w:val="28"/>
          <w:rtl/>
        </w:rPr>
        <w:t>كلُّ هذهِ الأمم</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 كانَ عند</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ها من العقولِ والعلومِ ما لم ينفعهمْ، بل ازدادوا بهِ ط</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غيانًا</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 لأنَّ الإلهَ الذي عبدوهُ كانَ الهوى في صورةٍ شاخ</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صَةٍ، يتوس</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لونَ بها إلى ما عبدتْهُ نفوس</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همْ</w:t>
      </w:r>
      <w:r w:rsidRPr="001D425F">
        <w:rPr>
          <w:rFonts w:ascii="Traditional Arabic" w:eastAsia="Calibri" w:hAnsi="Traditional Arabic" w:cs="Traditional Arabic"/>
          <w:b/>
          <w:bCs/>
          <w:color w:val="000000" w:themeColor="text1"/>
          <w:sz w:val="28"/>
          <w:szCs w:val="28"/>
          <w:lang w:bidi="ar-KW"/>
        </w:rPr>
        <w:t>.</w:t>
      </w:r>
    </w:p>
    <w:p w14:paraId="6BD53B55"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lang w:bidi="ar-KW"/>
        </w:rPr>
      </w:pPr>
      <w:r w:rsidRPr="001D425F">
        <w:rPr>
          <w:rFonts w:ascii="Traditional Arabic" w:eastAsia="Calibri" w:hAnsi="Traditional Arabic" w:cs="Traditional Arabic"/>
          <w:b/>
          <w:bCs/>
          <w:color w:val="000000" w:themeColor="text1"/>
          <w:sz w:val="28"/>
          <w:szCs w:val="28"/>
          <w:rtl/>
        </w:rPr>
        <w:t>لذا كانَت الغايةُ العُظمى مِنْ إرسالِ الر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سلِ</w:t>
      </w:r>
      <w:r w:rsidRPr="001D425F">
        <w:rPr>
          <w:rFonts w:ascii="Traditional Arabic" w:eastAsia="Calibri" w:hAnsi="Traditional Arabic" w:cs="Traditional Arabic" w:hint="cs"/>
          <w:b/>
          <w:bCs/>
          <w:color w:val="000000" w:themeColor="text1"/>
          <w:sz w:val="28"/>
          <w:szCs w:val="28"/>
          <w:rtl/>
        </w:rPr>
        <w:t xml:space="preserve"> </w:t>
      </w:r>
      <w:r w:rsidRPr="001D425F">
        <w:rPr>
          <w:rFonts w:ascii="Traditional Arabic" w:eastAsia="Calibri" w:hAnsi="Traditional Arabic" w:cs="Traditional Arabic"/>
          <w:b/>
          <w:bCs/>
          <w:color w:val="000000" w:themeColor="text1"/>
          <w:sz w:val="28"/>
          <w:szCs w:val="28"/>
          <w:rtl/>
        </w:rPr>
        <w:t xml:space="preserve">أنْ يقوموا بالبلاغِ المبينِ ليعرفَ الناسُ ربَّهُم الحقَّ، يعرفوهُ بكمالِهِ وجلالِهِ </w:t>
      </w:r>
      <w:proofErr w:type="spellStart"/>
      <w:r w:rsidRPr="001D425F">
        <w:rPr>
          <w:rFonts w:ascii="Traditional Arabic" w:eastAsia="Calibri" w:hAnsi="Traditional Arabic" w:cs="Traditional Arabic"/>
          <w:b/>
          <w:bCs/>
          <w:color w:val="000000" w:themeColor="text1"/>
          <w:sz w:val="28"/>
          <w:szCs w:val="28"/>
          <w:rtl/>
        </w:rPr>
        <w:t>وو</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حدانيتِهِ</w:t>
      </w:r>
      <w:proofErr w:type="spellEnd"/>
      <w:r w:rsidRPr="001D425F">
        <w:rPr>
          <w:rFonts w:ascii="Traditional Arabic" w:eastAsia="Calibri" w:hAnsi="Traditional Arabic" w:cs="Traditional Arabic"/>
          <w:b/>
          <w:bCs/>
          <w:color w:val="000000" w:themeColor="text1"/>
          <w:sz w:val="28"/>
          <w:szCs w:val="28"/>
          <w:rtl/>
        </w:rPr>
        <w:t>، فيقولوا مصدِّقينَ م</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قر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ينَ</w:t>
      </w:r>
      <w:r w:rsidRPr="001D425F">
        <w:rPr>
          <w:rFonts w:ascii="Traditional Arabic" w:eastAsia="Calibri" w:hAnsi="Traditional Arabic" w:cs="Traditional Arabic" w:hint="cs"/>
          <w:b/>
          <w:bCs/>
          <w:color w:val="000000" w:themeColor="text1"/>
          <w:sz w:val="28"/>
          <w:szCs w:val="28"/>
          <w:rtl/>
          <w:lang w:bidi="ar-KW"/>
        </w:rPr>
        <w:t>:</w:t>
      </w:r>
      <w:r w:rsidRPr="001D425F">
        <w:rPr>
          <w:rFonts w:ascii="Traditional Arabic" w:eastAsia="Calibri" w:hAnsi="Traditional Arabic" w:cs="Traditional Arabic"/>
          <w:b/>
          <w:bCs/>
          <w:color w:val="000000" w:themeColor="text1"/>
          <w:sz w:val="28"/>
          <w:szCs w:val="28"/>
          <w:rtl/>
          <w:lang w:bidi="ar-KW"/>
        </w:rPr>
        <w:t xml:space="preserve"> «لا إله إلا الله».</w:t>
      </w:r>
    </w:p>
    <w:p w14:paraId="6E521873"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lang w:bidi="ar-KW"/>
        </w:rPr>
        <w:t>قال</w:t>
      </w:r>
      <w:r w:rsidRPr="001D425F">
        <w:rPr>
          <w:rFonts w:ascii="Traditional Arabic" w:eastAsia="Calibri" w:hAnsi="Traditional Arabic" w:cs="Traditional Arabic" w:hint="cs"/>
          <w:b/>
          <w:bCs/>
          <w:color w:val="000000" w:themeColor="text1"/>
          <w:sz w:val="28"/>
          <w:szCs w:val="28"/>
          <w:rtl/>
          <w:lang w:bidi="ar-KW"/>
        </w:rPr>
        <w:t>َ</w:t>
      </w:r>
      <w:r w:rsidRPr="001D425F">
        <w:rPr>
          <w:rFonts w:ascii="Traditional Arabic" w:eastAsia="Calibri" w:hAnsi="Traditional Arabic" w:cs="Traditional Arabic"/>
          <w:b/>
          <w:bCs/>
          <w:color w:val="000000" w:themeColor="text1"/>
          <w:sz w:val="28"/>
          <w:szCs w:val="28"/>
          <w:rtl/>
          <w:lang w:bidi="ar-KW"/>
        </w:rPr>
        <w:t xml:space="preserve"> </w:t>
      </w:r>
      <w:r w:rsidRPr="001D425F">
        <w:rPr>
          <w:rFonts w:ascii="Traditional Arabic" w:eastAsia="Calibri" w:hAnsi="Traditional Arabic" w:cs="Traditional Arabic" w:hint="cs"/>
          <w:b/>
          <w:bCs/>
          <w:color w:val="000000" w:themeColor="text1"/>
          <w:sz w:val="28"/>
          <w:szCs w:val="28"/>
          <w:rtl/>
          <w:lang w:bidi="ar-KW"/>
        </w:rPr>
        <w:t>سبحانَه:</w:t>
      </w:r>
      <w:r w:rsidRPr="001D425F">
        <w:rPr>
          <w:rFonts w:ascii="Traditional Arabic" w:eastAsia="Calibri" w:hAnsi="Traditional Arabic" w:cs="Traditional Arabic"/>
          <w:b/>
          <w:bCs/>
          <w:color w:val="000000" w:themeColor="text1"/>
          <w:sz w:val="28"/>
          <w:szCs w:val="28"/>
          <w:rtl/>
          <w:lang w:bidi="ar-KW"/>
        </w:rPr>
        <w:t xml:space="preserve"> </w:t>
      </w:r>
      <w:r w:rsidRPr="001D425F">
        <w:rPr>
          <w:rFonts w:ascii="Traditional Arabic" w:eastAsia="Calibri" w:hAnsi="Traditional Arabic" w:cs="Traditional Arabic"/>
          <w:b/>
          <w:bCs/>
          <w:color w:val="000000" w:themeColor="text1"/>
          <w:sz w:val="28"/>
          <w:szCs w:val="28"/>
          <w:rtl/>
        </w:rPr>
        <w:t>﴿</w:t>
      </w:r>
      <w:r w:rsidRPr="001D425F">
        <w:rPr>
          <w:rFonts w:ascii="Traditional Arabic" w:eastAsia="Calibri" w:hAnsi="Traditional Arabic" w:cs="Traditional Arabic"/>
          <w:b/>
          <w:bCs/>
          <w:color w:val="C00000"/>
          <w:sz w:val="28"/>
          <w:szCs w:val="28"/>
          <w:rtl/>
        </w:rPr>
        <w:t>فَهَلْ عَلَى الرُّسُلِ إِلَّا ‌الْبَلَاغُ الْمُبِينُ * وَلَقَدْ بَعَثْنَا فِي كُلِّ أُمَّةٍ رَسُولًا أَنِ اعْبُدُوا اللَّهَ وَاجْتَنِبُوا الطَّاغُوتَ</w:t>
      </w:r>
      <w:r w:rsidRPr="001D425F">
        <w:rPr>
          <w:rFonts w:ascii="Traditional Arabic" w:eastAsia="Calibri" w:hAnsi="Traditional Arabic" w:cs="Traditional Arabic"/>
          <w:b/>
          <w:bCs/>
          <w:color w:val="000000" w:themeColor="text1"/>
          <w:sz w:val="28"/>
          <w:szCs w:val="28"/>
          <w:rtl/>
        </w:rPr>
        <w:t>﴾ [النحل: 35-36].</w:t>
      </w:r>
    </w:p>
    <w:p w14:paraId="5E80D542"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Pr>
      </w:pPr>
      <w:r w:rsidRPr="001D425F">
        <w:rPr>
          <w:rFonts w:ascii="Traditional Arabic" w:eastAsia="Calibri" w:hAnsi="Traditional Arabic" w:cs="Traditional Arabic"/>
          <w:b/>
          <w:bCs/>
          <w:color w:val="000000" w:themeColor="text1"/>
          <w:sz w:val="28"/>
          <w:szCs w:val="28"/>
          <w:rtl/>
        </w:rPr>
        <w:t>ما أكثرَ الأندادَ التي ألبسَها الن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اسُ ثوبَ الألوهي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ةِ باطلًا! وما أكذبَ سدن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ةَ معابدِ الأصنامِ </w:t>
      </w:r>
      <w:r w:rsidRPr="001D425F">
        <w:rPr>
          <w:rFonts w:ascii="Traditional Arabic" w:eastAsia="Calibri" w:hAnsi="Traditional Arabic" w:cs="Traditional Arabic"/>
          <w:b/>
          <w:bCs/>
          <w:color w:val="000000" w:themeColor="text1"/>
          <w:sz w:val="28"/>
          <w:szCs w:val="28"/>
          <w:rtl/>
        </w:rPr>
        <w:lastRenderedPageBreak/>
        <w:t>التي أضل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تِ العقولَ ب</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هتانًا وزورًا! وما أحوجَ ذاك الباطلَ إلى حقٍّ صُراحٍ يدم</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غُهُ فإذا هوَ زاهِقٌ! وليسَ لهذا الحقِّ نبعٌ صافٍ إلا منْ الإلهِ الحقِّ الذي أرسلَ 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سلَهُ بالر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سالةِ الحقِّ، والكتابِ الحقِّ </w:t>
      </w:r>
      <w:r w:rsidRPr="001D425F">
        <w:rPr>
          <w:rFonts w:ascii="Traditional Arabic" w:eastAsia="Calibri" w:hAnsi="Traditional Arabic" w:cs="Traditional Arabic" w:hint="cs"/>
          <w:b/>
          <w:bCs/>
          <w:color w:val="000000" w:themeColor="text1"/>
          <w:sz w:val="28"/>
          <w:szCs w:val="28"/>
          <w:rtl/>
        </w:rPr>
        <w:t>الذي</w:t>
      </w:r>
      <w:r w:rsidRPr="001D425F">
        <w:rPr>
          <w:rFonts w:ascii="Traditional Arabic" w:eastAsia="Calibri" w:hAnsi="Traditional Arabic" w:cs="Traditional Arabic"/>
          <w:b/>
          <w:bCs/>
          <w:color w:val="000000" w:themeColor="text1"/>
          <w:sz w:val="28"/>
          <w:szCs w:val="28"/>
          <w:rtl/>
        </w:rPr>
        <w:t xml:space="preserve"> لا يأتيهِ الباطلُ منْ بينِ يديهِ ولا منْ خلفِهِ</w:t>
      </w:r>
      <w:r w:rsidRPr="001D425F">
        <w:rPr>
          <w:rFonts w:ascii="Traditional Arabic" w:eastAsia="Calibri" w:hAnsi="Traditional Arabic" w:cs="Traditional Arabic"/>
          <w:b/>
          <w:bCs/>
          <w:color w:val="000000" w:themeColor="text1"/>
          <w:sz w:val="28"/>
          <w:szCs w:val="28"/>
        </w:rPr>
        <w:t>.</w:t>
      </w:r>
    </w:p>
    <w:p w14:paraId="0F822AF5"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قال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 </w:t>
      </w:r>
      <w:r w:rsidRPr="001D425F">
        <w:rPr>
          <w:rFonts w:ascii="Traditional Arabic" w:eastAsia="Calibri" w:hAnsi="Traditional Arabic" w:cs="Traditional Arabic" w:hint="cs"/>
          <w:b/>
          <w:bCs/>
          <w:color w:val="000000" w:themeColor="text1"/>
          <w:sz w:val="28"/>
          <w:szCs w:val="28"/>
          <w:rtl/>
        </w:rPr>
        <w:t>تعالى</w:t>
      </w:r>
      <w:r w:rsidRPr="001D425F">
        <w:rPr>
          <w:rFonts w:ascii="Traditional Arabic" w:eastAsia="Calibri" w:hAnsi="Traditional Arabic" w:cs="Traditional Arabic"/>
          <w:b/>
          <w:bCs/>
          <w:color w:val="000000" w:themeColor="text1"/>
          <w:sz w:val="28"/>
          <w:szCs w:val="28"/>
          <w:rtl/>
        </w:rPr>
        <w:t>: ﴿</w:t>
      </w:r>
      <w:r w:rsidRPr="001D425F">
        <w:rPr>
          <w:rFonts w:ascii="Traditional Arabic" w:eastAsia="Calibri" w:hAnsi="Traditional Arabic" w:cs="Traditional Arabic"/>
          <w:b/>
          <w:bCs/>
          <w:color w:val="C00000"/>
          <w:sz w:val="28"/>
          <w:szCs w:val="28"/>
          <w:rtl/>
        </w:rPr>
        <w:t>بَلْ أَتَيْنَاهُمْ بِالْحَقِّ وَإِنَّهُمْ لَكَاذِبُونَ * مَا اتَّخَذَ اللَّهُ مِنْ وَلَدٍ وَمَا كَانَ مَعَهُ مِنْ إِلَهٍ إِذًا لَذَهَبَ كُلُّ إِلَهٍ بِمَا خَلَقَ وَلَعَلَا بَعْضُهُمْ عَلَى بَعْضٍ سُبْحَانَ اللَّهِ عَمَّا يَصِفُونَ</w:t>
      </w:r>
      <w:r w:rsidRPr="001D425F">
        <w:rPr>
          <w:rFonts w:ascii="Traditional Arabic" w:eastAsia="Calibri" w:hAnsi="Traditional Arabic" w:cs="Traditional Arabic"/>
          <w:b/>
          <w:bCs/>
          <w:color w:val="000000" w:themeColor="text1"/>
          <w:sz w:val="28"/>
          <w:szCs w:val="28"/>
          <w:rtl/>
        </w:rPr>
        <w:t>﴾ [المؤمنون: 90-91].</w:t>
      </w:r>
    </w:p>
    <w:p w14:paraId="0FB6B4A6"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ها هوَ عمر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و بنُ ع</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ب</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سةَ يسألُ الن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بيَّ ﷺ قبلَ إسلامِهِ</w:t>
      </w:r>
      <w:r w:rsidRPr="001D425F">
        <w:rPr>
          <w:rFonts w:ascii="Traditional Arabic" w:eastAsia="Calibri" w:hAnsi="Traditional Arabic" w:cs="Traditional Arabic" w:hint="cs"/>
          <w:b/>
          <w:bCs/>
          <w:color w:val="000000" w:themeColor="text1"/>
          <w:sz w:val="28"/>
          <w:szCs w:val="28"/>
          <w:rtl/>
        </w:rPr>
        <w:t xml:space="preserve"> </w:t>
      </w:r>
      <w:r w:rsidRPr="001D425F">
        <w:rPr>
          <w:rFonts w:ascii="Traditional Arabic" w:eastAsia="Calibri" w:hAnsi="Traditional Arabic" w:cs="Traditional Arabic"/>
          <w:b/>
          <w:bCs/>
          <w:color w:val="000000" w:themeColor="text1"/>
          <w:sz w:val="28"/>
          <w:szCs w:val="28"/>
          <w:rtl/>
        </w:rPr>
        <w:t>قائل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ا: مَا أَنْتَ؟ قَالَ: «</w:t>
      </w:r>
      <w:r w:rsidRPr="001D425F">
        <w:rPr>
          <w:rFonts w:ascii="Traditional Arabic" w:eastAsia="Calibri" w:hAnsi="Traditional Arabic" w:cs="Traditional Arabic"/>
          <w:b/>
          <w:bCs/>
          <w:color w:val="0070C0"/>
          <w:sz w:val="28"/>
          <w:szCs w:val="28"/>
          <w:rtl/>
        </w:rPr>
        <w:t>أَنَا نَبِيٌّ</w:t>
      </w:r>
      <w:r w:rsidRPr="001D425F">
        <w:rPr>
          <w:rFonts w:ascii="Traditional Arabic" w:eastAsia="Calibri" w:hAnsi="Traditional Arabic" w:cs="Traditional Arabic"/>
          <w:b/>
          <w:bCs/>
          <w:color w:val="000000" w:themeColor="text1"/>
          <w:sz w:val="28"/>
          <w:szCs w:val="28"/>
          <w:rtl/>
        </w:rPr>
        <w:t xml:space="preserve">»، </w:t>
      </w:r>
      <w:r w:rsidRPr="001D425F">
        <w:rPr>
          <w:rFonts w:ascii="Traditional Arabic" w:eastAsia="Calibri" w:hAnsi="Traditional Arabic" w:cs="Traditional Arabic" w:hint="cs"/>
          <w:b/>
          <w:bCs/>
          <w:color w:val="000000" w:themeColor="text1"/>
          <w:sz w:val="28"/>
          <w:szCs w:val="28"/>
          <w:rtl/>
        </w:rPr>
        <w:t>قال</w:t>
      </w:r>
      <w:r w:rsidRPr="001D425F">
        <w:rPr>
          <w:rFonts w:ascii="Traditional Arabic" w:eastAsia="Calibri" w:hAnsi="Traditional Arabic" w:cs="Traditional Arabic"/>
          <w:b/>
          <w:bCs/>
          <w:color w:val="000000" w:themeColor="text1"/>
          <w:sz w:val="28"/>
          <w:szCs w:val="28"/>
          <w:rtl/>
        </w:rPr>
        <w:t>: وَمَا نَبِيٌّ؟ قَالَ: «</w:t>
      </w:r>
      <w:r w:rsidRPr="001D425F">
        <w:rPr>
          <w:rFonts w:ascii="Traditional Arabic" w:eastAsia="Calibri" w:hAnsi="Traditional Arabic" w:cs="Traditional Arabic"/>
          <w:b/>
          <w:bCs/>
          <w:color w:val="0070C0"/>
          <w:sz w:val="28"/>
          <w:szCs w:val="28"/>
          <w:rtl/>
        </w:rPr>
        <w:t>أَرْسَلَنِي الل</w:t>
      </w:r>
      <w:r w:rsidRPr="001D425F">
        <w:rPr>
          <w:rFonts w:ascii="Traditional Arabic" w:eastAsia="Calibri" w:hAnsi="Traditional Arabic" w:cs="Traditional Arabic"/>
          <w:b/>
          <w:bCs/>
          <w:color w:val="000000" w:themeColor="text1"/>
          <w:sz w:val="28"/>
          <w:szCs w:val="28"/>
          <w:rtl/>
        </w:rPr>
        <w:t xml:space="preserve">هُ»، </w:t>
      </w:r>
      <w:r w:rsidRPr="001D425F">
        <w:rPr>
          <w:rFonts w:ascii="Traditional Arabic" w:eastAsia="Calibri" w:hAnsi="Traditional Arabic" w:cs="Traditional Arabic" w:hint="cs"/>
          <w:b/>
          <w:bCs/>
          <w:color w:val="000000" w:themeColor="text1"/>
          <w:sz w:val="28"/>
          <w:szCs w:val="28"/>
          <w:rtl/>
        </w:rPr>
        <w:t>قال</w:t>
      </w:r>
      <w:r w:rsidRPr="001D425F">
        <w:rPr>
          <w:rFonts w:ascii="Traditional Arabic" w:eastAsia="Calibri" w:hAnsi="Traditional Arabic" w:cs="Traditional Arabic"/>
          <w:b/>
          <w:bCs/>
          <w:color w:val="000000" w:themeColor="text1"/>
          <w:sz w:val="28"/>
          <w:szCs w:val="28"/>
          <w:rtl/>
        </w:rPr>
        <w:t>: وَبِأَيِّ شَيْءٍ أَرْسَلَكَ، قَالَ: «</w:t>
      </w:r>
      <w:r w:rsidRPr="001D425F">
        <w:rPr>
          <w:rFonts w:ascii="Traditional Arabic" w:eastAsia="Calibri" w:hAnsi="Traditional Arabic" w:cs="Traditional Arabic"/>
          <w:b/>
          <w:bCs/>
          <w:color w:val="0070C0"/>
          <w:sz w:val="28"/>
          <w:szCs w:val="28"/>
          <w:rtl/>
        </w:rPr>
        <w:t>أَرْسَلَنِي بِصِلَةِ الْأَرْحَامِ، وَكَسْرِ الْأَوْثَانِ، وَأَنْ يُوَحَّدَ اللهُ لَا يُشْرَكُ بِهِ شَيْءٌ</w:t>
      </w:r>
      <w:r w:rsidRPr="001D425F">
        <w:rPr>
          <w:rFonts w:ascii="Traditional Arabic" w:eastAsia="Calibri" w:hAnsi="Traditional Arabic" w:cs="Traditional Arabic"/>
          <w:b/>
          <w:bCs/>
          <w:color w:val="000000" w:themeColor="text1"/>
          <w:sz w:val="28"/>
          <w:szCs w:val="28"/>
          <w:rtl/>
        </w:rPr>
        <w:t xml:space="preserve">» رواه </w:t>
      </w:r>
      <w:proofErr w:type="gramStart"/>
      <w:r w:rsidRPr="001D425F">
        <w:rPr>
          <w:rFonts w:ascii="Traditional Arabic" w:eastAsia="Calibri" w:hAnsi="Traditional Arabic" w:cs="Traditional Arabic"/>
          <w:b/>
          <w:bCs/>
          <w:color w:val="000000" w:themeColor="text1"/>
          <w:sz w:val="28"/>
          <w:szCs w:val="28"/>
          <w:rtl/>
        </w:rPr>
        <w:t>مسلم</w:t>
      </w:r>
      <w:bookmarkStart w:id="1" w:name="_Hlk172016179"/>
      <w:r w:rsidRPr="001D425F">
        <w:rPr>
          <w:rFonts w:ascii="Traditional Arabic" w:eastAsia="Calibri" w:hAnsi="Traditional Arabic" w:cs="Traditional Arabic"/>
          <w:b/>
          <w:bCs/>
          <w:color w:val="000000" w:themeColor="text1"/>
          <w:sz w:val="28"/>
          <w:szCs w:val="28"/>
          <w:vertAlign w:val="superscript"/>
          <w:rtl/>
        </w:rPr>
        <w:t>(</w:t>
      </w:r>
      <w:proofErr w:type="gramEnd"/>
      <w:r w:rsidRPr="001D425F">
        <w:rPr>
          <w:rFonts w:ascii="Traditional Arabic" w:eastAsia="Calibri" w:hAnsi="Traditional Arabic" w:cs="Traditional Arabic"/>
          <w:b/>
          <w:bCs/>
          <w:color w:val="000000" w:themeColor="text1"/>
          <w:sz w:val="28"/>
          <w:szCs w:val="28"/>
          <w:vertAlign w:val="superscript"/>
          <w:rtl/>
        </w:rPr>
        <w:footnoteReference w:id="2"/>
      </w:r>
      <w:r w:rsidRPr="001D425F">
        <w:rPr>
          <w:rFonts w:ascii="Traditional Arabic" w:eastAsia="Calibri" w:hAnsi="Traditional Arabic" w:cs="Traditional Arabic"/>
          <w:b/>
          <w:bCs/>
          <w:color w:val="000000" w:themeColor="text1"/>
          <w:sz w:val="28"/>
          <w:szCs w:val="28"/>
          <w:vertAlign w:val="superscript"/>
          <w:rtl/>
        </w:rPr>
        <w:t>)</w:t>
      </w:r>
      <w:bookmarkEnd w:id="1"/>
      <w:r w:rsidRPr="001D425F">
        <w:rPr>
          <w:rFonts w:ascii="Traditional Arabic" w:eastAsia="Calibri" w:hAnsi="Traditional Arabic" w:cs="Traditional Arabic"/>
          <w:b/>
          <w:bCs/>
          <w:color w:val="000000" w:themeColor="text1"/>
          <w:sz w:val="28"/>
          <w:szCs w:val="28"/>
          <w:rtl/>
        </w:rPr>
        <w:t>.</w:t>
      </w:r>
    </w:p>
    <w:p w14:paraId="6F3D0E42"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أنّى للإنسانِ أنْ يعرفَ منْ هوَ؟ وكيفَ خُل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قَ؟ ولماذا خُلقَ؟ ومن الذي خلقَهُ؟ وماذا بعدَ الموتِ؟ وما هذهِ الدُّنيا والغايةُ منها؟ أنّى لَهُ أنْ يجدَ جوابَ تلكَ الأسئلةِ الوجوديةِ وغير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ها على اليقينِ والت</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فصيلِ إلا مِن الذي خلقَهُ وخلقَ الس</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ماواتِ والأرضَ بالحقِّ؟</w:t>
      </w:r>
      <w:r w:rsidRPr="001D425F">
        <w:rPr>
          <w:rFonts w:ascii="Traditional Arabic" w:eastAsia="Calibri" w:hAnsi="Traditional Arabic" w:cs="Traditional Arabic"/>
          <w:b/>
          <w:bCs/>
          <w:color w:val="000000" w:themeColor="text1"/>
          <w:sz w:val="28"/>
          <w:szCs w:val="28"/>
        </w:rPr>
        <w:t>!</w:t>
      </w:r>
      <w:r w:rsidRPr="001D425F">
        <w:rPr>
          <w:rFonts w:ascii="Traditional Arabic" w:eastAsia="Calibri" w:hAnsi="Traditional Arabic" w:cs="Traditional Arabic"/>
          <w:b/>
          <w:bCs/>
          <w:color w:val="000000" w:themeColor="text1"/>
          <w:sz w:val="28"/>
          <w:szCs w:val="28"/>
          <w:rtl/>
        </w:rPr>
        <w:t xml:space="preserve"> </w:t>
      </w:r>
    </w:p>
    <w:p w14:paraId="1458DE89" w14:textId="77777777" w:rsidR="001D425F" w:rsidRPr="001D425F" w:rsidRDefault="001D425F" w:rsidP="001D425F">
      <w:pPr>
        <w:widowControl w:val="0"/>
        <w:bidi/>
        <w:spacing w:after="120" w:line="240" w:lineRule="auto"/>
        <w:ind w:firstLine="284"/>
        <w:jc w:val="both"/>
        <w:rPr>
          <w:rFonts w:ascii="Traditional Arabic" w:eastAsia="Calibri" w:hAnsi="Traditional Arabic" w:cs="Traditional Arabic"/>
          <w:b/>
          <w:bCs/>
          <w:color w:val="000000" w:themeColor="text1"/>
          <w:spacing w:val="-6"/>
          <w:sz w:val="28"/>
          <w:szCs w:val="28"/>
          <w:rtl/>
        </w:rPr>
      </w:pPr>
      <w:r w:rsidRPr="001D425F">
        <w:rPr>
          <w:rFonts w:ascii="Traditional Arabic" w:eastAsia="Calibri" w:hAnsi="Traditional Arabic" w:cs="Traditional Arabic"/>
          <w:b/>
          <w:bCs/>
          <w:color w:val="000000" w:themeColor="text1"/>
          <w:spacing w:val="-6"/>
          <w:sz w:val="28"/>
          <w:szCs w:val="28"/>
          <w:rtl/>
        </w:rPr>
        <w:t>قال</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 xml:space="preserve"> </w:t>
      </w:r>
      <w:r w:rsidRPr="001D425F">
        <w:rPr>
          <w:rFonts w:ascii="Traditional Arabic" w:eastAsia="Calibri" w:hAnsi="Traditional Arabic" w:cs="Traditional Arabic" w:hint="cs"/>
          <w:b/>
          <w:bCs/>
          <w:color w:val="000000" w:themeColor="text1"/>
          <w:spacing w:val="-6"/>
          <w:sz w:val="28"/>
          <w:szCs w:val="28"/>
          <w:rtl/>
        </w:rPr>
        <w:t>سبحانه</w:t>
      </w:r>
      <w:r w:rsidRPr="001D425F">
        <w:rPr>
          <w:rFonts w:ascii="Traditional Arabic" w:eastAsia="Calibri" w:hAnsi="Traditional Arabic" w:cs="Traditional Arabic"/>
          <w:b/>
          <w:bCs/>
          <w:color w:val="000000" w:themeColor="text1"/>
          <w:spacing w:val="-6"/>
          <w:sz w:val="28"/>
          <w:szCs w:val="28"/>
          <w:rtl/>
        </w:rPr>
        <w:t>: ﴿</w:t>
      </w:r>
      <w:r w:rsidRPr="001D425F">
        <w:rPr>
          <w:rFonts w:ascii="Traditional Arabic" w:eastAsia="Calibri" w:hAnsi="Traditional Arabic" w:cs="Traditional Arabic"/>
          <w:b/>
          <w:bCs/>
          <w:color w:val="C00000"/>
          <w:spacing w:val="-6"/>
          <w:sz w:val="28"/>
          <w:szCs w:val="28"/>
          <w:rtl/>
        </w:rPr>
        <w:t>وَكَذَلِكَ أَوْحَيْنَا إِلَيْكَ رُوحًا مِنْ أَمْرِنَا مَا ‌كُنْتَ ‌تَدْرِي مَا الْكِتَابُ وَلَا الْإِيمَانُ وَلَكِنْ جَعَلْنَاهُ نُورًا نَهْدِي بِهِ مَنْ نَشَاءُ مِنْ عِبَادِنَا وَإِنَّكَ لَتَهْدِي إِلَى صِرَاطٍ مُسْتَقِيمٍ</w:t>
      </w:r>
      <w:r w:rsidRPr="001D425F">
        <w:rPr>
          <w:rFonts w:ascii="Traditional Arabic" w:eastAsia="Calibri" w:hAnsi="Traditional Arabic" w:cs="Traditional Arabic"/>
          <w:b/>
          <w:bCs/>
          <w:color w:val="000000" w:themeColor="text1"/>
          <w:spacing w:val="-6"/>
          <w:sz w:val="28"/>
          <w:szCs w:val="28"/>
          <w:rtl/>
        </w:rPr>
        <w:t>﴾ [الشورى: 52].</w:t>
      </w:r>
    </w:p>
    <w:p w14:paraId="305DD841"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عندمَا تقرأُ القرآنَ تجدُ الجوابَ الش</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افيَ الموافقَ للفطرةِ والعقلِ، دونَ تعقيداتِ الفلاسفةِ، وت</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رَّهاتِ الد</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جاجلةِ</w:t>
      </w:r>
      <w:r w:rsidRPr="001D425F">
        <w:rPr>
          <w:rFonts w:ascii="Traditional Arabic" w:eastAsia="Calibri" w:hAnsi="Traditional Arabic" w:cs="Traditional Arabic"/>
          <w:b/>
          <w:bCs/>
          <w:color w:val="000000" w:themeColor="text1"/>
          <w:sz w:val="28"/>
          <w:szCs w:val="28"/>
        </w:rPr>
        <w:t>.</w:t>
      </w:r>
    </w:p>
    <w:p w14:paraId="1B3E0F15"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إنَّ اللهَ يومَ أنْ أهبطَ آدمَ عليهِ الس</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لامُ إلى الأرضِ وعدَهُ أل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ا يتركَهُ إلى الض</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لالِ والش</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قاءِ </w:t>
      </w:r>
      <w:r w:rsidRPr="001D425F">
        <w:rPr>
          <w:rFonts w:ascii="Traditional Arabic" w:eastAsia="Calibri" w:hAnsi="Traditional Arabic" w:cs="Traditional Arabic"/>
          <w:b/>
          <w:bCs/>
          <w:color w:val="000000" w:themeColor="text1"/>
          <w:sz w:val="28"/>
          <w:szCs w:val="28"/>
          <w:rtl/>
        </w:rPr>
        <w:lastRenderedPageBreak/>
        <w:t>قائلًا: ﴿</w:t>
      </w:r>
      <w:r w:rsidRPr="001D425F">
        <w:rPr>
          <w:rFonts w:ascii="Traditional Arabic" w:eastAsia="Calibri" w:hAnsi="Traditional Arabic" w:cs="Traditional Arabic"/>
          <w:b/>
          <w:bCs/>
          <w:color w:val="C00000"/>
          <w:sz w:val="28"/>
          <w:szCs w:val="28"/>
          <w:rtl/>
        </w:rPr>
        <w:t>فَإِمَّا ‌يَأْتِيَنَّكُمْ مِنِّي هُدًى فَمَنِ اتَّبَعَ هُدَايَ فَلَا يَضِلُّ وَلَا يَشْقَى</w:t>
      </w:r>
      <w:r w:rsidRPr="001D425F">
        <w:rPr>
          <w:rFonts w:ascii="Traditional Arabic" w:eastAsia="Calibri" w:hAnsi="Traditional Arabic" w:cs="Traditional Arabic"/>
          <w:b/>
          <w:bCs/>
          <w:color w:val="000000" w:themeColor="text1"/>
          <w:sz w:val="28"/>
          <w:szCs w:val="28"/>
          <w:rtl/>
        </w:rPr>
        <w:t>﴾ [طه: 123].</w:t>
      </w:r>
    </w:p>
    <w:p w14:paraId="36D54776"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Pr>
      </w:pPr>
      <w:r w:rsidRPr="001D425F">
        <w:rPr>
          <w:rFonts w:ascii="Traditional Arabic" w:eastAsia="Calibri" w:hAnsi="Traditional Arabic" w:cs="Traditional Arabic"/>
          <w:b/>
          <w:bCs/>
          <w:color w:val="000000" w:themeColor="text1"/>
          <w:sz w:val="28"/>
          <w:szCs w:val="28"/>
          <w:rtl/>
        </w:rPr>
        <w:t>الضّمانُ الوحيدُ للن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جاةِ مِـنْ الجهلِ والظَّلامِ والضَّلالِ والشَّقاءِ والظُّلمِ هوَ اتباعُ رسالةِ اللهِ ووحيهِ وشرعِهِ</w:t>
      </w:r>
      <w:r w:rsidRPr="001D425F">
        <w:rPr>
          <w:rFonts w:ascii="Traditional Arabic" w:eastAsia="Calibri" w:hAnsi="Traditional Arabic" w:cs="Traditional Arabic"/>
          <w:b/>
          <w:bCs/>
          <w:color w:val="000000" w:themeColor="text1"/>
          <w:sz w:val="28"/>
          <w:szCs w:val="28"/>
        </w:rPr>
        <w:t>.</w:t>
      </w:r>
    </w:p>
    <w:p w14:paraId="2F234180"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pacing w:val="-6"/>
          <w:sz w:val="28"/>
          <w:szCs w:val="28"/>
          <w:rtl/>
        </w:rPr>
      </w:pPr>
      <w:r w:rsidRPr="001D425F">
        <w:rPr>
          <w:rFonts w:ascii="Traditional Arabic" w:eastAsia="Calibri" w:hAnsi="Traditional Arabic" w:cs="Traditional Arabic"/>
          <w:b/>
          <w:bCs/>
          <w:color w:val="000000" w:themeColor="text1"/>
          <w:spacing w:val="-6"/>
          <w:sz w:val="28"/>
          <w:szCs w:val="28"/>
          <w:rtl/>
        </w:rPr>
        <w:t xml:space="preserve">قال </w:t>
      </w:r>
      <w:r w:rsidRPr="001D425F">
        <w:rPr>
          <w:rFonts w:ascii="Traditional Arabic" w:eastAsia="Calibri" w:hAnsi="Traditional Arabic" w:cs="Traditional Arabic" w:hint="cs"/>
          <w:b/>
          <w:bCs/>
          <w:color w:val="000000" w:themeColor="text1"/>
          <w:spacing w:val="-6"/>
          <w:sz w:val="28"/>
          <w:szCs w:val="28"/>
          <w:rtl/>
        </w:rPr>
        <w:t>سبحانَ</w:t>
      </w:r>
      <w:r w:rsidRPr="001D425F">
        <w:rPr>
          <w:rFonts w:ascii="Traditional Arabic" w:eastAsia="Calibri" w:hAnsi="Traditional Arabic" w:cs="Traditional Arabic"/>
          <w:b/>
          <w:bCs/>
          <w:color w:val="000000" w:themeColor="text1"/>
          <w:spacing w:val="-6"/>
          <w:sz w:val="28"/>
          <w:szCs w:val="28"/>
          <w:rtl/>
        </w:rPr>
        <w:t>ه: ﴿</w:t>
      </w:r>
      <w:r w:rsidRPr="001D425F">
        <w:rPr>
          <w:rFonts w:ascii="Traditional Arabic" w:eastAsia="Calibri" w:hAnsi="Traditional Arabic" w:cs="Traditional Arabic"/>
          <w:b/>
          <w:bCs/>
          <w:color w:val="C00000"/>
          <w:spacing w:val="-6"/>
          <w:sz w:val="28"/>
          <w:szCs w:val="28"/>
          <w:rtl/>
        </w:rPr>
        <w:t>لَقَدْ أَرْسَلْنَا رُسُلَنَا بِالْبَيِّنَاتِ وَأَنْزَلْنَا مَعَهُمُ الْكِتَابَ وَالْمِيزَانَ ‌لِيَقُومَ ‌النَّاسُ بِالْقِسْطِ</w:t>
      </w:r>
      <w:r w:rsidRPr="001D425F">
        <w:rPr>
          <w:rFonts w:ascii="Traditional Arabic" w:eastAsia="Calibri" w:hAnsi="Traditional Arabic" w:cs="Traditional Arabic"/>
          <w:b/>
          <w:bCs/>
          <w:color w:val="000000" w:themeColor="text1"/>
          <w:spacing w:val="-6"/>
          <w:sz w:val="28"/>
          <w:szCs w:val="28"/>
          <w:rtl/>
        </w:rPr>
        <w:t>﴾ [الحديد: 25].</w:t>
      </w:r>
    </w:p>
    <w:p w14:paraId="769497D9"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Pr>
      </w:pPr>
      <w:r w:rsidRPr="001D425F">
        <w:rPr>
          <w:rFonts w:ascii="Traditional Arabic" w:eastAsia="Calibri" w:hAnsi="Traditional Arabic" w:cs="Traditional Arabic"/>
          <w:b/>
          <w:bCs/>
          <w:color w:val="000000" w:themeColor="text1"/>
          <w:sz w:val="28"/>
          <w:szCs w:val="28"/>
          <w:rtl/>
        </w:rPr>
        <w:t>إنَّ حاجةَ الإنسانِ إلى منهجٍ قويمٍ لا نقصَ فيهِ ولا انحرافَ، يحيا بهِ دونَ ضَلالٍ أوْ شقاءٍ، حاجةٌ ضروريّةٌ، لأنَّ الأصلَ في الإنسانِ أن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هُ ظلومٌ جَهولٌ، والناسُ تتعارضُ مصالحُهُمْ وأغراضُهُمْ، وتتفاوتُ عقولُهُمْ ومعارفُهُمْ، فكلٌّ يرى الحقَّ والخيرَ أوْ الباطلَ والش</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رَّ على حس</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بِ مصلحتِهِ وبعَينِ فِكرِهِ وهواهُ، لذا كانَ لا</w:t>
      </w:r>
      <w:r w:rsidRPr="001D425F">
        <w:rPr>
          <w:rFonts w:ascii="Traditional Arabic" w:eastAsia="Calibri" w:hAnsi="Traditional Arabic" w:cs="Traditional Arabic" w:hint="cs"/>
          <w:b/>
          <w:bCs/>
          <w:color w:val="000000" w:themeColor="text1"/>
          <w:sz w:val="28"/>
          <w:szCs w:val="28"/>
          <w:rtl/>
        </w:rPr>
        <w:t xml:space="preserve"> </w:t>
      </w:r>
      <w:r w:rsidRPr="001D425F">
        <w:rPr>
          <w:rFonts w:ascii="Traditional Arabic" w:eastAsia="Calibri" w:hAnsi="Traditional Arabic" w:cs="Traditional Arabic"/>
          <w:b/>
          <w:bCs/>
          <w:color w:val="000000" w:themeColor="text1"/>
          <w:sz w:val="28"/>
          <w:szCs w:val="28"/>
          <w:rtl/>
        </w:rPr>
        <w:t>ب</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دَّ مِنْ حَكَمٍ قِسطٍ يحكمُ بالحقِّ، حُكْمًـا تخض</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عُ لَهُ العقولُ والقلوبُ، يشم</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لُ كلَّ أحوالِ الخلقِ، وهذا لا يمكنُ إلا للهِ العليمِ الحكيمِ، الذي يعل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 حقيقةَ هذا الإنسانِ وأدواءَ نفسِهِ وعلَلَها ومَا يُصلحِهُ ومَا 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فسدهُ، فهوَ سبحانَهُ الحكَمُ الق</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سطُ العَدلُ، لا يظلمُ مثقالَ ذر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ةٍ، ومِنْ رحمتِهِ أنزلَ الرسالاتِ ليقومَ الن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اسُ بالقسطِ، فبيَّنَ فيها كلَّ الحقوقِ والواجباتِ، دونَ نسيانٍ أوْ تفريطٍ</w:t>
      </w:r>
      <w:r w:rsidRPr="001D425F">
        <w:rPr>
          <w:rFonts w:ascii="Traditional Arabic" w:eastAsia="Calibri" w:hAnsi="Traditional Arabic" w:cs="Traditional Arabic"/>
          <w:b/>
          <w:bCs/>
          <w:color w:val="000000" w:themeColor="text1"/>
          <w:sz w:val="28"/>
          <w:szCs w:val="28"/>
        </w:rPr>
        <w:t>.</w:t>
      </w:r>
    </w:p>
    <w:p w14:paraId="3D92638E"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Pr>
      </w:pPr>
      <w:r w:rsidRPr="001D425F">
        <w:rPr>
          <w:rFonts w:ascii="Traditional Arabic" w:eastAsia="Calibri" w:hAnsi="Traditional Arabic" w:cs="Traditional Arabic"/>
          <w:b/>
          <w:bCs/>
          <w:color w:val="000000" w:themeColor="text1"/>
          <w:sz w:val="28"/>
          <w:szCs w:val="28"/>
          <w:rtl/>
        </w:rPr>
        <w:t>وبيَّنَ فيها الطَّي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بَ والخبيثَ، والخيرَ والش</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رَّ، والأخلاقَ الحسنةَ والس</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ئةَ، ووضعَ الحدودَ والعقوباتِ، كلُّ هذا بتشريعٍ محك</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 كاملٍ مفص</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لٍ، لا عِوجَ فيهِ ولا اضطرابَ</w:t>
      </w:r>
      <w:r w:rsidRPr="001D425F">
        <w:rPr>
          <w:rFonts w:ascii="Traditional Arabic" w:eastAsia="Calibri" w:hAnsi="Traditional Arabic" w:cs="Traditional Arabic"/>
          <w:b/>
          <w:bCs/>
          <w:color w:val="000000" w:themeColor="text1"/>
          <w:sz w:val="28"/>
          <w:szCs w:val="28"/>
        </w:rPr>
        <w:t>.</w:t>
      </w:r>
    </w:p>
    <w:p w14:paraId="34022504"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Pr>
      </w:pPr>
      <w:r w:rsidRPr="001D425F">
        <w:rPr>
          <w:rFonts w:ascii="Traditional Arabic" w:eastAsia="Calibri" w:hAnsi="Traditional Arabic" w:cs="Traditional Arabic"/>
          <w:b/>
          <w:bCs/>
          <w:color w:val="000000" w:themeColor="text1"/>
          <w:sz w:val="28"/>
          <w:szCs w:val="28"/>
          <w:rtl/>
        </w:rPr>
        <w:t>إنَّكَ بنظرةٍ واحدةٍ على الأُمَمِ التي ملكَتْ زِمامَ الحَضارةِ الإنسانيَّةِ، وعاشَتْ بعيدًا عَن الوحيِ، ترى الش</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قاءَ والظ</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لمَ والح</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رةَ، وسفكَ الد</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ماءِ وانطماسَ الف</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ط</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رِ، وتوقنُ أنَّ أنوارَ الن</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ب</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و</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ةِ والوَحيِ هِيَ سبيلُ الهدى والحياةِ الطيبةِ، وبها صلاحُ الد</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ينِ والد</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نيا، وأنَّ الناسَ مِنْ دونها كالأنعامِ، بلْ أضلُّ سبيلًا</w:t>
      </w:r>
      <w:r w:rsidRPr="001D425F">
        <w:rPr>
          <w:rFonts w:ascii="Traditional Arabic" w:eastAsia="Calibri" w:hAnsi="Traditional Arabic" w:cs="Traditional Arabic"/>
          <w:b/>
          <w:bCs/>
          <w:color w:val="000000" w:themeColor="text1"/>
          <w:sz w:val="28"/>
          <w:szCs w:val="28"/>
        </w:rPr>
        <w:t>.</w:t>
      </w:r>
    </w:p>
    <w:p w14:paraId="5152C98B"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pacing w:val="-6"/>
          <w:sz w:val="28"/>
          <w:szCs w:val="28"/>
          <w:rtl/>
        </w:rPr>
      </w:pPr>
      <w:r w:rsidRPr="001D425F">
        <w:rPr>
          <w:rFonts w:ascii="Traditional Arabic" w:eastAsia="Calibri" w:hAnsi="Traditional Arabic" w:cs="Traditional Arabic"/>
          <w:b/>
          <w:bCs/>
          <w:color w:val="000000" w:themeColor="text1"/>
          <w:spacing w:val="-6"/>
          <w:sz w:val="28"/>
          <w:szCs w:val="28"/>
          <w:rtl/>
        </w:rPr>
        <w:t>إنَّ اللهَ أرسلَ الر</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سلَ مبشِّرينَ ومنذرينَ بالرسالاتِ التام</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ةِ؛ حتى لا يكونَ للناسِ ح</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ج</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ةٌ على اللهِ، يؤد</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ونها كاملةً غيرَ منقوصةٍ، قولًا واعتقادًا وعملًا ومنهجًا وتحكيمًا وسلوكًا، لأن</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 xml:space="preserve">هُ لا أحدَ أحبُّ إليهِ </w:t>
      </w:r>
      <w:r w:rsidRPr="001D425F">
        <w:rPr>
          <w:rFonts w:ascii="Traditional Arabic" w:eastAsia="Calibri" w:hAnsi="Traditional Arabic" w:cs="Traditional Arabic"/>
          <w:b/>
          <w:bCs/>
          <w:color w:val="000000" w:themeColor="text1"/>
          <w:spacing w:val="-6"/>
          <w:sz w:val="28"/>
          <w:szCs w:val="28"/>
          <w:rtl/>
        </w:rPr>
        <w:lastRenderedPageBreak/>
        <w:t>العذرُ م</w:t>
      </w:r>
      <w:r w:rsidRPr="001D425F">
        <w:rPr>
          <w:rFonts w:ascii="Traditional Arabic" w:eastAsia="Calibri" w:hAnsi="Traditional Arabic" w:cs="Traditional Arabic" w:hint="cs"/>
          <w:b/>
          <w:bCs/>
          <w:color w:val="000000" w:themeColor="text1"/>
          <w:spacing w:val="-6"/>
          <w:sz w:val="28"/>
          <w:szCs w:val="28"/>
          <w:rtl/>
        </w:rPr>
        <w:t>ِ</w:t>
      </w:r>
      <w:r w:rsidRPr="001D425F">
        <w:rPr>
          <w:rFonts w:ascii="Traditional Arabic" w:eastAsia="Calibri" w:hAnsi="Traditional Arabic" w:cs="Traditional Arabic"/>
          <w:b/>
          <w:bCs/>
          <w:color w:val="000000" w:themeColor="text1"/>
          <w:spacing w:val="-6"/>
          <w:sz w:val="28"/>
          <w:szCs w:val="28"/>
          <w:rtl/>
        </w:rPr>
        <w:t>ن اللهِ، كمَا قالَ تعالى: ﴿</w:t>
      </w:r>
      <w:r w:rsidRPr="001D425F">
        <w:rPr>
          <w:rFonts w:ascii="Traditional Arabic" w:eastAsia="Calibri" w:hAnsi="Traditional Arabic" w:cs="Traditional Arabic"/>
          <w:b/>
          <w:bCs/>
          <w:color w:val="C00000"/>
          <w:spacing w:val="-6"/>
          <w:sz w:val="28"/>
          <w:szCs w:val="28"/>
          <w:rtl/>
        </w:rPr>
        <w:t>‌رُسُلًا ‌مُبَشِّرِينَ وَمُنْذِرِينَ لِئَلَّا يَكُونَ لِلنَّاسِ عَلَى اللَّهِ حُجَّةٌ بَعْدَ الرُّسُلِ وَكَانَ اللَّهُ عَزِيزًا حَكِيمًا</w:t>
      </w:r>
      <w:r w:rsidRPr="001D425F">
        <w:rPr>
          <w:rFonts w:ascii="Traditional Arabic" w:eastAsia="Calibri" w:hAnsi="Traditional Arabic" w:cs="Traditional Arabic"/>
          <w:b/>
          <w:bCs/>
          <w:color w:val="000000" w:themeColor="text1"/>
          <w:spacing w:val="-6"/>
          <w:sz w:val="28"/>
          <w:szCs w:val="28"/>
          <w:rtl/>
        </w:rPr>
        <w:t>﴾ [النساء: 164-165].</w:t>
      </w:r>
    </w:p>
    <w:p w14:paraId="700AB116"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lang w:bidi="ar-KW"/>
        </w:rPr>
        <w:t>وقال</w:t>
      </w:r>
      <w:r w:rsidRPr="001D425F">
        <w:rPr>
          <w:rFonts w:ascii="Traditional Arabic" w:eastAsia="Calibri" w:hAnsi="Traditional Arabic" w:cs="Traditional Arabic" w:hint="cs"/>
          <w:b/>
          <w:bCs/>
          <w:color w:val="000000" w:themeColor="text1"/>
          <w:sz w:val="28"/>
          <w:szCs w:val="28"/>
          <w:rtl/>
          <w:lang w:bidi="ar-KW"/>
        </w:rPr>
        <w:t>َ</w:t>
      </w:r>
      <w:r w:rsidRPr="001D425F">
        <w:rPr>
          <w:rFonts w:ascii="Traditional Arabic" w:eastAsia="Calibri" w:hAnsi="Traditional Arabic" w:cs="Traditional Arabic"/>
          <w:b/>
          <w:bCs/>
          <w:color w:val="000000" w:themeColor="text1"/>
          <w:sz w:val="28"/>
          <w:szCs w:val="28"/>
          <w:rtl/>
          <w:lang w:bidi="ar-KW"/>
        </w:rPr>
        <w:t xml:space="preserve"> </w:t>
      </w:r>
      <w:r w:rsidRPr="001D425F">
        <w:rPr>
          <w:rFonts w:ascii="Traditional Arabic" w:eastAsia="Calibri" w:hAnsi="Traditional Arabic" w:cs="Traditional Arabic"/>
          <w:b/>
          <w:bCs/>
          <w:color w:val="000000" w:themeColor="text1"/>
          <w:sz w:val="28"/>
          <w:szCs w:val="28"/>
          <w:rtl/>
        </w:rPr>
        <w:t>ﷺ</w:t>
      </w:r>
      <w:r w:rsidRPr="001D425F">
        <w:rPr>
          <w:rFonts w:ascii="Traditional Arabic" w:eastAsia="Calibri" w:hAnsi="Traditional Arabic" w:cs="Traditional Arabic"/>
          <w:b/>
          <w:bCs/>
          <w:color w:val="000000" w:themeColor="text1"/>
          <w:sz w:val="28"/>
          <w:szCs w:val="28"/>
          <w:rtl/>
          <w:lang w:bidi="ar-KW"/>
        </w:rPr>
        <w:t xml:space="preserve">: </w:t>
      </w:r>
      <w:r w:rsidRPr="001D425F">
        <w:rPr>
          <w:rFonts w:ascii="Traditional Arabic" w:eastAsia="Calibri" w:hAnsi="Traditional Arabic" w:cs="Traditional Arabic"/>
          <w:b/>
          <w:bCs/>
          <w:color w:val="000000" w:themeColor="text1"/>
          <w:sz w:val="28"/>
          <w:szCs w:val="28"/>
          <w:rtl/>
        </w:rPr>
        <w:t>«</w:t>
      </w:r>
      <w:r w:rsidRPr="001D425F">
        <w:rPr>
          <w:rFonts w:ascii="Traditional Arabic" w:eastAsia="Calibri" w:hAnsi="Traditional Arabic" w:cs="Traditional Arabic"/>
          <w:b/>
          <w:bCs/>
          <w:color w:val="0070C0"/>
          <w:sz w:val="28"/>
          <w:szCs w:val="28"/>
          <w:rtl/>
        </w:rPr>
        <w:t>لا أَحَدَ أَحَبُّ إِلَيْهِ العُذْرُ مِنَ اللَّهِ، ومِنْ أَجْلِ ذَلِكَ بَعَثَ اللهُ الْمُرْسَلِينَ، مُبَشِّرِينَ وَمُنْذِرِينَ</w:t>
      </w:r>
      <w:r w:rsidRPr="001D425F">
        <w:rPr>
          <w:rFonts w:ascii="Traditional Arabic" w:eastAsia="Calibri" w:hAnsi="Traditional Arabic" w:cs="Traditional Arabic"/>
          <w:b/>
          <w:bCs/>
          <w:color w:val="000000" w:themeColor="text1"/>
          <w:sz w:val="28"/>
          <w:szCs w:val="28"/>
          <w:rtl/>
        </w:rPr>
        <w:t xml:space="preserve">» رواه البخاري </w:t>
      </w:r>
      <w:proofErr w:type="gramStart"/>
      <w:r w:rsidRPr="001D425F">
        <w:rPr>
          <w:rFonts w:ascii="Traditional Arabic" w:eastAsia="Calibri" w:hAnsi="Traditional Arabic" w:cs="Traditional Arabic"/>
          <w:b/>
          <w:bCs/>
          <w:color w:val="000000" w:themeColor="text1"/>
          <w:sz w:val="28"/>
          <w:szCs w:val="28"/>
          <w:rtl/>
        </w:rPr>
        <w:t>ومسلم</w:t>
      </w:r>
      <w:bookmarkStart w:id="2" w:name="_Hlk172099640"/>
      <w:r w:rsidRPr="001D425F">
        <w:rPr>
          <w:rFonts w:ascii="Traditional Arabic" w:eastAsia="Calibri" w:hAnsi="Traditional Arabic" w:cs="Traditional Arabic"/>
          <w:b/>
          <w:bCs/>
          <w:color w:val="000000" w:themeColor="text1"/>
          <w:sz w:val="28"/>
          <w:szCs w:val="28"/>
          <w:vertAlign w:val="superscript"/>
          <w:rtl/>
        </w:rPr>
        <w:t>(</w:t>
      </w:r>
      <w:proofErr w:type="gramEnd"/>
      <w:r w:rsidRPr="001D425F">
        <w:rPr>
          <w:rFonts w:ascii="Traditional Arabic" w:eastAsia="Calibri" w:hAnsi="Traditional Arabic" w:cs="Traditional Arabic"/>
          <w:b/>
          <w:bCs/>
          <w:color w:val="000000" w:themeColor="text1"/>
          <w:sz w:val="28"/>
          <w:szCs w:val="28"/>
          <w:vertAlign w:val="superscript"/>
          <w:rtl/>
        </w:rPr>
        <w:footnoteReference w:id="3"/>
      </w:r>
      <w:r w:rsidRPr="001D425F">
        <w:rPr>
          <w:rFonts w:ascii="Traditional Arabic" w:eastAsia="Calibri" w:hAnsi="Traditional Arabic" w:cs="Traditional Arabic"/>
          <w:b/>
          <w:bCs/>
          <w:color w:val="000000" w:themeColor="text1"/>
          <w:sz w:val="28"/>
          <w:szCs w:val="28"/>
          <w:vertAlign w:val="superscript"/>
          <w:rtl/>
        </w:rPr>
        <w:t>)</w:t>
      </w:r>
      <w:bookmarkEnd w:id="2"/>
      <w:r w:rsidRPr="001D425F">
        <w:rPr>
          <w:rFonts w:ascii="Traditional Arabic" w:eastAsia="Calibri" w:hAnsi="Traditional Arabic" w:cs="Traditional Arabic"/>
          <w:b/>
          <w:bCs/>
          <w:color w:val="000000" w:themeColor="text1"/>
          <w:sz w:val="28"/>
          <w:szCs w:val="28"/>
          <w:rtl/>
        </w:rPr>
        <w:t>.</w:t>
      </w:r>
    </w:p>
    <w:p w14:paraId="65387FCB" w14:textId="77777777" w:rsidR="001D425F" w:rsidRPr="001D425F" w:rsidRDefault="001D425F" w:rsidP="001D425F">
      <w:pPr>
        <w:widowControl w:val="0"/>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حيمُ.</w:t>
      </w:r>
    </w:p>
    <w:p w14:paraId="438B70AD" w14:textId="77777777" w:rsidR="001D425F" w:rsidRPr="001D425F" w:rsidRDefault="001D425F" w:rsidP="001D425F">
      <w:pPr>
        <w:bidi/>
        <w:spacing w:after="60" w:line="240" w:lineRule="auto"/>
        <w:ind w:firstLine="284"/>
        <w:jc w:val="center"/>
        <w:rPr>
          <w:rFonts w:ascii="AGA Arabesque" w:eastAsia="AGA Arabesque" w:hAnsi="AGA Arabesque" w:cs="AGA Arabesque"/>
          <w:bCs/>
          <w:color w:val="0070C0"/>
          <w:sz w:val="28"/>
          <w:szCs w:val="28"/>
        </w:rPr>
      </w:pPr>
      <w:r w:rsidRPr="001D425F">
        <w:rPr>
          <w:rFonts w:ascii="AGA Arabesque" w:eastAsia="AGA Arabesque" w:hAnsi="AGA Arabesque" w:cs="AGA Arabesque"/>
          <w:bCs/>
          <w:color w:val="0070C0"/>
          <w:sz w:val="28"/>
          <w:szCs w:val="28"/>
        </w:rPr>
        <w:t></w:t>
      </w:r>
      <w:r w:rsidRPr="001D425F">
        <w:rPr>
          <w:rFonts w:ascii="Traditional Arabic" w:eastAsia="Traditional Arabic" w:hAnsi="Traditional Arabic" w:cs="Traditional Arabic"/>
          <w:bCs/>
          <w:color w:val="0070C0"/>
          <w:sz w:val="28"/>
          <w:szCs w:val="28"/>
        </w:rPr>
        <w:t xml:space="preserve">       </w:t>
      </w:r>
      <w:r w:rsidRPr="001D425F">
        <w:rPr>
          <w:rFonts w:ascii="AGA Arabesque" w:eastAsia="AGA Arabesque" w:hAnsi="AGA Arabesque" w:cs="AGA Arabesque"/>
          <w:bCs/>
          <w:color w:val="0070C0"/>
          <w:sz w:val="28"/>
          <w:szCs w:val="28"/>
        </w:rPr>
        <w:t></w:t>
      </w:r>
      <w:r w:rsidRPr="001D425F">
        <w:rPr>
          <w:rFonts w:ascii="Traditional Arabic" w:eastAsia="Traditional Arabic" w:hAnsi="Traditional Arabic" w:cs="Traditional Arabic"/>
          <w:bCs/>
          <w:color w:val="0070C0"/>
          <w:sz w:val="28"/>
          <w:szCs w:val="28"/>
        </w:rPr>
        <w:t xml:space="preserve">       </w:t>
      </w:r>
      <w:r w:rsidRPr="001D425F">
        <w:rPr>
          <w:rFonts w:ascii="AGA Arabesque" w:eastAsia="AGA Arabesque" w:hAnsi="AGA Arabesque" w:cs="AGA Arabesque"/>
          <w:bCs/>
          <w:color w:val="0070C0"/>
          <w:sz w:val="28"/>
          <w:szCs w:val="28"/>
        </w:rPr>
        <w:t></w:t>
      </w:r>
    </w:p>
    <w:p w14:paraId="576E8632" w14:textId="77777777" w:rsidR="001D425F" w:rsidRPr="001D425F" w:rsidRDefault="001D425F" w:rsidP="001D425F">
      <w:pPr>
        <w:bidi/>
        <w:spacing w:after="60" w:line="240" w:lineRule="auto"/>
        <w:ind w:firstLine="284"/>
        <w:jc w:val="center"/>
        <w:rPr>
          <w:rFonts w:ascii="Traditional Arabic" w:eastAsia="Traditional Arabic" w:hAnsi="Traditional Arabic" w:cs="Traditional Arabic"/>
          <w:bCs/>
          <w:color w:val="C00000"/>
          <w:sz w:val="28"/>
          <w:szCs w:val="28"/>
          <w:rtl/>
        </w:rPr>
      </w:pPr>
      <w:r w:rsidRPr="001D425F">
        <w:rPr>
          <w:rFonts w:ascii="Traditional Arabic" w:eastAsia="Traditional Arabic" w:hAnsi="Traditional Arabic" w:cs="Traditional Arabic"/>
          <w:bCs/>
          <w:color w:val="C00000"/>
          <w:sz w:val="28"/>
          <w:szCs w:val="28"/>
          <w:rtl/>
        </w:rPr>
        <w:t>الخ</w:t>
      </w:r>
      <w:r w:rsidRPr="001D425F">
        <w:rPr>
          <w:rFonts w:ascii="Traditional Arabic" w:eastAsia="Traditional Arabic" w:hAnsi="Traditional Arabic" w:cs="Traditional Arabic" w:hint="cs"/>
          <w:bCs/>
          <w:color w:val="C00000"/>
          <w:sz w:val="28"/>
          <w:szCs w:val="28"/>
          <w:rtl/>
        </w:rPr>
        <w:t>ُ</w:t>
      </w:r>
      <w:r w:rsidRPr="001D425F">
        <w:rPr>
          <w:rFonts w:ascii="Traditional Arabic" w:eastAsia="Traditional Arabic" w:hAnsi="Traditional Arabic" w:cs="Traditional Arabic"/>
          <w:bCs/>
          <w:color w:val="C00000"/>
          <w:sz w:val="28"/>
          <w:szCs w:val="28"/>
          <w:rtl/>
        </w:rPr>
        <w:t>طبة الث</w:t>
      </w:r>
      <w:r w:rsidRPr="001D425F">
        <w:rPr>
          <w:rFonts w:ascii="Traditional Arabic" w:eastAsia="Traditional Arabic" w:hAnsi="Traditional Arabic" w:cs="Traditional Arabic" w:hint="cs"/>
          <w:bCs/>
          <w:color w:val="C00000"/>
          <w:sz w:val="28"/>
          <w:szCs w:val="28"/>
          <w:rtl/>
        </w:rPr>
        <w:t>َّ</w:t>
      </w:r>
      <w:r w:rsidRPr="001D425F">
        <w:rPr>
          <w:rFonts w:ascii="Traditional Arabic" w:eastAsia="Traditional Arabic" w:hAnsi="Traditional Arabic" w:cs="Traditional Arabic"/>
          <w:bCs/>
          <w:color w:val="C00000"/>
          <w:sz w:val="28"/>
          <w:szCs w:val="28"/>
          <w:rtl/>
        </w:rPr>
        <w:t>انية</w:t>
      </w:r>
    </w:p>
    <w:p w14:paraId="461F14D7"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z w:val="28"/>
          <w:szCs w:val="28"/>
        </w:rPr>
      </w:pPr>
      <w:r w:rsidRPr="001D425F">
        <w:rPr>
          <w:rFonts w:ascii="Traditional Arabic" w:eastAsia="Calibri" w:hAnsi="Traditional Arabic" w:cs="Traditional Arabic"/>
          <w:b/>
          <w:bCs/>
          <w:color w:val="000000" w:themeColor="text1"/>
          <w:sz w:val="28"/>
          <w:szCs w:val="28"/>
          <w:rtl/>
        </w:rPr>
        <w:t xml:space="preserve">الحمدُ للهِ، والصَّلاةُ والسَّلامُ على رسولِ اللهِ، وعلى </w:t>
      </w:r>
      <w:proofErr w:type="spellStart"/>
      <w:r w:rsidRPr="001D425F">
        <w:rPr>
          <w:rFonts w:ascii="Traditional Arabic" w:eastAsia="Calibri" w:hAnsi="Traditional Arabic" w:cs="Traditional Arabic"/>
          <w:b/>
          <w:bCs/>
          <w:color w:val="000000" w:themeColor="text1"/>
          <w:sz w:val="28"/>
          <w:szCs w:val="28"/>
          <w:rtl/>
        </w:rPr>
        <w:t>آلِهِ</w:t>
      </w:r>
      <w:proofErr w:type="spellEnd"/>
      <w:r w:rsidRPr="001D425F">
        <w:rPr>
          <w:rFonts w:ascii="Traditional Arabic" w:eastAsia="Calibri" w:hAnsi="Traditional Arabic" w:cs="Traditional Arabic"/>
          <w:b/>
          <w:bCs/>
          <w:color w:val="000000" w:themeColor="text1"/>
          <w:sz w:val="28"/>
          <w:szCs w:val="28"/>
          <w:rtl/>
        </w:rPr>
        <w:t xml:space="preserve"> وصحبِهِ ومَن والاهُ، وبعدُ</w:t>
      </w:r>
      <w:r w:rsidRPr="001D425F">
        <w:rPr>
          <w:rFonts w:ascii="Traditional Arabic" w:eastAsia="Calibri" w:hAnsi="Traditional Arabic" w:cs="Traditional Arabic"/>
          <w:b/>
          <w:bCs/>
          <w:color w:val="000000" w:themeColor="text1"/>
          <w:sz w:val="28"/>
          <w:szCs w:val="28"/>
        </w:rPr>
        <w:t>:</w:t>
      </w:r>
    </w:p>
    <w:p w14:paraId="316F4C6E"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كانَ نبيُّنا ﷺ يعر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ضُ الإسلامَ على قبائلِ العربِ، وفي ذاتِ مر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ةٍ عرضَ الإسلامَ على بني شيبانَ بنِ ثعلبةَ، فقالَ لَهُ مفروقُ بنُ عمر</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و</w:t>
      </w:r>
      <w:r w:rsidRPr="001D425F">
        <w:rPr>
          <w:rFonts w:ascii="Traditional Arabic" w:eastAsia="Calibri" w:hAnsi="Traditional Arabic" w:cs="Traditional Arabic"/>
          <w:b/>
          <w:bCs/>
          <w:color w:val="000000" w:themeColor="text1"/>
          <w:sz w:val="28"/>
          <w:szCs w:val="28"/>
          <w:rtl/>
          <w:lang w:bidi="ar-KW"/>
        </w:rPr>
        <w:t xml:space="preserve">: </w:t>
      </w:r>
      <w:r w:rsidRPr="001D425F">
        <w:rPr>
          <w:rFonts w:ascii="Traditional Arabic" w:eastAsia="Calibri" w:hAnsi="Traditional Arabic" w:cs="Traditional Arabic"/>
          <w:b/>
          <w:bCs/>
          <w:color w:val="000000" w:themeColor="text1"/>
          <w:sz w:val="28"/>
          <w:szCs w:val="28"/>
          <w:rtl/>
        </w:rPr>
        <w:t>إِلَامَ تَدْعُو يَا أَخَا قُرَيْشٍ؟ فَقَالَ رَسُولُ اللَّهِ ﷺ: «</w:t>
      </w:r>
      <w:r w:rsidRPr="001D425F">
        <w:rPr>
          <w:rFonts w:ascii="Traditional Arabic" w:eastAsia="Calibri" w:hAnsi="Traditional Arabic" w:cs="Traditional Arabic"/>
          <w:b/>
          <w:bCs/>
          <w:color w:val="0070C0"/>
          <w:sz w:val="28"/>
          <w:szCs w:val="28"/>
          <w:rtl/>
        </w:rPr>
        <w:t>أَدْعُوكُمْ إِلَى شَهَادَةِ أَنْ لَا إِلَهَ إِل</w:t>
      </w:r>
      <w:r w:rsidRPr="001D425F">
        <w:rPr>
          <w:rFonts w:ascii="Traditional Arabic" w:eastAsia="Calibri" w:hAnsi="Traditional Arabic" w:cs="Traditional Arabic" w:hint="cs"/>
          <w:b/>
          <w:bCs/>
          <w:color w:val="0070C0"/>
          <w:sz w:val="28"/>
          <w:szCs w:val="28"/>
          <w:rtl/>
        </w:rPr>
        <w:t>ّا</w:t>
      </w:r>
      <w:r w:rsidRPr="001D425F">
        <w:rPr>
          <w:rFonts w:ascii="Traditional Arabic" w:eastAsia="Calibri" w:hAnsi="Traditional Arabic" w:cs="Traditional Arabic"/>
          <w:b/>
          <w:bCs/>
          <w:color w:val="0070C0"/>
          <w:sz w:val="28"/>
          <w:szCs w:val="28"/>
          <w:rtl/>
        </w:rPr>
        <w:t xml:space="preserve"> اللَّهُ وَحْدَهُ لَا شَرِيكَ لَهُ</w:t>
      </w:r>
      <w:r w:rsidRPr="001D425F">
        <w:rPr>
          <w:rFonts w:ascii="Traditional Arabic" w:eastAsia="Calibri" w:hAnsi="Traditional Arabic" w:cs="Traditional Arabic" w:hint="cs"/>
          <w:b/>
          <w:bCs/>
          <w:color w:val="0070C0"/>
          <w:sz w:val="28"/>
          <w:szCs w:val="28"/>
          <w:rtl/>
        </w:rPr>
        <w:t>،</w:t>
      </w:r>
      <w:r w:rsidRPr="001D425F">
        <w:rPr>
          <w:rFonts w:ascii="Traditional Arabic" w:eastAsia="Calibri" w:hAnsi="Traditional Arabic" w:cs="Traditional Arabic"/>
          <w:b/>
          <w:bCs/>
          <w:color w:val="0070C0"/>
          <w:sz w:val="28"/>
          <w:szCs w:val="28"/>
          <w:rtl/>
        </w:rPr>
        <w:t xml:space="preserve"> وَأَنِّي رَسُولُ اللَّهِ</w:t>
      </w:r>
      <w:r w:rsidRPr="001D425F">
        <w:rPr>
          <w:rFonts w:ascii="Traditional Arabic" w:eastAsia="Calibri" w:hAnsi="Traditional Arabic" w:cs="Traditional Arabic" w:hint="cs"/>
          <w:b/>
          <w:bCs/>
          <w:color w:val="0070C0"/>
          <w:sz w:val="28"/>
          <w:szCs w:val="28"/>
          <w:rtl/>
        </w:rPr>
        <w:t>،</w:t>
      </w:r>
      <w:r w:rsidRPr="001D425F">
        <w:rPr>
          <w:rFonts w:ascii="Traditional Arabic" w:eastAsia="Calibri" w:hAnsi="Traditional Arabic" w:cs="Traditional Arabic"/>
          <w:b/>
          <w:bCs/>
          <w:color w:val="0070C0"/>
          <w:sz w:val="28"/>
          <w:szCs w:val="28"/>
          <w:rtl/>
        </w:rPr>
        <w:t xml:space="preserve"> وَأَنْ تُؤُوُونِي وَتَمْنَعُونِي وَتَنْصُرُونِي حَتَّى أُؤَدِّيَ عَنِ اللَّهِ تَعَالَى مَا أَمَرَنِي بِهِ</w:t>
      </w:r>
      <w:r w:rsidRPr="001D425F">
        <w:rPr>
          <w:rFonts w:ascii="Traditional Arabic" w:eastAsia="Calibri" w:hAnsi="Traditional Arabic" w:cs="Traditional Arabic" w:hint="cs"/>
          <w:b/>
          <w:bCs/>
          <w:color w:val="0070C0"/>
          <w:sz w:val="28"/>
          <w:szCs w:val="28"/>
          <w:rtl/>
        </w:rPr>
        <w:t>؛</w:t>
      </w:r>
      <w:r w:rsidRPr="001D425F">
        <w:rPr>
          <w:rFonts w:ascii="Traditional Arabic" w:eastAsia="Calibri" w:hAnsi="Traditional Arabic" w:cs="Traditional Arabic"/>
          <w:b/>
          <w:bCs/>
          <w:color w:val="0070C0"/>
          <w:sz w:val="28"/>
          <w:szCs w:val="28"/>
          <w:rtl/>
        </w:rPr>
        <w:t xml:space="preserve"> فَإِنَّ قُرَيْشًا قَدْ تَظَاهَرَتْ عَلَى أَمْرِ اللَّهِ</w:t>
      </w:r>
      <w:r w:rsidRPr="001D425F">
        <w:rPr>
          <w:rFonts w:ascii="Traditional Arabic" w:eastAsia="Calibri" w:hAnsi="Traditional Arabic" w:cs="Traditional Arabic" w:hint="cs"/>
          <w:b/>
          <w:bCs/>
          <w:color w:val="0070C0"/>
          <w:sz w:val="28"/>
          <w:szCs w:val="28"/>
          <w:rtl/>
        </w:rPr>
        <w:t>،</w:t>
      </w:r>
      <w:r w:rsidRPr="001D425F">
        <w:rPr>
          <w:rFonts w:ascii="Traditional Arabic" w:eastAsia="Calibri" w:hAnsi="Traditional Arabic" w:cs="Traditional Arabic"/>
          <w:b/>
          <w:bCs/>
          <w:color w:val="0070C0"/>
          <w:sz w:val="28"/>
          <w:szCs w:val="28"/>
          <w:rtl/>
        </w:rPr>
        <w:t xml:space="preserve"> وَكَذَّبَتْ رَسُولَهُ</w:t>
      </w:r>
      <w:r w:rsidRPr="001D425F">
        <w:rPr>
          <w:rFonts w:ascii="Traditional Arabic" w:eastAsia="Calibri" w:hAnsi="Traditional Arabic" w:cs="Traditional Arabic" w:hint="cs"/>
          <w:b/>
          <w:bCs/>
          <w:color w:val="0070C0"/>
          <w:sz w:val="28"/>
          <w:szCs w:val="28"/>
          <w:rtl/>
        </w:rPr>
        <w:t>،</w:t>
      </w:r>
      <w:r w:rsidRPr="001D425F">
        <w:rPr>
          <w:rFonts w:ascii="Traditional Arabic" w:eastAsia="Calibri" w:hAnsi="Traditional Arabic" w:cs="Traditional Arabic"/>
          <w:b/>
          <w:bCs/>
          <w:color w:val="0070C0"/>
          <w:sz w:val="28"/>
          <w:szCs w:val="28"/>
          <w:rtl/>
        </w:rPr>
        <w:t xml:space="preserve"> وَاسْتَغْنَتْ بِالْبَاطِلِ عَنِ الْحَقِّ</w:t>
      </w:r>
      <w:r w:rsidRPr="001D425F">
        <w:rPr>
          <w:rFonts w:ascii="Traditional Arabic" w:eastAsia="Calibri" w:hAnsi="Traditional Arabic" w:cs="Traditional Arabic" w:hint="cs"/>
          <w:b/>
          <w:bCs/>
          <w:color w:val="0070C0"/>
          <w:sz w:val="28"/>
          <w:szCs w:val="28"/>
          <w:rtl/>
        </w:rPr>
        <w:t>،</w:t>
      </w:r>
      <w:r w:rsidRPr="001D425F">
        <w:rPr>
          <w:rFonts w:ascii="Traditional Arabic" w:eastAsia="Calibri" w:hAnsi="Traditional Arabic" w:cs="Traditional Arabic"/>
          <w:b/>
          <w:bCs/>
          <w:color w:val="0070C0"/>
          <w:sz w:val="28"/>
          <w:szCs w:val="28"/>
          <w:rtl/>
        </w:rPr>
        <w:t xml:space="preserve"> وَاللَّهُ هُوَ الْغَنِيُّ الْحَمِيدُ</w:t>
      </w:r>
      <w:r w:rsidRPr="001D425F">
        <w:rPr>
          <w:rFonts w:ascii="Traditional Arabic" w:eastAsia="Calibri" w:hAnsi="Traditional Arabic" w:cs="Traditional Arabic"/>
          <w:b/>
          <w:bCs/>
          <w:color w:val="000000" w:themeColor="text1"/>
          <w:sz w:val="28"/>
          <w:szCs w:val="28"/>
          <w:rtl/>
        </w:rPr>
        <w:t>»</w:t>
      </w:r>
      <w:r w:rsidRPr="001D425F">
        <w:rPr>
          <w:rFonts w:ascii="Traditional Arabic" w:eastAsia="Calibri" w:hAnsi="Traditional Arabic" w:cs="Traditional Arabic" w:hint="cs"/>
          <w:b/>
          <w:bCs/>
          <w:color w:val="000000" w:themeColor="text1"/>
          <w:sz w:val="28"/>
          <w:szCs w:val="28"/>
          <w:rtl/>
        </w:rPr>
        <w:t>.</w:t>
      </w:r>
    </w:p>
    <w:p w14:paraId="15D3E703"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قَالَ لَهُ: وَإِلَامَ تَدْعُوا أَيْضًا يَا أَخَا قُرَيْشٍ؟ فَتَلَا رَسُولُ اللَّهِ ﷺ: ﴿</w:t>
      </w:r>
      <w:r w:rsidRPr="001D425F">
        <w:rPr>
          <w:rFonts w:ascii="Traditional Arabic" w:eastAsia="Calibri" w:hAnsi="Traditional Arabic" w:cs="Traditional Arabic"/>
          <w:b/>
          <w:bCs/>
          <w:color w:val="C00000"/>
          <w:sz w:val="28"/>
          <w:szCs w:val="28"/>
          <w:rtl/>
        </w:rPr>
        <w:t xml:space="preserve">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w:t>
      </w:r>
      <w:proofErr w:type="spellStart"/>
      <w:r w:rsidRPr="001D425F">
        <w:rPr>
          <w:rFonts w:ascii="Traditional Arabic" w:eastAsia="Calibri" w:hAnsi="Traditional Arabic" w:cs="Traditional Arabic"/>
          <w:b/>
          <w:bCs/>
          <w:color w:val="C00000"/>
          <w:sz w:val="28"/>
          <w:szCs w:val="28"/>
          <w:rtl/>
        </w:rPr>
        <w:t>وَصَّاكُمْ</w:t>
      </w:r>
      <w:proofErr w:type="spellEnd"/>
      <w:r w:rsidRPr="001D425F">
        <w:rPr>
          <w:rFonts w:ascii="Traditional Arabic" w:eastAsia="Calibri" w:hAnsi="Traditional Arabic" w:cs="Traditional Arabic"/>
          <w:b/>
          <w:bCs/>
          <w:color w:val="C00000"/>
          <w:sz w:val="28"/>
          <w:szCs w:val="28"/>
          <w:rtl/>
        </w:rPr>
        <w:t xml:space="preserve"> بِهِ لَعَلَّكُمْ تَعْقِلُونَ * وَلَا تَقْرَبُوا مَالَ الْيَتِيمِ إِلَّا بِالَّتِي هِيَ أَحْسَنُ حَتَّى </w:t>
      </w:r>
      <w:r w:rsidRPr="001D425F">
        <w:rPr>
          <w:rFonts w:ascii="Traditional Arabic" w:eastAsia="Calibri" w:hAnsi="Traditional Arabic" w:cs="Traditional Arabic"/>
          <w:b/>
          <w:bCs/>
          <w:color w:val="C00000"/>
          <w:sz w:val="28"/>
          <w:szCs w:val="28"/>
          <w:rtl/>
        </w:rPr>
        <w:lastRenderedPageBreak/>
        <w:t xml:space="preserve">يَبْلُغَ أَشُدَّهُ وَأَوْفُوا الْكَيْلَ وَالْمِيزَانَ بِالْقِسْطِ لَا نُكَلِّفُ نَفْسًا إِلَّا وُسْعَهَا وَإِذَا قُلْتُمْ فَاعْدِلُوا وَلَوْ كَانَ ذَا قُرْبَى وَبِعَهْدِ اللَّهِ أَوْفُوا ذَلِكُمْ </w:t>
      </w:r>
      <w:proofErr w:type="spellStart"/>
      <w:r w:rsidRPr="001D425F">
        <w:rPr>
          <w:rFonts w:ascii="Traditional Arabic" w:eastAsia="Calibri" w:hAnsi="Traditional Arabic" w:cs="Traditional Arabic"/>
          <w:b/>
          <w:bCs/>
          <w:color w:val="C00000"/>
          <w:sz w:val="28"/>
          <w:szCs w:val="28"/>
          <w:rtl/>
        </w:rPr>
        <w:t>وَصَّاكُمْ</w:t>
      </w:r>
      <w:proofErr w:type="spellEnd"/>
      <w:r w:rsidRPr="001D425F">
        <w:rPr>
          <w:rFonts w:ascii="Traditional Arabic" w:eastAsia="Calibri" w:hAnsi="Traditional Arabic" w:cs="Traditional Arabic"/>
          <w:b/>
          <w:bCs/>
          <w:color w:val="C00000"/>
          <w:sz w:val="28"/>
          <w:szCs w:val="28"/>
          <w:rtl/>
        </w:rPr>
        <w:t xml:space="preserve"> بِهِ لَعَلَّكُمْ تَذَكَّرُونَ * وَأَنَّ هَذَا صِرَاطِي مُسْتَقِيمًا فَاتَّبِعُوهُ وَلَا تَتَّبِعُوا السُّبُلَ فَتَفَرَّقَ بِكُمْ عَنْ سَبِيلِهِ ذَلِكُمْ </w:t>
      </w:r>
      <w:proofErr w:type="spellStart"/>
      <w:r w:rsidRPr="001D425F">
        <w:rPr>
          <w:rFonts w:ascii="Traditional Arabic" w:eastAsia="Calibri" w:hAnsi="Traditional Arabic" w:cs="Traditional Arabic"/>
          <w:b/>
          <w:bCs/>
          <w:color w:val="C00000"/>
          <w:sz w:val="28"/>
          <w:szCs w:val="28"/>
          <w:rtl/>
        </w:rPr>
        <w:t>وَصَّاكُمْ</w:t>
      </w:r>
      <w:proofErr w:type="spellEnd"/>
      <w:r w:rsidRPr="001D425F">
        <w:rPr>
          <w:rFonts w:ascii="Traditional Arabic" w:eastAsia="Calibri" w:hAnsi="Traditional Arabic" w:cs="Traditional Arabic"/>
          <w:b/>
          <w:bCs/>
          <w:color w:val="C00000"/>
          <w:sz w:val="28"/>
          <w:szCs w:val="28"/>
          <w:rtl/>
        </w:rPr>
        <w:t xml:space="preserve"> بِهِ لَعَلَّكُمْ تَتَّقُونَ</w:t>
      </w:r>
      <w:r w:rsidRPr="001D425F">
        <w:rPr>
          <w:rFonts w:ascii="Traditional Arabic" w:eastAsia="Calibri" w:hAnsi="Traditional Arabic" w:cs="Traditional Arabic"/>
          <w:b/>
          <w:bCs/>
          <w:color w:val="000000" w:themeColor="text1"/>
          <w:sz w:val="28"/>
          <w:szCs w:val="28"/>
          <w:rtl/>
        </w:rPr>
        <w:t>﴾ [الأنعام: 151-153]</w:t>
      </w:r>
      <w:r w:rsidRPr="001D425F">
        <w:rPr>
          <w:rFonts w:ascii="Traditional Arabic" w:eastAsia="Calibri" w:hAnsi="Traditional Arabic" w:cs="Traditional Arabic" w:hint="cs"/>
          <w:b/>
          <w:bCs/>
          <w:color w:val="000000" w:themeColor="text1"/>
          <w:sz w:val="28"/>
          <w:szCs w:val="28"/>
          <w:rtl/>
        </w:rPr>
        <w:t>.</w:t>
      </w:r>
    </w:p>
    <w:p w14:paraId="7D5229C4"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وَقَالَ لَهُ مَفْرُوقٌ: وَإِلَامَ تَدْعُوا أَيْضًا يَا أَخَا قُرَيْشٍ؟ فَوَاللَّهِ مَا هَذَا مِنْ كَلَامِ أَهْلِ الْأَرْضِ</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 وَلَوْ كَانَ مِنْ كَلَامِهِمْ لَعَرَفْنَاهُ</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 فَتَلَا رَسُولُ اللَّهِ ﷺ: ﴿</w:t>
      </w:r>
      <w:r w:rsidRPr="001D425F">
        <w:rPr>
          <w:rFonts w:ascii="Traditional Arabic" w:eastAsia="Calibri" w:hAnsi="Traditional Arabic" w:cs="Traditional Arabic"/>
          <w:b/>
          <w:bCs/>
          <w:color w:val="C00000"/>
          <w:sz w:val="28"/>
          <w:szCs w:val="28"/>
          <w:rtl/>
        </w:rPr>
        <w:t>إِنَّ اللَّهَ ‌يَأْمُرُ ‌بِالْعَدْلِ وَالْإِحْسَانِ وَإِيتَاءِ ذِي الْقُرْبَى وَيَنْهَى عَنِ الْفَحْشَاءِ وَالْمُنْكَرِ وَالْبَغْيِ يَعِظُكُمْ لَعَلَّكُمْ تَذَكَّرُونَ</w:t>
      </w:r>
      <w:r w:rsidRPr="001D425F">
        <w:rPr>
          <w:rFonts w:ascii="Traditional Arabic" w:eastAsia="Calibri" w:hAnsi="Traditional Arabic" w:cs="Traditional Arabic"/>
          <w:b/>
          <w:bCs/>
          <w:color w:val="000000" w:themeColor="text1"/>
          <w:sz w:val="28"/>
          <w:szCs w:val="28"/>
          <w:rtl/>
        </w:rPr>
        <w:t>﴾ [النحل: 90]</w:t>
      </w:r>
      <w:r w:rsidRPr="001D425F">
        <w:rPr>
          <w:rFonts w:ascii="Traditional Arabic" w:eastAsia="Calibri" w:hAnsi="Traditional Arabic" w:cs="Traditional Arabic" w:hint="cs"/>
          <w:b/>
          <w:bCs/>
          <w:color w:val="000000" w:themeColor="text1"/>
          <w:sz w:val="28"/>
          <w:szCs w:val="28"/>
          <w:rtl/>
        </w:rPr>
        <w:t>.</w:t>
      </w:r>
    </w:p>
    <w:p w14:paraId="54192F93"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فَقَالَ لَهُ مَفْرُوقٌ: دَعَوْتَ وَاللَّهِ يَا قُرَشِيُّ إِلَى مَكَارِمِ الْأَخْلَاقِ وَمَحَاسِنِ الْأَعْمَالِ</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 وَلَقَدْ أُفِكَ قَوْمٌ كَذَّبُوكَ وَظَاهَرُوا عَلَيْكَ» رواه أبو </w:t>
      </w:r>
      <w:proofErr w:type="gramStart"/>
      <w:r w:rsidRPr="001D425F">
        <w:rPr>
          <w:rFonts w:ascii="Traditional Arabic" w:eastAsia="Calibri" w:hAnsi="Traditional Arabic" w:cs="Traditional Arabic"/>
          <w:b/>
          <w:bCs/>
          <w:color w:val="000000" w:themeColor="text1"/>
          <w:sz w:val="28"/>
          <w:szCs w:val="28"/>
          <w:rtl/>
        </w:rPr>
        <w:t>نعيم</w:t>
      </w:r>
      <w:r w:rsidRPr="001D425F">
        <w:rPr>
          <w:rFonts w:ascii="Traditional Arabic" w:eastAsia="Calibri" w:hAnsi="Traditional Arabic" w:cs="Traditional Arabic"/>
          <w:b/>
          <w:bCs/>
          <w:color w:val="000000" w:themeColor="text1"/>
          <w:sz w:val="28"/>
          <w:szCs w:val="28"/>
          <w:vertAlign w:val="superscript"/>
          <w:rtl/>
        </w:rPr>
        <w:t>(</w:t>
      </w:r>
      <w:proofErr w:type="gramEnd"/>
      <w:r w:rsidRPr="001D425F">
        <w:rPr>
          <w:rFonts w:ascii="Traditional Arabic" w:eastAsia="Calibri" w:hAnsi="Traditional Arabic" w:cs="Traditional Arabic"/>
          <w:b/>
          <w:bCs/>
          <w:color w:val="000000" w:themeColor="text1"/>
          <w:sz w:val="28"/>
          <w:szCs w:val="28"/>
          <w:vertAlign w:val="superscript"/>
          <w:rtl/>
        </w:rPr>
        <w:footnoteReference w:id="4"/>
      </w:r>
      <w:r w:rsidRPr="001D425F">
        <w:rPr>
          <w:rFonts w:ascii="Traditional Arabic" w:eastAsia="Calibri" w:hAnsi="Traditional Arabic" w:cs="Traditional Arabic"/>
          <w:b/>
          <w:bCs/>
          <w:color w:val="000000" w:themeColor="text1"/>
          <w:sz w:val="28"/>
          <w:szCs w:val="28"/>
          <w:vertAlign w:val="superscript"/>
          <w:rtl/>
        </w:rPr>
        <w:t>)</w:t>
      </w:r>
      <w:r w:rsidRPr="001D425F">
        <w:rPr>
          <w:rFonts w:ascii="Traditional Arabic" w:eastAsia="Calibri" w:hAnsi="Traditional Arabic" w:cs="Traditional Arabic"/>
          <w:b/>
          <w:bCs/>
          <w:color w:val="000000" w:themeColor="text1"/>
          <w:sz w:val="28"/>
          <w:szCs w:val="28"/>
          <w:rtl/>
        </w:rPr>
        <w:t>.</w:t>
      </w:r>
    </w:p>
    <w:p w14:paraId="6542FF7B"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z w:val="28"/>
          <w:szCs w:val="28"/>
          <w:rtl/>
        </w:rPr>
      </w:pPr>
      <w:r w:rsidRPr="001D425F">
        <w:rPr>
          <w:rFonts w:ascii="Traditional Arabic" w:eastAsia="Calibri" w:hAnsi="Traditional Arabic" w:cs="Traditional Arabic"/>
          <w:b/>
          <w:bCs/>
          <w:color w:val="000000" w:themeColor="text1"/>
          <w:sz w:val="28"/>
          <w:szCs w:val="28"/>
          <w:rtl/>
        </w:rPr>
        <w:t>بهذا جاءَ النبيُّ ﷺ، فهوَ الس</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 xml:space="preserve">راجُ المنيرُ، </w:t>
      </w:r>
      <w:r w:rsidRPr="001D425F">
        <w:rPr>
          <w:rFonts w:ascii="Traditional Arabic" w:eastAsia="Calibri" w:hAnsi="Traditional Arabic" w:cs="Traditional Arabic" w:hint="cs"/>
          <w:b/>
          <w:bCs/>
          <w:color w:val="000000" w:themeColor="text1"/>
          <w:sz w:val="28"/>
          <w:szCs w:val="28"/>
          <w:rtl/>
        </w:rPr>
        <w:t>ومن غير</w:t>
      </w:r>
      <w:r w:rsidRPr="001D425F">
        <w:rPr>
          <w:rFonts w:ascii="Traditional Arabic" w:eastAsia="Calibri" w:hAnsi="Traditional Arabic" w:cs="Traditional Arabic"/>
          <w:b/>
          <w:bCs/>
          <w:color w:val="000000" w:themeColor="text1"/>
          <w:sz w:val="28"/>
          <w:szCs w:val="28"/>
          <w:rtl/>
        </w:rPr>
        <w:t xml:space="preserve"> رسالةِ اللهِ التي جاءَ بها لا نجاةَ للبشري</w:t>
      </w:r>
      <w:r w:rsidRPr="001D425F">
        <w:rPr>
          <w:rFonts w:ascii="Traditional Arabic" w:eastAsia="Calibri" w:hAnsi="Traditional Arabic" w:cs="Traditional Arabic" w:hint="cs"/>
          <w:b/>
          <w:bCs/>
          <w:color w:val="000000" w:themeColor="text1"/>
          <w:sz w:val="28"/>
          <w:szCs w:val="28"/>
          <w:rtl/>
        </w:rPr>
        <w:t>َّ</w:t>
      </w:r>
      <w:r w:rsidRPr="001D425F">
        <w:rPr>
          <w:rFonts w:ascii="Traditional Arabic" w:eastAsia="Calibri" w:hAnsi="Traditional Arabic" w:cs="Traditional Arabic"/>
          <w:b/>
          <w:bCs/>
          <w:color w:val="000000" w:themeColor="text1"/>
          <w:sz w:val="28"/>
          <w:szCs w:val="28"/>
          <w:rtl/>
        </w:rPr>
        <w:t>ةِ منْ ظلامِ الجاهليةِ، قالَ تعالى: ﴿</w:t>
      </w:r>
      <w:r w:rsidRPr="001D425F">
        <w:rPr>
          <w:rFonts w:ascii="Traditional Arabic" w:eastAsia="Calibri" w:hAnsi="Traditional Arabic" w:cs="Traditional Arabic"/>
          <w:b/>
          <w:bCs/>
          <w:color w:val="C00000"/>
          <w:sz w:val="28"/>
          <w:szCs w:val="28"/>
          <w:rtl/>
        </w:rPr>
        <w:t>وَمَا أَرْسَلْنَاكَ ‌إِلَّا ‌رَحْمَةً لِلْعَالَمِينَ</w:t>
      </w:r>
      <w:r w:rsidRPr="001D425F">
        <w:rPr>
          <w:rFonts w:ascii="Traditional Arabic" w:eastAsia="Calibri" w:hAnsi="Traditional Arabic" w:cs="Traditional Arabic"/>
          <w:b/>
          <w:bCs/>
          <w:color w:val="000000" w:themeColor="text1"/>
          <w:sz w:val="28"/>
          <w:szCs w:val="28"/>
          <w:rtl/>
        </w:rPr>
        <w:t>﴾ [الأنبياء: 107].</w:t>
      </w:r>
    </w:p>
    <w:p w14:paraId="564FECCC"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pacing w:val="-4"/>
          <w:sz w:val="28"/>
          <w:szCs w:val="28"/>
          <w:rtl/>
        </w:rPr>
      </w:pPr>
      <w:r w:rsidRPr="001D425F">
        <w:rPr>
          <w:rFonts w:ascii="Traditional Arabic" w:eastAsia="Calibri" w:hAnsi="Traditional Arabic" w:cs="Traditional Arabic"/>
          <w:b/>
          <w:bCs/>
          <w:color w:val="000000" w:themeColor="text1"/>
          <w:spacing w:val="-4"/>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533C2327"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pacing w:val="-2"/>
          <w:sz w:val="28"/>
          <w:szCs w:val="28"/>
          <w:rtl/>
        </w:rPr>
      </w:pPr>
      <w:r w:rsidRPr="001D425F">
        <w:rPr>
          <w:rFonts w:ascii="Traditional Arabic" w:eastAsia="Calibri" w:hAnsi="Traditional Arabic" w:cs="Traditional Arabic"/>
          <w:b/>
          <w:bCs/>
          <w:color w:val="000000" w:themeColor="text1"/>
          <w:spacing w:val="-2"/>
          <w:sz w:val="28"/>
          <w:szCs w:val="28"/>
          <w:rtl/>
        </w:rPr>
        <w:t>اللّهُمَّ آمِنَّا في أوطانِنا، وأصلِحْ أئمَّتَنا ووُلاةَ أمورِنا، واجعل وِلايتَنا فيمَن خافَكَ واتّقاكَ واتّبعَ رِضاك.</w:t>
      </w:r>
    </w:p>
    <w:p w14:paraId="451D6F3A"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pacing w:val="-2"/>
          <w:sz w:val="28"/>
          <w:szCs w:val="28"/>
        </w:rPr>
      </w:pPr>
      <w:r w:rsidRPr="001D425F">
        <w:rPr>
          <w:rFonts w:ascii="Traditional Arabic" w:eastAsia="Calibri" w:hAnsi="Traditional Arabic" w:cs="Traditional Arabic"/>
          <w:b/>
          <w:bCs/>
          <w:color w:val="000000" w:themeColor="text1"/>
          <w:spacing w:val="-2"/>
          <w:sz w:val="28"/>
          <w:szCs w:val="28"/>
          <w:rtl/>
        </w:rPr>
        <w:t>رَبَّنَا آتِنَا فِي الدُّنيَا حَسَنَةً وَفِي الآخِرَةِ حَسَنَةً وَقِنَا عَذَابَ النَّارِ.</w:t>
      </w:r>
    </w:p>
    <w:p w14:paraId="1540D8AB" w14:textId="77777777" w:rsidR="001D425F" w:rsidRPr="001D425F" w:rsidRDefault="001D425F" w:rsidP="001D425F">
      <w:pPr>
        <w:bidi/>
        <w:spacing w:after="60" w:line="240" w:lineRule="auto"/>
        <w:ind w:firstLine="284"/>
        <w:jc w:val="both"/>
        <w:rPr>
          <w:rFonts w:ascii="Traditional Arabic" w:eastAsia="Calibri" w:hAnsi="Traditional Arabic" w:cs="Traditional Arabic"/>
          <w:b/>
          <w:bCs/>
          <w:color w:val="000000" w:themeColor="text1"/>
          <w:spacing w:val="-8"/>
          <w:sz w:val="28"/>
          <w:szCs w:val="28"/>
          <w:rtl/>
        </w:rPr>
      </w:pPr>
      <w:r w:rsidRPr="001D425F">
        <w:rPr>
          <w:rFonts w:ascii="Traditional Arabic" w:eastAsia="Calibri" w:hAnsi="Traditional Arabic" w:cs="Traditional Arabic"/>
          <w:b/>
          <w:bCs/>
          <w:color w:val="00B050"/>
          <w:spacing w:val="-8"/>
          <w:sz w:val="28"/>
          <w:szCs w:val="28"/>
          <w:rtl/>
        </w:rPr>
        <w:t>عِبَادَ اللَّهِ:</w:t>
      </w:r>
      <w:r w:rsidRPr="001D425F">
        <w:rPr>
          <w:rFonts w:ascii="Traditional Arabic" w:eastAsia="Calibri" w:hAnsi="Traditional Arabic" w:cs="Traditional Arabic"/>
          <w:b/>
          <w:bCs/>
          <w:color w:val="000000" w:themeColor="text1"/>
          <w:spacing w:val="-8"/>
          <w:sz w:val="28"/>
          <w:szCs w:val="28"/>
          <w:rtl/>
        </w:rPr>
        <w:t xml:space="preserve"> ا</w:t>
      </w:r>
      <w:r w:rsidRPr="001D425F">
        <w:rPr>
          <w:rFonts w:ascii="Traditional Arabic" w:eastAsia="Calibri" w:hAnsi="Traditional Arabic" w:cs="Traditional Arabic" w:hint="cs"/>
          <w:b/>
          <w:bCs/>
          <w:color w:val="000000" w:themeColor="text1"/>
          <w:spacing w:val="-8"/>
          <w:sz w:val="28"/>
          <w:szCs w:val="28"/>
          <w:rtl/>
        </w:rPr>
        <w:t>ُ</w:t>
      </w:r>
      <w:r w:rsidRPr="001D425F">
        <w:rPr>
          <w:rFonts w:ascii="Traditional Arabic" w:eastAsia="Calibri" w:hAnsi="Traditional Arabic" w:cs="Traditional Arabic"/>
          <w:b/>
          <w:bCs/>
          <w:color w:val="000000" w:themeColor="text1"/>
          <w:spacing w:val="-8"/>
          <w:sz w:val="28"/>
          <w:szCs w:val="28"/>
          <w:rtl/>
        </w:rPr>
        <w:t xml:space="preserve">ذكُرُوا اللَّهَ ذِكرًا كَثِيرًا، </w:t>
      </w:r>
      <w:proofErr w:type="spellStart"/>
      <w:r w:rsidRPr="001D425F">
        <w:rPr>
          <w:rFonts w:ascii="Traditional Arabic" w:eastAsia="Calibri" w:hAnsi="Traditional Arabic" w:cs="Traditional Arabic"/>
          <w:b/>
          <w:bCs/>
          <w:color w:val="000000" w:themeColor="text1"/>
          <w:spacing w:val="-8"/>
          <w:sz w:val="28"/>
          <w:szCs w:val="28"/>
          <w:rtl/>
        </w:rPr>
        <w:t>وَسَبِّحُوهُ</w:t>
      </w:r>
      <w:proofErr w:type="spellEnd"/>
      <w:r w:rsidRPr="001D425F">
        <w:rPr>
          <w:rFonts w:ascii="Traditional Arabic" w:eastAsia="Calibri" w:hAnsi="Traditional Arabic" w:cs="Traditional Arabic"/>
          <w:b/>
          <w:bCs/>
          <w:color w:val="000000" w:themeColor="text1"/>
          <w:spacing w:val="-8"/>
          <w:sz w:val="28"/>
          <w:szCs w:val="28"/>
          <w:rtl/>
        </w:rPr>
        <w:t xml:space="preserve"> بُكرَةً وَأَصِيلًا، وَآخِرُ دَعوَانَا أَنِ الحَمدُ لِلَّهِ رَبِّ العَالَمِينَ.</w:t>
      </w:r>
    </w:p>
    <w:p w14:paraId="73C4CE5E" w14:textId="77777777" w:rsidR="001D425F" w:rsidRPr="001D425F" w:rsidRDefault="001D425F" w:rsidP="001D425F">
      <w:pPr>
        <w:bidi/>
        <w:spacing w:after="60" w:line="240" w:lineRule="auto"/>
        <w:ind w:firstLine="284"/>
        <w:jc w:val="center"/>
        <w:rPr>
          <w:rFonts w:ascii="Traditional Arabic" w:eastAsia="Calibri" w:hAnsi="Traditional Arabic" w:cs="Traditional Arabic"/>
          <w:b/>
          <w:bCs/>
          <w:color w:val="000000" w:themeColor="text1"/>
          <w:sz w:val="28"/>
          <w:szCs w:val="28"/>
          <w:rtl/>
          <w:lang w:bidi="ar-KW"/>
        </w:rPr>
      </w:pPr>
      <w:r w:rsidRPr="001D425F">
        <w:rPr>
          <w:rFonts w:ascii="AGA Arabesque" w:eastAsia="AGA Arabesque" w:hAnsi="AGA Arabesque" w:cs="AGA Arabesque"/>
          <w:bCs/>
          <w:color w:val="0070C0"/>
          <w:sz w:val="28"/>
          <w:szCs w:val="28"/>
        </w:rPr>
        <w:t></w:t>
      </w:r>
      <w:r w:rsidRPr="001D425F">
        <w:rPr>
          <w:rFonts w:ascii="Traditional Arabic" w:eastAsia="Traditional Arabic" w:hAnsi="Traditional Arabic" w:cs="Traditional Arabic"/>
          <w:bCs/>
          <w:color w:val="0070C0"/>
          <w:sz w:val="28"/>
          <w:szCs w:val="28"/>
        </w:rPr>
        <w:t xml:space="preserve">       </w:t>
      </w:r>
      <w:r w:rsidRPr="001D425F">
        <w:rPr>
          <w:rFonts w:ascii="AGA Arabesque" w:eastAsia="AGA Arabesque" w:hAnsi="AGA Arabesque" w:cs="AGA Arabesque"/>
          <w:bCs/>
          <w:color w:val="0070C0"/>
          <w:sz w:val="28"/>
          <w:szCs w:val="28"/>
        </w:rPr>
        <w:t></w:t>
      </w:r>
      <w:r w:rsidRPr="001D425F">
        <w:rPr>
          <w:rFonts w:ascii="Traditional Arabic" w:eastAsia="Traditional Arabic" w:hAnsi="Traditional Arabic" w:cs="Traditional Arabic"/>
          <w:bCs/>
          <w:color w:val="0070C0"/>
          <w:sz w:val="28"/>
          <w:szCs w:val="28"/>
        </w:rPr>
        <w:t xml:space="preserve">       </w:t>
      </w:r>
      <w:r w:rsidRPr="001D425F">
        <w:rPr>
          <w:rFonts w:ascii="AGA Arabesque" w:eastAsia="AGA Arabesque" w:hAnsi="AGA Arabesque" w:cs="AGA Arabesque"/>
          <w:bCs/>
          <w:color w:val="0070C0"/>
          <w:sz w:val="28"/>
          <w:szCs w:val="28"/>
        </w:rPr>
        <w:t></w:t>
      </w:r>
      <w:bookmarkEnd w:id="0"/>
    </w:p>
    <w:sectPr w:rsidR="001D425F" w:rsidRPr="001D425F"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3E84" w14:textId="77777777" w:rsidR="009667D3" w:rsidRDefault="009667D3" w:rsidP="00506655">
      <w:pPr>
        <w:spacing w:after="0" w:line="240" w:lineRule="auto"/>
      </w:pPr>
      <w:r>
        <w:separator/>
      </w:r>
    </w:p>
  </w:endnote>
  <w:endnote w:type="continuationSeparator" w:id="0">
    <w:p w14:paraId="3CA7D319" w14:textId="77777777" w:rsidR="009667D3" w:rsidRDefault="009667D3"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999772678" name="صورة 199977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7C96" w14:textId="77777777" w:rsidR="009667D3" w:rsidRDefault="009667D3" w:rsidP="003C41F2">
      <w:pPr>
        <w:bidi/>
        <w:spacing w:after="0" w:line="240" w:lineRule="auto"/>
      </w:pPr>
      <w:r>
        <w:separator/>
      </w:r>
    </w:p>
  </w:footnote>
  <w:footnote w:type="continuationSeparator" w:id="0">
    <w:p w14:paraId="245E72B1" w14:textId="77777777" w:rsidR="009667D3" w:rsidRDefault="009667D3" w:rsidP="00506655">
      <w:pPr>
        <w:spacing w:after="0" w:line="240" w:lineRule="auto"/>
      </w:pPr>
      <w:r>
        <w:continuationSeparator/>
      </w:r>
    </w:p>
  </w:footnote>
  <w:footnote w:id="1">
    <w:p w14:paraId="602DD978" w14:textId="77777777" w:rsidR="001D425F" w:rsidRPr="00AF1540" w:rsidRDefault="001D425F" w:rsidP="001D425F">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صحيح البخاري (2125).</w:t>
      </w:r>
    </w:p>
  </w:footnote>
  <w:footnote w:id="2">
    <w:p w14:paraId="59FCAB08" w14:textId="77777777" w:rsidR="001D425F" w:rsidRPr="00AF1540" w:rsidRDefault="001D425F" w:rsidP="001D425F">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صحيح مسلم (832)، من حديث عمرو بن عبسة رضي الله عنه.</w:t>
      </w:r>
    </w:p>
  </w:footnote>
  <w:footnote w:id="3">
    <w:p w14:paraId="4D3A34F6" w14:textId="77777777" w:rsidR="001D425F" w:rsidRPr="00AF1540" w:rsidRDefault="001D425F" w:rsidP="001D425F">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صحيح البخاري (7416)، وصحيح مسلم (1499)، من حديث المغيرة بن شعبة رضي الله عنه.</w:t>
      </w:r>
    </w:p>
  </w:footnote>
  <w:footnote w:id="4">
    <w:p w14:paraId="4D0EA027" w14:textId="77777777" w:rsidR="001D425F" w:rsidRPr="00AF1540" w:rsidRDefault="001D425F" w:rsidP="001D425F">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دلائل النبوة (214)، من حديث علي بن أبي طالب رضي الله عنه، </w:t>
      </w:r>
      <w:r w:rsidRPr="00AF1540">
        <w:rPr>
          <w:rFonts w:ascii="Traditional Arabic" w:eastAsia="Traditional Arabic" w:hAnsi="Traditional Arabic" w:cs="Traditional Arabic" w:hint="cs"/>
          <w:b/>
          <w:sz w:val="28"/>
          <w:szCs w:val="28"/>
          <w:rtl/>
          <w:lang w:bidi="ar-KW"/>
        </w:rPr>
        <w:t>وحس</w:t>
      </w:r>
      <w:r>
        <w:rPr>
          <w:rFonts w:ascii="Traditional Arabic" w:eastAsia="Traditional Arabic" w:hAnsi="Traditional Arabic" w:cs="Traditional Arabic" w:hint="cs"/>
          <w:b/>
          <w:sz w:val="28"/>
          <w:szCs w:val="28"/>
          <w:rtl/>
          <w:lang w:bidi="ar-KW"/>
        </w:rPr>
        <w:t>ّ</w:t>
      </w:r>
      <w:r w:rsidRPr="00AF1540">
        <w:rPr>
          <w:rFonts w:ascii="Traditional Arabic" w:eastAsia="Traditional Arabic" w:hAnsi="Traditional Arabic" w:cs="Traditional Arabic" w:hint="cs"/>
          <w:b/>
          <w:sz w:val="28"/>
          <w:szCs w:val="28"/>
          <w:rtl/>
          <w:lang w:bidi="ar-KW"/>
        </w:rPr>
        <w:t>نه ابن حجر في الفتح (7/220).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1D58A4E0" w:rsidR="002E5E69" w:rsidRPr="002E5E69" w:rsidRDefault="000F1DB9" w:rsidP="00E938C9">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1D425F" w:rsidRPr="001D425F">
      <w:rPr>
        <w:rFonts w:cs="AL-Mohanad Bold"/>
        <w:color w:val="1C7688"/>
        <w:sz w:val="32"/>
        <w:szCs w:val="32"/>
        <w:rtl/>
      </w:rPr>
      <w:t>السراج المنير</w:t>
    </w:r>
    <w:r w:rsidR="007E27BD">
      <w:rPr>
        <w:rFonts w:cs="AL-Mohanad Bold" w:hint="cs"/>
        <w:color w:val="1C7688"/>
        <w:sz w:val="32"/>
        <w:szCs w:val="32"/>
        <w:rtl/>
      </w:rPr>
      <w:t xml:space="preserve"> </w:t>
    </w:r>
    <w:r w:rsidR="007E27BD" w:rsidRPr="007E27BD">
      <w:rPr>
        <w:rFonts w:cs="AL-Mohanad Bold"/>
        <w:color w:val="1C7688"/>
        <w:sz w:val="32"/>
        <w:szCs w:val="32"/>
        <w:rtl/>
      </w:rPr>
      <w:t>(حاجة الناس إلى الرسل والرسالات)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307F"/>
    <w:rsid w:val="000A7837"/>
    <w:rsid w:val="000A7957"/>
    <w:rsid w:val="000B2709"/>
    <w:rsid w:val="000B2AAD"/>
    <w:rsid w:val="000B34BE"/>
    <w:rsid w:val="000C40CB"/>
    <w:rsid w:val="000C449D"/>
    <w:rsid w:val="000D2C64"/>
    <w:rsid w:val="000D3A80"/>
    <w:rsid w:val="000D66F5"/>
    <w:rsid w:val="000D7639"/>
    <w:rsid w:val="000E43F8"/>
    <w:rsid w:val="000F1DB9"/>
    <w:rsid w:val="000F25A6"/>
    <w:rsid w:val="000F5F7D"/>
    <w:rsid w:val="0010028F"/>
    <w:rsid w:val="0010681F"/>
    <w:rsid w:val="0011199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25F"/>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460E"/>
    <w:rsid w:val="004601FA"/>
    <w:rsid w:val="004813DE"/>
    <w:rsid w:val="00495322"/>
    <w:rsid w:val="00495EAF"/>
    <w:rsid w:val="004A0883"/>
    <w:rsid w:val="004A7A32"/>
    <w:rsid w:val="004B359A"/>
    <w:rsid w:val="004B4B0A"/>
    <w:rsid w:val="004C7BEF"/>
    <w:rsid w:val="004D41FC"/>
    <w:rsid w:val="004D7EA1"/>
    <w:rsid w:val="004E3497"/>
    <w:rsid w:val="004F0C9A"/>
    <w:rsid w:val="004F1B45"/>
    <w:rsid w:val="004F40B3"/>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0E7B"/>
    <w:rsid w:val="005F233F"/>
    <w:rsid w:val="005F37E2"/>
    <w:rsid w:val="005F52A9"/>
    <w:rsid w:val="005F55BB"/>
    <w:rsid w:val="005F5ACD"/>
    <w:rsid w:val="005F6888"/>
    <w:rsid w:val="006017E7"/>
    <w:rsid w:val="0060511D"/>
    <w:rsid w:val="00606306"/>
    <w:rsid w:val="00611EFC"/>
    <w:rsid w:val="00620226"/>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27BD"/>
    <w:rsid w:val="007E36A6"/>
    <w:rsid w:val="007E4F63"/>
    <w:rsid w:val="007F3841"/>
    <w:rsid w:val="007F44C3"/>
    <w:rsid w:val="007F5F25"/>
    <w:rsid w:val="00804974"/>
    <w:rsid w:val="008068D5"/>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7C63"/>
    <w:rsid w:val="00952245"/>
    <w:rsid w:val="009524A4"/>
    <w:rsid w:val="0096028E"/>
    <w:rsid w:val="00962AAC"/>
    <w:rsid w:val="009667D3"/>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9F1FB0"/>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B05646"/>
    <w:rsid w:val="00B124D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0A4F"/>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4E4B"/>
    <w:rsid w:val="00EB0284"/>
    <w:rsid w:val="00EB12F3"/>
    <w:rsid w:val="00EB20B0"/>
    <w:rsid w:val="00EB3C95"/>
    <w:rsid w:val="00EB450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8704</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2025-07-16T04:41:00Z</cp:lastPrinted>
  <dcterms:created xsi:type="dcterms:W3CDTF">2026-01-26T05:46:00Z</dcterms:created>
  <dcterms:modified xsi:type="dcterms:W3CDTF">2026-01-26T05:46:00Z</dcterms:modified>
</cp:coreProperties>
</file>