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36" w:rsidRPr="00711EF6" w:rsidRDefault="00CA5436" w:rsidP="004E60CE">
      <w:pPr>
        <w:spacing w:line="240" w:lineRule="auto"/>
        <w:ind w:left="72"/>
        <w:rPr>
          <w:rFonts w:asciiTheme="minorBidi" w:hAnsiTheme="minorBidi"/>
          <w:b/>
          <w:bCs/>
          <w:sz w:val="52"/>
          <w:szCs w:val="52"/>
          <w:rtl/>
        </w:rPr>
      </w:pPr>
      <w:bookmarkStart w:id="0" w:name="_GoBack"/>
      <w:bookmarkEnd w:id="0"/>
      <w:r>
        <w:rPr>
          <w:rFonts w:asciiTheme="minorBidi" w:hAnsiTheme="minorBidi"/>
          <w:b/>
          <w:bCs/>
          <w:sz w:val="52"/>
          <w:szCs w:val="52"/>
          <w:rtl/>
        </w:rPr>
        <w:t>عنوان الخطبة</w:t>
      </w:r>
      <w:r>
        <w:rPr>
          <w:rFonts w:asciiTheme="minorBidi" w:hAnsiTheme="minorBidi" w:hint="cs"/>
          <w:b/>
          <w:bCs/>
          <w:sz w:val="52"/>
          <w:szCs w:val="52"/>
          <w:rtl/>
        </w:rPr>
        <w:t xml:space="preserve"> </w:t>
      </w:r>
      <w:r>
        <w:rPr>
          <w:rFonts w:asciiTheme="minorBidi" w:hAnsiTheme="minorBidi"/>
          <w:b/>
          <w:bCs/>
          <w:sz w:val="52"/>
          <w:szCs w:val="52"/>
          <w:rtl/>
        </w:rPr>
        <w:t>:</w:t>
      </w:r>
      <w:r w:rsidRPr="00017766">
        <w:rPr>
          <w:rFonts w:asciiTheme="minorBidi" w:hAnsiTheme="minorBidi" w:hint="cs"/>
          <w:b/>
          <w:bCs/>
          <w:sz w:val="52"/>
          <w:szCs w:val="52"/>
          <w:rtl/>
        </w:rPr>
        <w:t xml:space="preserve"> </w:t>
      </w:r>
      <w:r w:rsidR="005B7773" w:rsidRPr="0058564D">
        <w:rPr>
          <w:rFonts w:asciiTheme="minorBidi" w:hAnsiTheme="minorBidi" w:hint="cs"/>
          <w:b/>
          <w:bCs/>
          <w:color w:val="C00000"/>
          <w:sz w:val="52"/>
          <w:szCs w:val="52"/>
          <w:rtl/>
        </w:rPr>
        <w:t>أوصاف القرآن</w:t>
      </w:r>
      <w:r w:rsidR="00BA3E44" w:rsidRPr="005B7773">
        <w:rPr>
          <w:rFonts w:asciiTheme="minorBidi" w:hAnsiTheme="minorBidi" w:hint="cs"/>
          <w:b/>
          <w:bCs/>
          <w:color w:val="3333FF"/>
          <w:sz w:val="52"/>
          <w:szCs w:val="52"/>
          <w:rtl/>
        </w:rPr>
        <w:t>(</w:t>
      </w:r>
      <w:r w:rsidR="004E60CE">
        <w:rPr>
          <w:rFonts w:asciiTheme="minorBidi" w:hAnsiTheme="minorBidi" w:hint="cs"/>
          <w:b/>
          <w:bCs/>
          <w:color w:val="FF0000"/>
          <w:sz w:val="52"/>
          <w:szCs w:val="52"/>
          <w:rtl/>
        </w:rPr>
        <w:t>4</w:t>
      </w:r>
      <w:r w:rsidR="00BA3E44" w:rsidRPr="005B7773">
        <w:rPr>
          <w:rFonts w:asciiTheme="minorBidi" w:hAnsiTheme="minorBidi" w:hint="cs"/>
          <w:b/>
          <w:bCs/>
          <w:color w:val="3333FF"/>
          <w:sz w:val="52"/>
          <w:szCs w:val="52"/>
          <w:rtl/>
        </w:rPr>
        <w:t>)</w:t>
      </w:r>
      <w:r w:rsidR="005B7773" w:rsidRPr="005B7773">
        <w:rPr>
          <w:rFonts w:asciiTheme="minorBidi" w:hAnsiTheme="minorBidi" w:hint="cs"/>
          <w:b/>
          <w:bCs/>
          <w:color w:val="FF0000"/>
          <w:sz w:val="52"/>
          <w:szCs w:val="52"/>
          <w:rtl/>
        </w:rPr>
        <w:t xml:space="preserve"> </w:t>
      </w:r>
      <w:r w:rsidR="004E60CE" w:rsidRPr="004E60CE">
        <w:rPr>
          <w:rFonts w:asciiTheme="minorBidi" w:hAnsiTheme="minorBidi" w:hint="cs"/>
          <w:b/>
          <w:bCs/>
          <w:color w:val="3333FF"/>
          <w:sz w:val="52"/>
          <w:szCs w:val="52"/>
          <w:rtl/>
        </w:rPr>
        <w:t>الهدى</w:t>
      </w:r>
    </w:p>
    <w:p w:rsidR="00CA5436" w:rsidRPr="00464A96" w:rsidRDefault="00CA5436" w:rsidP="00E6415A">
      <w:pPr>
        <w:spacing w:line="240" w:lineRule="auto"/>
        <w:rPr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الخطبة الأولى:</w:t>
      </w:r>
      <w:r>
        <w:rPr>
          <w:rFonts w:hint="cs"/>
          <w:rtl/>
        </w:rPr>
        <w:t xml:space="preserve"> </w:t>
      </w:r>
    </w:p>
    <w:p w:rsidR="00AA6D8B" w:rsidRPr="00813E15" w:rsidRDefault="00AA6D8B" w:rsidP="00C114F4">
      <w:pPr>
        <w:spacing w:line="240" w:lineRule="auto"/>
        <w:rPr>
          <w:rFonts w:ascii="Traditional Arabic" w:hAnsi="Traditional Arabic" w:cs="Traditional Arabic"/>
          <w:color w:val="000000" w:themeColor="text1"/>
          <w:sz w:val="60"/>
          <w:szCs w:val="60"/>
        </w:rPr>
      </w:pPr>
      <w:r w:rsidRPr="00813E15">
        <w:rPr>
          <w:rFonts w:cs="Traditional Arabic" w:hint="cs"/>
          <w:color w:val="000000" w:themeColor="text1"/>
          <w:sz w:val="60"/>
          <w:szCs w:val="60"/>
          <w:rtl/>
        </w:rPr>
        <w:t xml:space="preserve">الحمد لله معطي الجزيلَ لمن أطاعه ورجاه، شديد العقاب لمن أعرض </w:t>
      </w:r>
      <w:r w:rsidRPr="00813E15">
        <w:rPr>
          <w:rFonts w:cs="Traditional Arabic" w:hint="eastAsia"/>
          <w:color w:val="000000" w:themeColor="text1"/>
          <w:sz w:val="60"/>
          <w:szCs w:val="60"/>
          <w:rtl/>
        </w:rPr>
        <w:t>عن</w:t>
      </w:r>
      <w:r w:rsidRPr="00813E15">
        <w:rPr>
          <w:rFonts w:cs="Traditional Arabic" w:hint="cs"/>
          <w:color w:val="000000" w:themeColor="text1"/>
          <w:sz w:val="60"/>
          <w:szCs w:val="60"/>
          <w:rtl/>
        </w:rPr>
        <w:t xml:space="preserve"> ذكره وعصاه، اجتبى من شاء بفضله فقربه وأدناه، وأبعد من شاء بعدله </w:t>
      </w:r>
      <w:proofErr w:type="spellStart"/>
      <w:r w:rsidRPr="00813E15">
        <w:rPr>
          <w:rFonts w:cs="Traditional Arabic" w:hint="cs"/>
          <w:color w:val="000000" w:themeColor="text1"/>
          <w:sz w:val="60"/>
          <w:szCs w:val="60"/>
          <w:rtl/>
        </w:rPr>
        <w:t>فولاه</w:t>
      </w:r>
      <w:proofErr w:type="spellEnd"/>
      <w:r w:rsidRPr="00813E15">
        <w:rPr>
          <w:rFonts w:cs="Traditional Arabic" w:hint="cs"/>
          <w:color w:val="000000" w:themeColor="text1"/>
          <w:sz w:val="60"/>
          <w:szCs w:val="60"/>
          <w:rtl/>
        </w:rPr>
        <w:t xml:space="preserve"> ما تولاه، أنزل القرآن رحمة للعالمين، ومناراً للسالكين، وأشهد أن لا إله إلا الله</w:t>
      </w:r>
      <w:r w:rsidR="00DB0D96" w:rsidRPr="00813E15">
        <w:rPr>
          <w:rFonts w:cs="Traditional Arabic" w:hint="cs"/>
          <w:color w:val="000000" w:themeColor="text1"/>
          <w:sz w:val="60"/>
          <w:szCs w:val="60"/>
          <w:rtl/>
        </w:rPr>
        <w:t xml:space="preserve"> وحده لا شريك له، وأشهد أن محمداً عبده ورسوله، صلى الله وسلم وبارك عليه، وعلى </w:t>
      </w:r>
      <w:proofErr w:type="spellStart"/>
      <w:r w:rsidR="00DB0D96" w:rsidRPr="00813E15">
        <w:rPr>
          <w:rFonts w:cs="Traditional Arabic" w:hint="cs"/>
          <w:color w:val="000000" w:themeColor="text1"/>
          <w:sz w:val="60"/>
          <w:szCs w:val="60"/>
          <w:rtl/>
        </w:rPr>
        <w:t>آله</w:t>
      </w:r>
      <w:proofErr w:type="spellEnd"/>
      <w:r w:rsidR="00DB0D96" w:rsidRPr="00813E15">
        <w:rPr>
          <w:rFonts w:cs="Traditional Arabic" w:hint="cs"/>
          <w:color w:val="000000" w:themeColor="text1"/>
          <w:sz w:val="60"/>
          <w:szCs w:val="60"/>
          <w:rtl/>
        </w:rPr>
        <w:t xml:space="preserve"> وأصحابه وأتباعه إلى يوم الدين، وسلم تسليماً كثيرا</w:t>
      </w:r>
      <w:r w:rsidR="00DB0D96" w:rsidRPr="00813E15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>.</w:t>
      </w:r>
    </w:p>
    <w:p w:rsidR="0058564D" w:rsidRPr="00AA6D8B" w:rsidRDefault="00CA5436" w:rsidP="0058564D">
      <w:pPr>
        <w:spacing w:line="240" w:lineRule="auto"/>
        <w:rPr>
          <w:rFonts w:cs="Traditional Arabic"/>
          <w:sz w:val="60"/>
          <w:szCs w:val="60"/>
          <w:rtl/>
        </w:rPr>
      </w:pPr>
      <w:r w:rsidRPr="00063517">
        <w:rPr>
          <w:rFonts w:cs="Traditional Arabic"/>
          <w:sz w:val="60"/>
          <w:szCs w:val="60"/>
          <w:u w:val="single"/>
          <w:rtl/>
        </w:rPr>
        <w:t>أما بعد</w:t>
      </w:r>
      <w:r w:rsidRPr="00063517">
        <w:rPr>
          <w:rFonts w:cs="Traditional Arabic"/>
          <w:sz w:val="60"/>
          <w:szCs w:val="60"/>
          <w:rtl/>
        </w:rPr>
        <w:t xml:space="preserve">: فاتقوا الله تعالى </w:t>
      </w:r>
      <w:proofErr w:type="spellStart"/>
      <w:r w:rsidRPr="00063517">
        <w:rPr>
          <w:rFonts w:cs="Traditional Arabic"/>
          <w:sz w:val="60"/>
          <w:szCs w:val="60"/>
          <w:rtl/>
        </w:rPr>
        <w:t>وأطيعوه</w:t>
      </w:r>
      <w:proofErr w:type="spellEnd"/>
      <w:r w:rsidRPr="00063517">
        <w:rPr>
          <w:rFonts w:cs="Traditional Arabic"/>
          <w:sz w:val="60"/>
          <w:szCs w:val="60"/>
          <w:rtl/>
        </w:rPr>
        <w:t>،</w:t>
      </w:r>
      <w:r w:rsidR="00D20C3C" w:rsidRPr="00063517">
        <w:rPr>
          <w:rFonts w:cs="Traditional Arabic" w:hint="cs"/>
          <w:sz w:val="60"/>
          <w:szCs w:val="60"/>
          <w:rtl/>
        </w:rPr>
        <w:t xml:space="preserve"> </w:t>
      </w:r>
      <w:r w:rsidR="0058564D" w:rsidRPr="00682D27">
        <w:rPr>
          <w:rFonts w:ascii="Traditional Arabic" w:hAnsi="Traditional Arabic" w:cs="Traditional Arabic"/>
          <w:sz w:val="60"/>
          <w:szCs w:val="60"/>
          <w:rtl/>
        </w:rPr>
        <w:t>{يَا أَيُّهَا الَّذِينَ آَمَنُوا اتَّقُوا اللَّهَ وَلْتَنْظُرْ نَفْسٌ مَا قَدَّمَتْ لِغَدٍ وَاتَّقُوا اللَّهَ إِنَّ اللَّهَ خَبِيرٌ بِمَا تَعْمَلُ</w:t>
      </w:r>
      <w:r w:rsidR="0058564D" w:rsidRPr="006519F8">
        <w:rPr>
          <w:rFonts w:ascii="Traditional Arabic" w:hAnsi="Traditional Arabic" w:cs="Traditional Arabic"/>
          <w:sz w:val="60"/>
          <w:szCs w:val="60"/>
          <w:rtl/>
        </w:rPr>
        <w:t>ونَ}</w:t>
      </w:r>
      <w:r w:rsidR="0058564D" w:rsidRPr="006519F8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58564D" w:rsidRPr="006519F8">
        <w:rPr>
          <w:rFonts w:ascii="Traditional Arabic" w:hAnsi="Traditional Arabic" w:cs="Traditional Arabic" w:hint="cs"/>
          <w:sz w:val="24"/>
          <w:szCs w:val="24"/>
          <w:rtl/>
        </w:rPr>
        <w:t>[الحشر:18]</w:t>
      </w:r>
    </w:p>
    <w:p w:rsidR="00D225DA" w:rsidRPr="00813E15" w:rsidRDefault="00D20C3C" w:rsidP="00813E15">
      <w:pPr>
        <w:autoSpaceDE w:val="0"/>
        <w:autoSpaceDN w:val="0"/>
        <w:adjustRightInd w:val="0"/>
        <w:spacing w:after="0" w:line="240" w:lineRule="auto"/>
        <w:rPr>
          <w:rStyle w:val="aaya"/>
          <w:rFonts w:ascii="Traditional Arabic" w:hAnsi="Traditional Arabic" w:cs="Traditional Arabic"/>
          <w:color w:val="C00000"/>
          <w:sz w:val="24"/>
          <w:szCs w:val="24"/>
          <w:rtl/>
        </w:rPr>
      </w:pPr>
      <w:r w:rsidRPr="00053916">
        <w:rPr>
          <w:rFonts w:cs="Traditional Arabic" w:hint="cs"/>
          <w:sz w:val="60"/>
          <w:szCs w:val="60"/>
          <w:u w:val="single"/>
          <w:rtl/>
        </w:rPr>
        <w:t>عباد الله</w:t>
      </w:r>
      <w:r w:rsidR="00526B33" w:rsidRPr="00053916">
        <w:rPr>
          <w:rFonts w:ascii="Traditional Arabic" w:hAnsi="Traditional Arabic" w:cs="Traditional Arabic"/>
          <w:sz w:val="60"/>
          <w:szCs w:val="60"/>
          <w:rtl/>
        </w:rPr>
        <w:t>:</w:t>
      </w:r>
      <w:r w:rsidR="00413F8B" w:rsidRPr="00053916">
        <w:rPr>
          <w:rFonts w:ascii="Traditional Arabic" w:hAnsi="Traditional Arabic" w:cs="Traditional Arabic" w:hint="cs"/>
          <w:sz w:val="60"/>
          <w:szCs w:val="60"/>
          <w:rtl/>
        </w:rPr>
        <w:t xml:space="preserve"> شهر رمضان شهر القرآن؛</w:t>
      </w:r>
      <w:r w:rsidR="00D225DA">
        <w:rPr>
          <w:rFonts w:ascii="Traditional Arabic" w:hAnsi="Traditional Arabic" w:cs="Traditional Arabic" w:hint="cs"/>
          <w:sz w:val="60"/>
          <w:szCs w:val="60"/>
          <w:rtl/>
        </w:rPr>
        <w:t xml:space="preserve"> و</w:t>
      </w:r>
      <w:r w:rsidR="00D225DA">
        <w:rPr>
          <w:rStyle w:val="aaya"/>
          <w:rFonts w:ascii="Traditional Arabic" w:hAnsi="Traditional Arabic" w:cs="Traditional Arabic"/>
          <w:sz w:val="60"/>
          <w:szCs w:val="60"/>
          <w:rtl/>
        </w:rPr>
        <w:t>الْقُرْآن</w:t>
      </w:r>
      <w:r w:rsidR="00D225DA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ُ</w:t>
      </w:r>
      <w:r w:rsidR="00D225DA">
        <w:rPr>
          <w:rStyle w:val="aaya"/>
          <w:rFonts w:ascii="Traditional Arabic" w:hAnsi="Traditional Arabic" w:cs="Traditional Arabic"/>
          <w:sz w:val="60"/>
          <w:szCs w:val="60"/>
          <w:rtl/>
        </w:rPr>
        <w:t xml:space="preserve"> عِصْمَةٌ لِمَنِ اعْتَصَمَ بِهِ</w:t>
      </w:r>
      <w:r w:rsidR="00D225DA" w:rsidRPr="00F80FBD">
        <w:rPr>
          <w:rStyle w:val="aaya"/>
          <w:rFonts w:ascii="Traditional Arabic" w:hAnsi="Traditional Arabic" w:cs="Traditional Arabic"/>
          <w:sz w:val="60"/>
          <w:szCs w:val="60"/>
          <w:rtl/>
        </w:rPr>
        <w:t>, وَهُدًى</w:t>
      </w:r>
      <w:r w:rsidR="00D225DA">
        <w:rPr>
          <w:rStyle w:val="aaya"/>
          <w:rFonts w:ascii="Traditional Arabic" w:hAnsi="Traditional Arabic" w:cs="Traditional Arabic"/>
          <w:sz w:val="60"/>
          <w:szCs w:val="60"/>
          <w:rtl/>
        </w:rPr>
        <w:t xml:space="preserve"> لِمَنِ اهْتَدَى بِهِ</w:t>
      </w:r>
      <w:r w:rsidR="00D225DA" w:rsidRPr="00F80FBD">
        <w:rPr>
          <w:rStyle w:val="aaya"/>
          <w:rFonts w:ascii="Traditional Arabic" w:hAnsi="Traditional Arabic" w:cs="Traditional Arabic"/>
          <w:sz w:val="60"/>
          <w:szCs w:val="60"/>
          <w:rtl/>
        </w:rPr>
        <w:t>,</w:t>
      </w:r>
      <w:r w:rsidR="00D225DA">
        <w:rPr>
          <w:rStyle w:val="aaya"/>
          <w:rFonts w:ascii="Traditional Arabic" w:hAnsi="Traditional Arabic" w:cs="Traditional Arabic"/>
          <w:sz w:val="60"/>
          <w:szCs w:val="60"/>
          <w:rtl/>
        </w:rPr>
        <w:t xml:space="preserve"> وَغِنًى لِمَنِ اسْتَغْنَى بِهِ</w:t>
      </w:r>
      <w:r w:rsidR="00D225DA" w:rsidRPr="00F80FBD">
        <w:rPr>
          <w:rStyle w:val="aaya"/>
          <w:rFonts w:ascii="Traditional Arabic" w:hAnsi="Traditional Arabic" w:cs="Traditional Arabic"/>
          <w:sz w:val="60"/>
          <w:szCs w:val="60"/>
          <w:rtl/>
        </w:rPr>
        <w:t xml:space="preserve">, وَحِرْزٌ </w:t>
      </w:r>
      <w:r w:rsidR="00D225DA">
        <w:rPr>
          <w:rStyle w:val="aaya"/>
          <w:rFonts w:ascii="Traditional Arabic" w:hAnsi="Traditional Arabic" w:cs="Traditional Arabic"/>
          <w:sz w:val="60"/>
          <w:szCs w:val="60"/>
          <w:rtl/>
        </w:rPr>
        <w:t>مِنَ النَّارِ لِمَنِ اتَّبَعَهُ</w:t>
      </w:r>
      <w:r w:rsidR="00D225DA" w:rsidRPr="00F80FBD">
        <w:rPr>
          <w:rStyle w:val="aaya"/>
          <w:rFonts w:ascii="Traditional Arabic" w:hAnsi="Traditional Arabic" w:cs="Traditional Arabic"/>
          <w:sz w:val="60"/>
          <w:szCs w:val="60"/>
          <w:rtl/>
        </w:rPr>
        <w:t>,</w:t>
      </w:r>
      <w:r w:rsidR="00D225DA">
        <w:rPr>
          <w:rStyle w:val="aaya"/>
          <w:rFonts w:ascii="Traditional Arabic" w:hAnsi="Traditional Arabic" w:cs="Traditional Arabic"/>
          <w:sz w:val="60"/>
          <w:szCs w:val="60"/>
          <w:rtl/>
        </w:rPr>
        <w:t xml:space="preserve"> وَنُورٌ لِمَنِ اسْتَنَارَ بِهِ</w:t>
      </w:r>
      <w:r w:rsidR="00D225DA" w:rsidRPr="00F80FBD">
        <w:rPr>
          <w:rStyle w:val="aaya"/>
          <w:rFonts w:ascii="Traditional Arabic" w:hAnsi="Traditional Arabic" w:cs="Traditional Arabic"/>
          <w:sz w:val="60"/>
          <w:szCs w:val="60"/>
          <w:rtl/>
        </w:rPr>
        <w:t>,</w:t>
      </w:r>
      <w:r w:rsidR="00D225DA">
        <w:rPr>
          <w:rStyle w:val="aaya"/>
          <w:rFonts w:ascii="Traditional Arabic" w:hAnsi="Traditional Arabic" w:cs="Traditional Arabic"/>
          <w:sz w:val="60"/>
          <w:szCs w:val="60"/>
          <w:rtl/>
        </w:rPr>
        <w:t xml:space="preserve"> وَشِفَاءٌ لِمَا فِي الصُّدُورِ</w:t>
      </w:r>
      <w:r w:rsidR="00D225DA" w:rsidRPr="00F80FBD">
        <w:rPr>
          <w:rStyle w:val="aaya"/>
          <w:rFonts w:ascii="Traditional Arabic" w:hAnsi="Traditional Arabic" w:cs="Traditional Arabic"/>
          <w:sz w:val="60"/>
          <w:szCs w:val="60"/>
          <w:rtl/>
        </w:rPr>
        <w:t xml:space="preserve">, وَهُدًى وَرَحْمَةٌ </w:t>
      </w:r>
      <w:r w:rsidR="00D225DA">
        <w:rPr>
          <w:rStyle w:val="aaya"/>
          <w:rFonts w:ascii="Traditional Arabic" w:hAnsi="Traditional Arabic" w:cs="Traditional Arabic"/>
          <w:sz w:val="60"/>
          <w:szCs w:val="60"/>
          <w:rtl/>
        </w:rPr>
        <w:t>لِلْمُؤْمِنِينَ</w:t>
      </w:r>
      <w:r w:rsidR="00D225DA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.</w:t>
      </w:r>
      <w:r w:rsidR="00A51B7F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813E15" w:rsidRPr="00813E15">
        <w:rPr>
          <w:rStyle w:val="aaya"/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813E15" w:rsidRPr="00813E15">
        <w:rPr>
          <w:rStyle w:val="aaya"/>
          <w:rFonts w:ascii="Traditional Arabic" w:hAnsi="Traditional Arabic" w:cs="Traditional Arabic"/>
          <w:color w:val="C00000"/>
          <w:sz w:val="24"/>
          <w:szCs w:val="24"/>
          <w:rtl/>
        </w:rPr>
        <w:t>أخلاق أهل القرآن</w:t>
      </w:r>
      <w:r w:rsidR="00813E15" w:rsidRPr="00813E15">
        <w:rPr>
          <w:rStyle w:val="aaya"/>
          <w:rFonts w:ascii="Traditional Arabic" w:hAnsi="Traditional Arabic" w:cs="Traditional Arabic" w:hint="cs"/>
          <w:color w:val="C00000"/>
          <w:sz w:val="24"/>
          <w:szCs w:val="24"/>
          <w:rtl/>
        </w:rPr>
        <w:t>:</w:t>
      </w:r>
      <w:r w:rsidR="00813E15">
        <w:rPr>
          <w:rStyle w:val="aaya"/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 </w:t>
      </w:r>
      <w:proofErr w:type="spellStart"/>
      <w:r w:rsidR="00813E15" w:rsidRPr="00813E15">
        <w:rPr>
          <w:rStyle w:val="aaya"/>
          <w:rFonts w:ascii="Traditional Arabic" w:hAnsi="Traditional Arabic" w:cs="Traditional Arabic" w:hint="cs"/>
          <w:color w:val="C00000"/>
          <w:sz w:val="24"/>
          <w:szCs w:val="24"/>
          <w:rtl/>
        </w:rPr>
        <w:t>للآجري</w:t>
      </w:r>
      <w:proofErr w:type="spellEnd"/>
      <w:r w:rsidR="00813E15" w:rsidRPr="00813E15">
        <w:rPr>
          <w:rStyle w:val="aaya"/>
          <w:rFonts w:ascii="Traditional Arabic" w:hAnsi="Traditional Arabic" w:cs="Traditional Arabic"/>
          <w:color w:val="C00000"/>
          <w:sz w:val="24"/>
          <w:szCs w:val="24"/>
          <w:rtl/>
        </w:rPr>
        <w:t xml:space="preserve"> (ص: 32)</w:t>
      </w:r>
      <w:r w:rsidR="00813E15" w:rsidRPr="00813E15">
        <w:rPr>
          <w:rStyle w:val="aaya"/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C114F4" w:rsidRDefault="00A51B7F" w:rsidP="00A51B7F">
      <w:pPr>
        <w:spacing w:line="240" w:lineRule="auto"/>
        <w:rPr>
          <w:rFonts w:ascii="Traditional Arabic" w:hAnsi="Traditional Arabic" w:cs="Traditional Arabic"/>
          <w:color w:val="3333FF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وإن مما نزل من القرآن قوله تعالى:</w:t>
      </w:r>
      <w:r w:rsidRPr="00CD27CE">
        <w:rPr>
          <w:rFonts w:ascii="Traditional Arabic" w:hAnsi="Traditional Arabic" w:cs="Traditional Arabic"/>
          <w:sz w:val="60"/>
          <w:szCs w:val="60"/>
          <w:rtl/>
        </w:rPr>
        <w:t>{</w:t>
      </w:r>
      <w:r w:rsidRPr="00CD27CE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إِنَّ هَذَا الْقُرْآنَ يَهْدِي لِلَّتِي هِيَ أَقْوَمُ </w:t>
      </w:r>
    </w:p>
    <w:p w:rsidR="00A51B7F" w:rsidRDefault="00A51B7F" w:rsidP="00A51B7F">
      <w:pPr>
        <w:spacing w:line="240" w:lineRule="auto"/>
        <w:rPr>
          <w:rStyle w:val="aaya"/>
          <w:rFonts w:ascii="Traditional Arabic" w:hAnsi="Traditional Arabic" w:cs="Traditional Arabic"/>
          <w:sz w:val="60"/>
          <w:szCs w:val="60"/>
          <w:rtl/>
        </w:rPr>
      </w:pPr>
      <w:r w:rsidRPr="00CD27CE">
        <w:rPr>
          <w:rFonts w:ascii="Traditional Arabic" w:hAnsi="Traditional Arabic" w:cs="Traditional Arabic"/>
          <w:color w:val="3333FF"/>
          <w:sz w:val="60"/>
          <w:szCs w:val="60"/>
          <w:rtl/>
        </w:rPr>
        <w:lastRenderedPageBreak/>
        <w:t>وَيُبَشِّرُ الْمُؤْمِنِينَ الَّذِينَ يَعْمَلُونَ الصَّالِحَات</w:t>
      </w:r>
      <w:r>
        <w:rPr>
          <w:rFonts w:ascii="Traditional Arabic" w:hAnsi="Traditional Arabic" w:cs="Traditional Arabic"/>
          <w:color w:val="3333FF"/>
          <w:sz w:val="60"/>
          <w:szCs w:val="60"/>
          <w:rtl/>
        </w:rPr>
        <w:t>ِ أَنَّ لَهُمْ أَجْرًا كَبِيرًا</w:t>
      </w:r>
      <w:r w:rsidRPr="00CD27CE">
        <w:rPr>
          <w:rFonts w:ascii="Traditional Arabic" w:hAnsi="Traditional Arabic" w:cs="Traditional Arabic"/>
          <w:sz w:val="60"/>
          <w:szCs w:val="60"/>
          <w:rtl/>
        </w:rPr>
        <w:t xml:space="preserve">} </w:t>
      </w:r>
      <w:r w:rsidRPr="00A51B7F">
        <w:rPr>
          <w:rFonts w:ascii="Traditional Arabic" w:hAnsi="Traditional Arabic" w:cs="Traditional Arabic" w:hint="cs"/>
          <w:sz w:val="24"/>
          <w:szCs w:val="24"/>
          <w:rtl/>
        </w:rPr>
        <w:t>[الإسراء:</w:t>
      </w:r>
      <w:r w:rsidRPr="00A51B7F">
        <w:rPr>
          <w:rFonts w:ascii="Traditional Arabic" w:hAnsi="Traditional Arabic" w:cs="Traditional Arabic"/>
          <w:sz w:val="24"/>
          <w:szCs w:val="24"/>
          <w:rtl/>
        </w:rPr>
        <w:t>9</w:t>
      </w:r>
      <w:r w:rsidRPr="00A51B7F">
        <w:rPr>
          <w:rFonts w:ascii="Traditional Arabic" w:hAnsi="Traditional Arabic" w:cs="Traditional Arabic" w:hint="cs"/>
          <w:sz w:val="24"/>
          <w:szCs w:val="24"/>
          <w:rtl/>
        </w:rPr>
        <w:t>]</w:t>
      </w:r>
    </w:p>
    <w:p w:rsidR="00854FCC" w:rsidRDefault="00D225DA" w:rsidP="00C114F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و</w:t>
      </w:r>
      <w:r w:rsidR="00344D4D">
        <w:rPr>
          <w:rFonts w:ascii="Traditional Arabic" w:hAnsi="Traditional Arabic" w:cs="Traditional Arabic" w:hint="cs"/>
          <w:sz w:val="60"/>
          <w:szCs w:val="60"/>
          <w:rtl/>
        </w:rPr>
        <w:t xml:space="preserve">لقد وصف الله تعالى كتابه العظيم بأوصاف عديدة تدل على أنه كتاب جاء </w:t>
      </w:r>
      <w:r w:rsidR="00344D4D" w:rsidRPr="00A51B7F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لهداية الناس</w:t>
      </w:r>
      <w:r w:rsidR="00344D4D">
        <w:rPr>
          <w:rFonts w:ascii="Traditional Arabic" w:hAnsi="Traditional Arabic" w:cs="Traditional Arabic" w:hint="cs"/>
          <w:sz w:val="60"/>
          <w:szCs w:val="60"/>
          <w:rtl/>
        </w:rPr>
        <w:t xml:space="preserve"> وإرشادهم ودلا</w:t>
      </w:r>
      <w:r w:rsidR="00C114F4">
        <w:rPr>
          <w:rFonts w:ascii="Traditional Arabic" w:hAnsi="Traditional Arabic" w:cs="Traditional Arabic" w:hint="cs"/>
          <w:sz w:val="60"/>
          <w:szCs w:val="60"/>
          <w:rtl/>
        </w:rPr>
        <w:t>لتهم على أفضل السبل وأقوم الطرق.</w:t>
      </w:r>
    </w:p>
    <w:p w:rsidR="004E60CE" w:rsidRDefault="00C114F4" w:rsidP="00053916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ولقد </w:t>
      </w:r>
      <w:r w:rsidR="00344D4D" w:rsidRPr="00854FC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854FCC" w:rsidRPr="00854FC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ُ</w:t>
      </w:r>
      <w:r w:rsidR="00344D4D" w:rsidRPr="00854FC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ص</w:t>
      </w:r>
      <w:r w:rsidR="00A51B7F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ِ</w:t>
      </w:r>
      <w:r w:rsidR="00344D4D" w:rsidRPr="00854FC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 القرآن بالهدى</w:t>
      </w:r>
      <w:r w:rsidR="00344D4D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-عباد الله-، </w:t>
      </w:r>
      <w:r w:rsidR="00344D4D">
        <w:rPr>
          <w:rFonts w:ascii="Traditional Arabic" w:hAnsi="Traditional Arabic" w:cs="Traditional Arabic" w:hint="cs"/>
          <w:sz w:val="60"/>
          <w:szCs w:val="60"/>
          <w:rtl/>
        </w:rPr>
        <w:t>لأن فيه دلالة بينة إلى الحق، وتفريقًا بينه وبين الباطل.</w:t>
      </w:r>
    </w:p>
    <w:p w:rsidR="004E60CE" w:rsidRDefault="00091472" w:rsidP="00854FC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A51B7F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فهو ال</w:t>
      </w:r>
      <w:r w:rsidR="00810108" w:rsidRPr="00A51B7F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هدى</w:t>
      </w:r>
      <w:r w:rsidR="00810108">
        <w:rPr>
          <w:rFonts w:ascii="Traditional Arabic" w:hAnsi="Traditional Arabic" w:cs="Traditional Arabic" w:hint="cs"/>
          <w:sz w:val="60"/>
          <w:szCs w:val="60"/>
          <w:rtl/>
        </w:rPr>
        <w:t xml:space="preserve"> من الضلالة والعمى، </w:t>
      </w:r>
      <w:r w:rsidR="00810108" w:rsidRPr="00A51B7F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وهو الهدى</w:t>
      </w:r>
      <w:r w:rsidR="00810108">
        <w:rPr>
          <w:rFonts w:ascii="Traditional Arabic" w:hAnsi="Traditional Arabic" w:cs="Traditional Arabic" w:hint="cs"/>
          <w:sz w:val="60"/>
          <w:szCs w:val="60"/>
          <w:rtl/>
        </w:rPr>
        <w:t xml:space="preserve"> من الكفر والنفاق،</w:t>
      </w:r>
      <w:r w:rsidR="00810108" w:rsidRPr="00A51B7F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="00810108" w:rsidRPr="00A51B7F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وهو الهدى</w:t>
      </w:r>
      <w:r w:rsidR="00810108">
        <w:rPr>
          <w:rFonts w:ascii="Traditional Arabic" w:hAnsi="Traditional Arabic" w:cs="Traditional Arabic" w:hint="cs"/>
          <w:sz w:val="60"/>
          <w:szCs w:val="60"/>
          <w:rtl/>
        </w:rPr>
        <w:t xml:space="preserve"> من الظلم والحيرة والارتباك، </w:t>
      </w:r>
      <w:r w:rsidR="00810108" w:rsidRPr="00A51B7F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وهو الهدى</w:t>
      </w:r>
      <w:r w:rsidR="00810108">
        <w:rPr>
          <w:rFonts w:ascii="Traditional Arabic" w:hAnsi="Traditional Arabic" w:cs="Traditional Arabic" w:hint="cs"/>
          <w:sz w:val="60"/>
          <w:szCs w:val="60"/>
          <w:rtl/>
        </w:rPr>
        <w:t xml:space="preserve"> من الفسق والفجور،</w:t>
      </w:r>
      <w:r w:rsidR="00854FC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810108" w:rsidRPr="00A51B7F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وهو</w:t>
      </w:r>
      <w:r w:rsidR="00854FCC" w:rsidRPr="00A51B7F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</w:t>
      </w:r>
      <w:r w:rsidR="00810108" w:rsidRPr="00A51B7F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الهدى</w:t>
      </w:r>
      <w:r w:rsidR="00810108">
        <w:rPr>
          <w:rFonts w:ascii="Traditional Arabic" w:hAnsi="Traditional Arabic" w:cs="Traditional Arabic" w:hint="cs"/>
          <w:sz w:val="60"/>
          <w:szCs w:val="60"/>
          <w:rtl/>
        </w:rPr>
        <w:t xml:space="preserve"> من العناء والشقاء، </w:t>
      </w:r>
      <w:r w:rsidR="00810108" w:rsidRPr="00A51B7F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وهو الهدى</w:t>
      </w:r>
      <w:r w:rsidR="00810108">
        <w:rPr>
          <w:rFonts w:ascii="Traditional Arabic" w:hAnsi="Traditional Arabic" w:cs="Traditional Arabic" w:hint="cs"/>
          <w:sz w:val="60"/>
          <w:szCs w:val="60"/>
          <w:rtl/>
        </w:rPr>
        <w:t xml:space="preserve"> من الشرك والشك والريب، </w:t>
      </w:r>
      <w:r w:rsidR="00810108" w:rsidRPr="00A51B7F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وهو الهدى</w:t>
      </w:r>
      <w:r w:rsidR="00C114F4">
        <w:rPr>
          <w:rFonts w:ascii="Traditional Arabic" w:hAnsi="Traditional Arabic" w:cs="Traditional Arabic" w:hint="cs"/>
          <w:sz w:val="60"/>
          <w:szCs w:val="60"/>
          <w:rtl/>
        </w:rPr>
        <w:t xml:space="preserve"> من كل محن</w:t>
      </w:r>
      <w:r w:rsidR="00810108">
        <w:rPr>
          <w:rFonts w:ascii="Traditional Arabic" w:hAnsi="Traditional Arabic" w:cs="Traditional Arabic" w:hint="cs"/>
          <w:sz w:val="60"/>
          <w:szCs w:val="60"/>
          <w:rtl/>
        </w:rPr>
        <w:t>ة وبلاء.</w:t>
      </w:r>
    </w:p>
    <w:p w:rsidR="00CD27CE" w:rsidRPr="00CD27CE" w:rsidRDefault="00CD27CE" w:rsidP="00CD27C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قال تعالى:</w:t>
      </w:r>
      <w:r w:rsidRPr="00CD27CE">
        <w:rPr>
          <w:rFonts w:ascii="Traditional Arabic" w:hAnsi="Traditional Arabic" w:cs="Traditional Arabic"/>
          <w:sz w:val="60"/>
          <w:szCs w:val="60"/>
          <w:rtl/>
        </w:rPr>
        <w:t>{</w:t>
      </w:r>
      <w:r w:rsidRPr="00C114F4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إِنَّ هَذَا الْقُرْآنَ يَهْدِي لِلَّتِي هِيَ أَقْوَمُ</w:t>
      </w:r>
      <w:r w:rsidRPr="00CD27CE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 وَيُبَشِّرُ الْمُؤْمِنِينَ الَّذِينَ </w:t>
      </w:r>
      <w:r w:rsidR="00A51B7F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Pr="00CD27CE">
        <w:rPr>
          <w:rFonts w:ascii="Traditional Arabic" w:hAnsi="Traditional Arabic" w:cs="Traditional Arabic"/>
          <w:color w:val="3333FF"/>
          <w:sz w:val="60"/>
          <w:szCs w:val="60"/>
          <w:rtl/>
        </w:rPr>
        <w:t>يَعْمَلُونَ الصَّالِحَات</w:t>
      </w:r>
      <w:r>
        <w:rPr>
          <w:rFonts w:ascii="Traditional Arabic" w:hAnsi="Traditional Arabic" w:cs="Traditional Arabic"/>
          <w:color w:val="3333FF"/>
          <w:sz w:val="60"/>
          <w:szCs w:val="60"/>
          <w:rtl/>
        </w:rPr>
        <w:t>ِ أَنَّ لَهُمْ أَجْرًا كَبِيرًا</w:t>
      </w:r>
      <w:r w:rsidR="00A51B7F">
        <w:rPr>
          <w:rFonts w:ascii="Traditional Arabic" w:hAnsi="Traditional Arabic" w:cs="Traditional Arabic"/>
          <w:sz w:val="60"/>
          <w:szCs w:val="60"/>
          <w:rtl/>
        </w:rPr>
        <w:t>}</w:t>
      </w:r>
      <w:r w:rsidR="00A51B7F" w:rsidRPr="00A51B7F">
        <w:rPr>
          <w:rFonts w:ascii="Traditional Arabic" w:hAnsi="Traditional Arabic" w:cs="Traditional Arabic" w:hint="cs"/>
          <w:sz w:val="24"/>
          <w:szCs w:val="24"/>
          <w:rtl/>
        </w:rPr>
        <w:t>[الإسراء:</w:t>
      </w:r>
      <w:r w:rsidR="00A51B7F" w:rsidRPr="00A51B7F">
        <w:rPr>
          <w:rFonts w:ascii="Traditional Arabic" w:hAnsi="Traditional Arabic" w:cs="Traditional Arabic"/>
          <w:sz w:val="24"/>
          <w:szCs w:val="24"/>
          <w:rtl/>
        </w:rPr>
        <w:t>9</w:t>
      </w:r>
      <w:r w:rsidRPr="00A51B7F">
        <w:rPr>
          <w:rFonts w:ascii="Traditional Arabic" w:hAnsi="Traditional Arabic" w:cs="Traditional Arabic" w:hint="cs"/>
          <w:sz w:val="24"/>
          <w:szCs w:val="24"/>
          <w:rtl/>
        </w:rPr>
        <w:t>]</w:t>
      </w:r>
    </w:p>
    <w:p w:rsidR="00C114F4" w:rsidRDefault="00A51B7F" w:rsidP="008F309D">
      <w:pPr>
        <w:spacing w:line="240" w:lineRule="auto"/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قال ابن كثير</w:t>
      </w:r>
      <w:r w:rsidR="00CD27CE">
        <w:rPr>
          <w:rFonts w:ascii="Traditional Arabic" w:hAnsi="Traditional Arabic" w:cs="Traditional Arabic" w:hint="cs"/>
          <w:sz w:val="60"/>
          <w:szCs w:val="60"/>
          <w:rtl/>
        </w:rPr>
        <w:t xml:space="preserve">: </w:t>
      </w:r>
      <w:r w:rsidR="00CD27CE" w:rsidRPr="00CD27CE">
        <w:rPr>
          <w:rFonts w:ascii="Traditional Arabic" w:hAnsi="Traditional Arabic" w:cs="Traditional Arabic"/>
          <w:sz w:val="60"/>
          <w:szCs w:val="60"/>
          <w:rtl/>
        </w:rPr>
        <w:t xml:space="preserve">يَمْدَحُ تَعَالَى كِتَابَهُ الْعَزِيزَ الَّذِي أَنْزَلَهُ عَلَى رَسُولِهِ مُحَمَّدٍ صَلَّى اللَّهُ عَلَيْهِ وَسَلَّمَ وَهُوَ الْقُرْآنُ، بِأَنَّهُ يَهْدِي لِأَقْوَمِ الطُّرُقِ، وَأَوْضَحِ </w:t>
      </w:r>
      <w:r w:rsidR="00CD27CE" w:rsidRPr="00A51B7F"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  <w:t>السُّبُلِ</w:t>
      </w:r>
      <w:r w:rsidR="00CD27CE" w:rsidRPr="00CB72FA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</w:t>
      </w:r>
      <w:r w:rsidR="00CD27CE" w:rsidRPr="00A51B7F"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  <w:t>{وَيُبَشِّرُ الْمُؤْمِنِينَ}</w:t>
      </w:r>
      <w:r w:rsidR="00CD27CE" w:rsidRPr="00CB72FA"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  <w:t xml:space="preserve"> </w:t>
      </w:r>
      <w:r w:rsidR="00CD27CE" w:rsidRPr="00A51B7F"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  <w:t>بِهِ</w:t>
      </w:r>
      <w:r w:rsidR="00CB72FA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>،</w:t>
      </w:r>
      <w:r w:rsidR="00CD27CE" w:rsidRPr="00CB72FA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</w:t>
      </w:r>
      <w:r w:rsidR="00CD27CE" w:rsidRPr="00A51B7F"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  <w:t>{الَّذِينَ يَعْمَلُونَ الصَّالِحَاتِ}</w:t>
      </w:r>
      <w:r w:rsidR="00CD27CE" w:rsidRPr="00CB72FA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</w:t>
      </w:r>
      <w:r w:rsidR="00CD27CE" w:rsidRPr="00A51B7F"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  <w:t xml:space="preserve">عَلَى مُقْتَضَاهُ </w:t>
      </w:r>
      <w:r w:rsidR="00C114F4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 xml:space="preserve"> </w:t>
      </w:r>
    </w:p>
    <w:p w:rsidR="00810108" w:rsidRDefault="00CD27CE" w:rsidP="008F309D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A51B7F"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  <w:lastRenderedPageBreak/>
        <w:t>{أَنَّ لَهُمْ أَجْرًا كَبِيرًا}</w:t>
      </w:r>
      <w:r w:rsidRPr="00CD27CE">
        <w:rPr>
          <w:rFonts w:ascii="Traditional Arabic" w:hAnsi="Traditional Arabic" w:cs="Traditional Arabic"/>
          <w:sz w:val="60"/>
          <w:szCs w:val="60"/>
          <w:rtl/>
        </w:rPr>
        <w:t xml:space="preserve"> أَيْ: يَوْمَ الْقِيَامَةِ.</w:t>
      </w:r>
      <w:r w:rsidR="008F309D" w:rsidRPr="00A51B7F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[ت</w:t>
      </w:r>
      <w:r w:rsidR="008F309D" w:rsidRPr="00A51B7F">
        <w:rPr>
          <w:rFonts w:ascii="Traditional Arabic" w:hAnsi="Traditional Arabic" w:cs="Traditional Arabic"/>
          <w:color w:val="C00000"/>
          <w:sz w:val="24"/>
          <w:szCs w:val="24"/>
          <w:rtl/>
        </w:rPr>
        <w:t>فسير ابن كثير ت سلامة (5/ 48)</w:t>
      </w:r>
      <w:r w:rsidR="008F309D" w:rsidRPr="00A51B7F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810108" w:rsidRPr="008F309D" w:rsidRDefault="00A51B7F" w:rsidP="00A51B7F">
      <w:pPr>
        <w:spacing w:line="240" w:lineRule="auto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هذه الآية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 xml:space="preserve"> الكريمة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 xml:space="preserve"> أجمل الله جل</w:t>
      </w:r>
      <w:r w:rsidR="00C114F4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 xml:space="preserve"> وعلا فيها جميع ما</w:t>
      </w:r>
      <w:r w:rsidR="00C114F4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في القرآن من الهدى إلى خير الط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ُّ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ر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ق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 xml:space="preserve"> وأعد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ل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ها وأصو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ب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ها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="008F309D">
        <w:rPr>
          <w:rFonts w:ascii="Traditional Arabic" w:hAnsi="Traditional Arabic" w:cs="Traditional Arabic"/>
          <w:sz w:val="60"/>
          <w:szCs w:val="60"/>
          <w:rtl/>
        </w:rPr>
        <w:t>فلو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تتب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ع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ْ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نا تفصيل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>ها على وجه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 xml:space="preserve"> الكمال لأتينا على جميع القرآن العظيم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 xml:space="preserve"> لشموله</w:t>
      </w:r>
      <w:r w:rsidR="008F309D">
        <w:rPr>
          <w:rFonts w:ascii="Traditional Arabic" w:hAnsi="Traditional Arabic" w:cs="Traditional Arabic"/>
          <w:sz w:val="60"/>
          <w:szCs w:val="60"/>
          <w:rtl/>
        </w:rPr>
        <w:t>ا لجميع ما فيه من الهدى إلى خير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>َي</w:t>
      </w:r>
      <w:r w:rsidR="003D4B1F" w:rsidRPr="003D4B1F">
        <w:rPr>
          <w:rFonts w:ascii="Traditional Arabic" w:hAnsi="Traditional Arabic" w:cs="Traditional Arabic"/>
          <w:sz w:val="60"/>
          <w:szCs w:val="60"/>
          <w:rtl/>
        </w:rPr>
        <w:t xml:space="preserve"> الدنيا والآخرة</w:t>
      </w:r>
      <w:r w:rsidR="003D4B1F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8F309D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8F309D" w:rsidRPr="00813E15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[أضواء البيان</w:t>
      </w:r>
      <w:r w:rsidRPr="00813E15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: للشنقيطي</w:t>
      </w:r>
      <w:r w:rsidR="008F309D" w:rsidRPr="00813E15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 (3/</w:t>
      </w:r>
      <w:r w:rsidRPr="00813E15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17</w:t>
      </w:r>
      <w:r w:rsidR="008F309D" w:rsidRPr="00813E15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)]</w:t>
      </w:r>
    </w:p>
    <w:p w:rsidR="003D4B1F" w:rsidRDefault="003D4B1F" w:rsidP="003D4B1F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8F309D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فالقرآن يهدي</w:t>
      </w:r>
      <w:r>
        <w:rPr>
          <w:rFonts w:ascii="Traditional Arabic" w:hAnsi="Traditional Arabic" w:cs="Traditional Arabic" w:hint="cs"/>
          <w:sz w:val="60"/>
          <w:szCs w:val="60"/>
          <w:rtl/>
        </w:rPr>
        <w:t>، فيشمل الهدى أقوامًا وأجيالاً بلا حدود من زمان أو مكان، ويشمل ما يهديهم إليه كل منهج وكل طريق، وكل خير يهتدي إليه البشر في كل زمان ومكان.</w:t>
      </w:r>
    </w:p>
    <w:p w:rsidR="00A51B7F" w:rsidRDefault="003D4B1F" w:rsidP="00813E1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C114F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فالقرآن يهدي</w:t>
      </w:r>
      <w:r w:rsidRPr="00C114F4">
        <w:rPr>
          <w:rFonts w:ascii="Traditional Arabic" w:hAnsi="Traditional Arabic" w:cs="Traditional Arabic" w:hint="cs"/>
          <w:color w:val="C00000"/>
          <w:sz w:val="60"/>
          <w:szCs w:val="60"/>
          <w:rtl/>
        </w:rPr>
        <w:t xml:space="preserve"> </w:t>
      </w:r>
      <w:r w:rsidRPr="00C114F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للتي هي أقوم</w:t>
      </w:r>
      <w:r w:rsidRPr="00C114F4">
        <w:rPr>
          <w:rFonts w:ascii="Traditional Arabic" w:hAnsi="Traditional Arabic" w:cs="Traditional Arabic" w:hint="cs"/>
          <w:color w:val="C00000"/>
          <w:sz w:val="60"/>
          <w:szCs w:val="60"/>
          <w:rtl/>
        </w:rPr>
        <w:t xml:space="preserve"> </w:t>
      </w:r>
      <w:r w:rsidRPr="00C114F4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بالعقيدة</w:t>
      </w:r>
      <w:r w:rsidR="00A51B7F" w:rsidRPr="00C114F4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الصحيحة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الواض</w:t>
      </w:r>
      <w:r w:rsidR="00A51B7F">
        <w:rPr>
          <w:rFonts w:ascii="Traditional Arabic" w:hAnsi="Traditional Arabic" w:cs="Traditional Arabic" w:hint="cs"/>
          <w:sz w:val="60"/>
          <w:szCs w:val="60"/>
          <w:rtl/>
        </w:rPr>
        <w:t>حة التي لا تعقيد فيها ولا غموض.</w:t>
      </w:r>
    </w:p>
    <w:p w:rsidR="00A51B7F" w:rsidRPr="00C114F4" w:rsidRDefault="003D4B1F" w:rsidP="00CB72FA">
      <w:pPr>
        <w:spacing w:line="240" w:lineRule="auto"/>
        <w:rPr>
          <w:rFonts w:ascii="Traditional Arabic" w:hAnsi="Traditional Arabic" w:cs="Traditional Arabic"/>
          <w:color w:val="3333FF"/>
          <w:sz w:val="60"/>
          <w:szCs w:val="60"/>
          <w:rtl/>
        </w:rPr>
      </w:pPr>
      <w:r w:rsidRPr="00C114F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والقرآن يهدي</w:t>
      </w:r>
      <w:r w:rsidRPr="00C114F4">
        <w:rPr>
          <w:rFonts w:ascii="Traditional Arabic" w:hAnsi="Traditional Arabic" w:cs="Traditional Arabic" w:hint="cs"/>
          <w:color w:val="C00000"/>
          <w:sz w:val="60"/>
          <w:szCs w:val="60"/>
          <w:rtl/>
        </w:rPr>
        <w:t xml:space="preserve"> </w:t>
      </w:r>
      <w:r w:rsidRPr="00C114F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للتي هي أقوم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C114F4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فيربط بين ظاهر</w:t>
      </w:r>
      <w:r w:rsidR="009A065B" w:rsidRPr="00C114F4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الإن</w:t>
      </w:r>
      <w:r w:rsidR="00A51B7F" w:rsidRPr="00C114F4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سان وباطنه، وبين </w:t>
      </w:r>
      <w:r w:rsidR="00813E15" w:rsidRPr="00C114F4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="00A51B7F" w:rsidRPr="00C114F4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مشاعره وسلوكه.</w:t>
      </w:r>
    </w:p>
    <w:p w:rsidR="00CB72FA" w:rsidRDefault="009A065B" w:rsidP="00CB72FA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C114F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والقرآن يهدي</w:t>
      </w:r>
      <w:r w:rsidRPr="00C114F4">
        <w:rPr>
          <w:rFonts w:ascii="Traditional Arabic" w:hAnsi="Traditional Arabic" w:cs="Traditional Arabic" w:hint="cs"/>
          <w:color w:val="C00000"/>
          <w:sz w:val="60"/>
          <w:szCs w:val="60"/>
          <w:rtl/>
        </w:rPr>
        <w:t xml:space="preserve"> </w:t>
      </w:r>
      <w:r w:rsidRPr="00C114F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للتي هي أقوم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C114F4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في عالم العبادة</w:t>
      </w:r>
      <w:r>
        <w:rPr>
          <w:rFonts w:ascii="Traditional Arabic" w:hAnsi="Traditional Arabic" w:cs="Traditional Arabic" w:hint="cs"/>
          <w:sz w:val="60"/>
          <w:szCs w:val="60"/>
          <w:rtl/>
        </w:rPr>
        <w:t>؛ بالموازنة بين الت</w:t>
      </w:r>
      <w:r w:rsidR="00813E15">
        <w:rPr>
          <w:rFonts w:ascii="Traditional Arabic" w:hAnsi="Traditional Arabic" w:cs="Traditional Arabic" w:hint="cs"/>
          <w:sz w:val="60"/>
          <w:szCs w:val="60"/>
          <w:rtl/>
        </w:rPr>
        <w:t>كاليف الشرعية والطبيعية البشرية</w:t>
      </w:r>
      <w:r w:rsidR="00CB72FA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813E15">
        <w:rPr>
          <w:rFonts w:ascii="Traditional Arabic" w:hAnsi="Traditional Arabic" w:cs="Traditional Arabic" w:hint="cs"/>
          <w:sz w:val="60"/>
          <w:szCs w:val="60"/>
          <w:rtl/>
        </w:rPr>
        <w:t xml:space="preserve"> فلا تشق التكاليف على النفس حتى تمل</w:t>
      </w:r>
      <w:r w:rsidR="00C114F4">
        <w:rPr>
          <w:rFonts w:ascii="Traditional Arabic" w:hAnsi="Traditional Arabic" w:cs="Traditional Arabic" w:hint="cs"/>
          <w:sz w:val="60"/>
          <w:szCs w:val="60"/>
          <w:rtl/>
        </w:rPr>
        <w:t>ّ</w:t>
      </w:r>
      <w:r w:rsidR="00CB72FA"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="00813E15">
        <w:rPr>
          <w:rFonts w:ascii="Traditional Arabic" w:hAnsi="Traditional Arabic" w:cs="Traditional Arabic" w:hint="cs"/>
          <w:sz w:val="60"/>
          <w:szCs w:val="60"/>
          <w:rtl/>
        </w:rPr>
        <w:t xml:space="preserve">ولا </w:t>
      </w:r>
      <w:r w:rsidR="00CB72F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3D4B1F" w:rsidRDefault="00813E15" w:rsidP="00CB72FA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تتجاوز القصد والاعتدال.</w:t>
      </w:r>
    </w:p>
    <w:p w:rsidR="000F1BFB" w:rsidRDefault="009A065B" w:rsidP="00CB72FA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C114F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والقرآن يهدي</w:t>
      </w:r>
      <w:r w:rsidRPr="00C114F4">
        <w:rPr>
          <w:rFonts w:ascii="Traditional Arabic" w:hAnsi="Traditional Arabic" w:cs="Traditional Arabic" w:hint="cs"/>
          <w:color w:val="C00000"/>
          <w:sz w:val="60"/>
          <w:szCs w:val="60"/>
          <w:rtl/>
        </w:rPr>
        <w:t xml:space="preserve"> </w:t>
      </w:r>
      <w:r w:rsidRPr="00C114F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للتي هي أقوم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C114F4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في علاقات الناس بعضهم ببعض</w:t>
      </w:r>
      <w:r>
        <w:rPr>
          <w:rFonts w:ascii="Traditional Arabic" w:hAnsi="Traditional Arabic" w:cs="Traditional Arabic" w:hint="cs"/>
          <w:sz w:val="60"/>
          <w:szCs w:val="60"/>
          <w:rtl/>
        </w:rPr>
        <w:t>: أفرادًا وأزواجًا، وحكومات وشعوباً، ودولاً وأجناساً، ويقيم هذه العلاقات على الأسس الوطيدة الثابتة التي لا تتأثر بالرأي والهوى،</w:t>
      </w:r>
      <w:r w:rsidR="00C114F4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813E15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الأسس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التي أقامها العليم الخبير لخلقه،</w:t>
      </w:r>
      <w:r w:rsidR="00CB72FA" w:rsidRPr="00CB72FA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C114F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فيهديهم للتي هي أقوم</w:t>
      </w:r>
      <w:r w:rsidRPr="00C114F4">
        <w:rPr>
          <w:rFonts w:ascii="Traditional Arabic" w:hAnsi="Traditional Arabic" w:cs="Traditional Arabic" w:hint="cs"/>
          <w:color w:val="C00000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في نظام الحكم،</w:t>
      </w:r>
      <w:r w:rsidRPr="00CB72FA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ونظام المال، ونظام الاجتماع، ونظام التعامل</w:t>
      </w:r>
      <w:r w:rsidR="000F1BFB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813E15" w:rsidRPr="0058564D" w:rsidRDefault="00E63A07" w:rsidP="00CF4ABE">
      <w:pPr>
        <w:spacing w:line="240" w:lineRule="auto"/>
        <w:rPr>
          <w:rFonts w:ascii="Traditional Arabic" w:hAnsi="Traditional Arabic" w:cs="Traditional Arabic"/>
          <w:sz w:val="66"/>
          <w:szCs w:val="66"/>
          <w:rtl/>
        </w:rPr>
      </w:pPr>
      <w:r w:rsidRPr="00813E15">
        <w:rPr>
          <w:rFonts w:ascii="Traditional Arabic" w:hAnsi="Traditional Arabic" w:cs="Traditional Arabic" w:hint="cs"/>
          <w:sz w:val="60"/>
          <w:szCs w:val="60"/>
          <w:rtl/>
        </w:rPr>
        <w:t>أعوذ بالله من الشيطان الرجيم:</w:t>
      </w:r>
      <w:r w:rsidR="0058564D">
        <w:rPr>
          <w:rFonts w:ascii="Traditional Arabic" w:hAnsi="Traditional Arabic" w:cs="Traditional Arabic"/>
          <w:sz w:val="60"/>
          <w:szCs w:val="60"/>
          <w:rtl/>
        </w:rPr>
        <w:t xml:space="preserve"> {</w:t>
      </w:r>
      <w:r w:rsidR="00813E15" w:rsidRPr="00813E15">
        <w:rPr>
          <w:rFonts w:ascii="Traditional Arabic" w:hAnsi="Traditional Arabic" w:cs="Traditional Arabic"/>
          <w:sz w:val="60"/>
          <w:szCs w:val="60"/>
          <w:rtl/>
        </w:rPr>
        <w:t xml:space="preserve">شَهْرُ رَمَضَانَ الَّذِي أُنْزِلَ فِيهِ الْقُرْآنُ </w:t>
      </w:r>
      <w:r w:rsidR="00813E15" w:rsidRPr="00CF4ABE">
        <w:rPr>
          <w:rFonts w:ascii="Traditional Arabic" w:hAnsi="Traditional Arabic" w:cs="Traditional Arabic"/>
          <w:color w:val="3333FF"/>
          <w:sz w:val="60"/>
          <w:szCs w:val="60"/>
          <w:rtl/>
        </w:rPr>
        <w:t>هُدًى لِلنَّاسِ</w:t>
      </w:r>
      <w:r w:rsidR="00813E15" w:rsidRPr="00813E15">
        <w:rPr>
          <w:rFonts w:ascii="Traditional Arabic" w:hAnsi="Traditional Arabic" w:cs="Traditional Arabic"/>
          <w:sz w:val="60"/>
          <w:szCs w:val="60"/>
          <w:rtl/>
        </w:rPr>
        <w:t xml:space="preserve"> وَبَيِّنَا</w:t>
      </w:r>
      <w:r w:rsidR="00CF4ABE">
        <w:rPr>
          <w:rFonts w:ascii="Traditional Arabic" w:hAnsi="Traditional Arabic" w:cs="Traditional Arabic"/>
          <w:sz w:val="60"/>
          <w:szCs w:val="60"/>
          <w:rtl/>
        </w:rPr>
        <w:t>تٍ مِنَ الْهُدَى وَالْفُرْقَانِ}</w:t>
      </w:r>
      <w:r w:rsidR="00813E15" w:rsidRPr="00CF4ABE">
        <w:rPr>
          <w:rFonts w:ascii="Traditional Arabic" w:hAnsi="Traditional Arabic" w:cs="Traditional Arabic"/>
          <w:sz w:val="24"/>
          <w:szCs w:val="24"/>
          <w:rtl/>
        </w:rPr>
        <w:t>[البقرة:185]</w:t>
      </w:r>
      <w:r w:rsidR="00CF4ABE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CF4ABE">
        <w:rPr>
          <w:rFonts w:cs="Traditional Arabic" w:hint="cs"/>
          <w:b/>
          <w:bCs/>
          <w:sz w:val="24"/>
          <w:szCs w:val="24"/>
          <w:rtl/>
        </w:rPr>
        <w:t xml:space="preserve">      </w:t>
      </w:r>
      <w:r w:rsidR="00CF4ABE" w:rsidRPr="0058564D"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="00CF4ABE" w:rsidRPr="0058564D">
        <w:rPr>
          <w:rFonts w:cs="Traditional Arabic"/>
          <w:b/>
          <w:bCs/>
          <w:sz w:val="30"/>
          <w:szCs w:val="30"/>
          <w:rtl/>
        </w:rPr>
        <w:t>بارك الله لي ولكم في القرآن...</w:t>
      </w:r>
    </w:p>
    <w:p w:rsidR="00AA6D8B" w:rsidRDefault="00CA5436" w:rsidP="00AA6D8B">
      <w:pPr>
        <w:spacing w:line="240" w:lineRule="auto"/>
        <w:rPr>
          <w:rFonts w:cs="Traditional Arabic"/>
          <w:sz w:val="60"/>
          <w:szCs w:val="60"/>
          <w:rtl/>
        </w:rPr>
      </w:pPr>
      <w:r w:rsidRPr="00DE75F6">
        <w:rPr>
          <w:rFonts w:asciiTheme="minorBidi" w:hAnsiTheme="minorBidi"/>
          <w:b/>
          <w:bCs/>
          <w:sz w:val="52"/>
          <w:szCs w:val="52"/>
          <w:rtl/>
        </w:rPr>
        <w:t>الخطبة ال</w:t>
      </w:r>
      <w:r w:rsidRPr="00DE75F6">
        <w:rPr>
          <w:rFonts w:asciiTheme="minorBidi" w:hAnsiTheme="minorBidi" w:hint="cs"/>
          <w:b/>
          <w:bCs/>
          <w:sz w:val="52"/>
          <w:szCs w:val="52"/>
          <w:rtl/>
        </w:rPr>
        <w:t>ثانية</w:t>
      </w:r>
      <w:r w:rsidRPr="00DE75F6">
        <w:rPr>
          <w:rFonts w:asciiTheme="minorBidi" w:hAnsiTheme="minorBidi"/>
          <w:b/>
          <w:bCs/>
          <w:sz w:val="52"/>
          <w:szCs w:val="52"/>
          <w:rtl/>
        </w:rPr>
        <w:t>:</w:t>
      </w:r>
      <w:r>
        <w:rPr>
          <w:rFonts w:asciiTheme="minorBidi" w:hAnsiTheme="minorBidi" w:hint="cs"/>
          <w:b/>
          <w:bCs/>
          <w:sz w:val="52"/>
          <w:szCs w:val="52"/>
          <w:rtl/>
        </w:rPr>
        <w:t xml:space="preserve">    </w:t>
      </w:r>
      <w:r w:rsidR="001F07F3">
        <w:rPr>
          <w:rFonts w:asciiTheme="minorBidi" w:hAnsiTheme="minorBidi" w:hint="cs"/>
          <w:b/>
          <w:bCs/>
          <w:sz w:val="52"/>
          <w:szCs w:val="52"/>
          <w:rtl/>
        </w:rPr>
        <w:t xml:space="preserve">                                                   </w:t>
      </w:r>
      <w:r w:rsidR="00AA6D8B" w:rsidRPr="00DB5C34">
        <w:rPr>
          <w:rFonts w:cs="Traditional Arabic" w:hint="cs"/>
          <w:sz w:val="60"/>
          <w:szCs w:val="60"/>
          <w:rtl/>
        </w:rPr>
        <w:t>الحمد</w:t>
      </w:r>
      <w:r w:rsidR="00AA6D8B">
        <w:rPr>
          <w:rFonts w:cs="Traditional Arabic" w:hint="cs"/>
          <w:sz w:val="60"/>
          <w:szCs w:val="60"/>
          <w:rtl/>
        </w:rPr>
        <w:t xml:space="preserve"> </w:t>
      </w:r>
      <w:r w:rsidR="00AA6D8B" w:rsidRPr="00DB5C34">
        <w:rPr>
          <w:rFonts w:cs="Traditional Arabic" w:hint="cs"/>
          <w:sz w:val="60"/>
          <w:szCs w:val="60"/>
          <w:rtl/>
        </w:rPr>
        <w:t>لله</w:t>
      </w:r>
      <w:r w:rsidR="00AA6D8B">
        <w:rPr>
          <w:rFonts w:cs="Traditional Arabic" w:hint="cs"/>
          <w:sz w:val="60"/>
          <w:szCs w:val="60"/>
          <w:rtl/>
        </w:rPr>
        <w:t xml:space="preserve"> وكفى،</w:t>
      </w:r>
      <w:r w:rsidR="00AA6D8B" w:rsidRPr="00492F5E">
        <w:rPr>
          <w:rFonts w:cs="Traditional Arabic" w:hint="cs"/>
          <w:sz w:val="40"/>
          <w:szCs w:val="40"/>
          <w:rtl/>
        </w:rPr>
        <w:t xml:space="preserve"> </w:t>
      </w:r>
      <w:r w:rsidR="00AA6D8B">
        <w:rPr>
          <w:rFonts w:cs="Traditional Arabic" w:hint="cs"/>
          <w:sz w:val="60"/>
          <w:szCs w:val="60"/>
          <w:rtl/>
        </w:rPr>
        <w:t>والصلاة والسلام على</w:t>
      </w:r>
      <w:r w:rsidR="00AA6D8B" w:rsidRPr="00492F5E">
        <w:rPr>
          <w:rFonts w:cs="Traditional Arabic" w:hint="cs"/>
          <w:sz w:val="42"/>
          <w:szCs w:val="42"/>
          <w:rtl/>
        </w:rPr>
        <w:t xml:space="preserve"> </w:t>
      </w:r>
      <w:r w:rsidR="00AA6D8B">
        <w:rPr>
          <w:rFonts w:cs="Traditional Arabic" w:hint="cs"/>
          <w:sz w:val="60"/>
          <w:szCs w:val="60"/>
          <w:rtl/>
        </w:rPr>
        <w:t>النبي المصطفى،</w:t>
      </w:r>
      <w:r w:rsidR="00AA6D8B" w:rsidRPr="00492F5E">
        <w:rPr>
          <w:rFonts w:cs="Traditional Arabic" w:hint="cs"/>
          <w:sz w:val="40"/>
          <w:szCs w:val="40"/>
          <w:rtl/>
        </w:rPr>
        <w:t xml:space="preserve"> </w:t>
      </w:r>
      <w:r w:rsidR="00AA6D8B">
        <w:rPr>
          <w:rFonts w:cs="Traditional Arabic" w:hint="cs"/>
          <w:sz w:val="60"/>
          <w:szCs w:val="60"/>
          <w:rtl/>
        </w:rPr>
        <w:t>وعلى</w:t>
      </w:r>
      <w:r w:rsidR="00AA6D8B" w:rsidRPr="00492F5E">
        <w:rPr>
          <w:rFonts w:cs="Traditional Arabic" w:hint="cs"/>
          <w:sz w:val="40"/>
          <w:szCs w:val="40"/>
          <w:rtl/>
        </w:rPr>
        <w:t xml:space="preserve"> </w:t>
      </w:r>
      <w:proofErr w:type="spellStart"/>
      <w:r w:rsidR="00AA6D8B">
        <w:rPr>
          <w:rFonts w:cs="Traditional Arabic" w:hint="cs"/>
          <w:sz w:val="60"/>
          <w:szCs w:val="60"/>
          <w:rtl/>
        </w:rPr>
        <w:t>آله</w:t>
      </w:r>
      <w:proofErr w:type="spellEnd"/>
      <w:r w:rsidR="00AA6D8B">
        <w:rPr>
          <w:rFonts w:cs="Traditional Arabic" w:hint="cs"/>
          <w:sz w:val="60"/>
          <w:szCs w:val="60"/>
          <w:rtl/>
        </w:rPr>
        <w:t xml:space="preserve"> وصحبه ،ومن سار على نهجه واقتفى. </w:t>
      </w:r>
    </w:p>
    <w:p w:rsidR="00CB72FA" w:rsidRDefault="00CA5436" w:rsidP="00CB72FA">
      <w:pPr>
        <w:spacing w:line="240" w:lineRule="auto"/>
        <w:rPr>
          <w:rFonts w:cs="Traditional Arabic"/>
          <w:sz w:val="60"/>
          <w:szCs w:val="60"/>
          <w:rtl/>
        </w:rPr>
      </w:pPr>
      <w:r w:rsidRPr="00682D27">
        <w:rPr>
          <w:rFonts w:cs="Traditional Arabic"/>
          <w:sz w:val="60"/>
          <w:szCs w:val="60"/>
          <w:u w:val="single"/>
          <w:rtl/>
        </w:rPr>
        <w:t>أما بعد</w:t>
      </w:r>
      <w:r w:rsidRPr="00682D27">
        <w:rPr>
          <w:rFonts w:cs="Traditional Arabic"/>
          <w:sz w:val="60"/>
          <w:szCs w:val="60"/>
          <w:rtl/>
        </w:rPr>
        <w:t xml:space="preserve">: فاتقوا الله تعالى </w:t>
      </w:r>
      <w:proofErr w:type="spellStart"/>
      <w:r w:rsidRPr="00682D27">
        <w:rPr>
          <w:rFonts w:cs="Traditional Arabic"/>
          <w:sz w:val="60"/>
          <w:szCs w:val="60"/>
          <w:rtl/>
        </w:rPr>
        <w:t>وأطيعوه</w:t>
      </w:r>
      <w:proofErr w:type="spellEnd"/>
      <w:r w:rsidR="00CE4724" w:rsidRPr="00682D27">
        <w:rPr>
          <w:rFonts w:cs="Traditional Arabic" w:hint="cs"/>
          <w:sz w:val="60"/>
          <w:szCs w:val="60"/>
          <w:rtl/>
        </w:rPr>
        <w:t>،</w:t>
      </w:r>
      <w:r w:rsidR="0058564D">
        <w:rPr>
          <w:rFonts w:cs="Traditional Arabic" w:hint="cs"/>
          <w:sz w:val="60"/>
          <w:szCs w:val="60"/>
          <w:rtl/>
        </w:rPr>
        <w:t xml:space="preserve"> </w:t>
      </w:r>
      <w:r w:rsidR="0058564D" w:rsidRPr="0058564D">
        <w:rPr>
          <w:rFonts w:cs="Traditional Arabic"/>
          <w:sz w:val="60"/>
          <w:szCs w:val="60"/>
          <w:rtl/>
        </w:rPr>
        <w:t>{</w:t>
      </w:r>
      <w:proofErr w:type="spellStart"/>
      <w:r w:rsidR="0058564D" w:rsidRPr="0058564D">
        <w:rPr>
          <w:rFonts w:cs="Traditional Arabic"/>
          <w:sz w:val="60"/>
          <w:szCs w:val="60"/>
          <w:rtl/>
        </w:rPr>
        <w:t>يَاأَيُّهَا</w:t>
      </w:r>
      <w:proofErr w:type="spellEnd"/>
      <w:r w:rsidR="0058564D" w:rsidRPr="0058564D">
        <w:rPr>
          <w:rFonts w:cs="Traditional Arabic"/>
          <w:sz w:val="60"/>
          <w:szCs w:val="60"/>
          <w:rtl/>
        </w:rPr>
        <w:t xml:space="preserve"> الَّذِينَ آمَنُوا لَا تُقَدِّمُوا بَيْنَ يَدَيِ اللَّهِ وَرَسُولِهِ وَاتَّقُوا اللَّهَ إِنَّ اللَّ</w:t>
      </w:r>
      <w:r w:rsidR="0058564D">
        <w:rPr>
          <w:rFonts w:cs="Traditional Arabic"/>
          <w:sz w:val="60"/>
          <w:szCs w:val="60"/>
          <w:rtl/>
        </w:rPr>
        <w:t>هَ سَمِيعٌ عَلِيمٌ}</w:t>
      </w:r>
      <w:r w:rsidR="0058564D" w:rsidRPr="0058564D">
        <w:rPr>
          <w:rFonts w:cs="Traditional Arabic"/>
          <w:sz w:val="24"/>
          <w:szCs w:val="24"/>
          <w:rtl/>
        </w:rPr>
        <w:t>[الحجرات:</w:t>
      </w:r>
      <w:r w:rsidR="0058564D" w:rsidRPr="0058564D">
        <w:rPr>
          <w:rFonts w:cs="Traditional Arabic" w:hint="cs"/>
          <w:sz w:val="24"/>
          <w:szCs w:val="24"/>
          <w:rtl/>
        </w:rPr>
        <w:t>1</w:t>
      </w:r>
      <w:r w:rsidR="0058564D" w:rsidRPr="0058564D">
        <w:rPr>
          <w:rFonts w:cs="Traditional Arabic"/>
          <w:sz w:val="24"/>
          <w:szCs w:val="24"/>
          <w:rtl/>
        </w:rPr>
        <w:t>]</w:t>
      </w:r>
    </w:p>
    <w:p w:rsidR="00CB72FA" w:rsidRDefault="00CE4724" w:rsidP="00CB72FA">
      <w:pPr>
        <w:spacing w:line="240" w:lineRule="auto"/>
        <w:rPr>
          <w:rStyle w:val="aaya"/>
          <w:rFonts w:ascii="Traditional Arabic" w:hAnsi="Traditional Arabic" w:cs="Traditional Arabic"/>
          <w:sz w:val="60"/>
          <w:szCs w:val="60"/>
          <w:rtl/>
        </w:rPr>
      </w:pPr>
      <w:r w:rsidRPr="0058564D">
        <w:rPr>
          <w:rFonts w:ascii="Traditional Arabic" w:hAnsi="Traditional Arabic" w:cs="Traditional Arabic" w:hint="cs"/>
          <w:sz w:val="60"/>
          <w:szCs w:val="60"/>
          <w:u w:val="single"/>
          <w:rtl/>
        </w:rPr>
        <w:t>عباد الله</w:t>
      </w:r>
      <w:r w:rsidRPr="0058564D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CF4ABE" w:rsidRPr="0058564D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CF4ABE" w:rsidRPr="0058564D">
        <w:rPr>
          <w:rStyle w:val="aaya"/>
          <w:rFonts w:ascii="Traditional Arabic" w:hAnsi="Traditional Arabic" w:cs="Traditional Arabic" w:hint="cs"/>
          <w:b/>
          <w:bCs/>
          <w:sz w:val="60"/>
          <w:szCs w:val="60"/>
          <w:rtl/>
        </w:rPr>
        <w:t>القرآن</w:t>
      </w:r>
      <w:r w:rsidR="00CF4ABE" w:rsidRPr="0058564D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CF4ABE" w:rsidRPr="0058564D">
        <w:rPr>
          <w:rStyle w:val="aaya"/>
          <w:rFonts w:ascii="Traditional Arabic" w:hAnsi="Traditional Arabic" w:cs="Traditional Arabic"/>
          <w:sz w:val="60"/>
          <w:szCs w:val="60"/>
          <w:rtl/>
        </w:rPr>
        <w:t>ه</w:t>
      </w:r>
      <w:r w:rsidR="00CF4ABE" w:rsidRPr="0058564D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و</w:t>
      </w:r>
      <w:r w:rsidR="00CF4ABE" w:rsidRPr="0058564D">
        <w:rPr>
          <w:rStyle w:val="aaya"/>
          <w:rFonts w:ascii="Traditional Arabic" w:hAnsi="Traditional Arabic" w:cs="Traditional Arabic"/>
          <w:sz w:val="60"/>
          <w:szCs w:val="60"/>
          <w:rtl/>
        </w:rPr>
        <w:t xml:space="preserve"> الكتاب العظيم</w:t>
      </w:r>
      <w:r w:rsidR="00AD5E72" w:rsidRPr="0058564D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،</w:t>
      </w:r>
      <w:r w:rsidR="00CF4ABE" w:rsidRPr="0058564D">
        <w:rPr>
          <w:rStyle w:val="aaya"/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CF4ABE" w:rsidRPr="0058564D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الذي</w:t>
      </w:r>
      <w:r w:rsidR="00AD5E72" w:rsidRPr="0058564D">
        <w:rPr>
          <w:rStyle w:val="aaya"/>
          <w:rFonts w:ascii="Traditional Arabic" w:hAnsi="Traditional Arabic" w:cs="Traditional Arabic"/>
          <w:sz w:val="60"/>
          <w:szCs w:val="60"/>
          <w:rtl/>
        </w:rPr>
        <w:t xml:space="preserve"> تحصل به الهداي</w:t>
      </w:r>
      <w:r w:rsidR="00AD5E72" w:rsidRPr="0058564D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ة، </w:t>
      </w:r>
      <w:r w:rsidR="00AD5E72" w:rsidRPr="0058564D">
        <w:rPr>
          <w:rStyle w:val="aaya"/>
          <w:rFonts w:ascii="Traditional Arabic" w:hAnsi="Traditional Arabic" w:cs="Traditional Arabic" w:hint="cs"/>
          <w:b/>
          <w:bCs/>
          <w:sz w:val="60"/>
          <w:szCs w:val="60"/>
          <w:rtl/>
        </w:rPr>
        <w:t>والقرآن</w:t>
      </w:r>
      <w:r w:rsidR="00AD5E72" w:rsidRPr="0058564D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CB72FA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AD5E72" w:rsidRPr="00CB72FA" w:rsidRDefault="00AD5E72" w:rsidP="00CB72FA">
      <w:pPr>
        <w:spacing w:line="240" w:lineRule="auto"/>
        <w:rPr>
          <w:rStyle w:val="aaya"/>
          <w:rFonts w:cs="Traditional Arabic"/>
          <w:sz w:val="60"/>
          <w:szCs w:val="60"/>
          <w:rtl/>
        </w:rPr>
      </w:pPr>
      <w:r w:rsidRPr="0058564D">
        <w:rPr>
          <w:rStyle w:val="aaya"/>
          <w:rFonts w:ascii="Traditional Arabic" w:hAnsi="Traditional Arabic" w:cs="Traditional Arabic" w:hint="cs"/>
          <w:sz w:val="60"/>
          <w:szCs w:val="60"/>
          <w:rtl/>
        </w:rPr>
        <w:lastRenderedPageBreak/>
        <w:t>في نفسه هدى لجميع الخلق.</w:t>
      </w:r>
    </w:p>
    <w:p w:rsidR="00AD5E72" w:rsidRPr="00AD5E72" w:rsidRDefault="00AD5E72" w:rsidP="00AD5E72">
      <w:pPr>
        <w:autoSpaceDE w:val="0"/>
        <w:autoSpaceDN w:val="0"/>
        <w:adjustRightInd w:val="0"/>
        <w:spacing w:after="0" w:line="240" w:lineRule="auto"/>
        <w:rPr>
          <w:rStyle w:val="aaya"/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</w:pPr>
      <w:r w:rsidRPr="00AD5E72">
        <w:rPr>
          <w:rStyle w:val="aaya"/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وإن من دلالات وصف القرآن بالهدى </w:t>
      </w:r>
      <w:r w:rsidRPr="00AD5E72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-عباد الله-:</w:t>
      </w:r>
    </w:p>
    <w:p w:rsidR="004A08B2" w:rsidRPr="004A08B2" w:rsidRDefault="004A08B2" w:rsidP="004A08B2">
      <w:pPr>
        <w:autoSpaceDE w:val="0"/>
        <w:autoSpaceDN w:val="0"/>
        <w:adjustRightInd w:val="0"/>
        <w:spacing w:after="0" w:line="240" w:lineRule="auto"/>
        <w:rPr>
          <w:rStyle w:val="aaya"/>
          <w:rFonts w:ascii="Traditional Arabic" w:hAnsi="Traditional Arabic" w:cs="Traditional Arabic"/>
          <w:sz w:val="60"/>
          <w:szCs w:val="60"/>
          <w:rtl/>
        </w:rPr>
      </w:pPr>
      <w:r w:rsidRPr="0058564D">
        <w:rPr>
          <w:rStyle w:val="aaya"/>
          <w:rFonts w:ascii="Traditional Arabic" w:hAnsi="Traditional Arabic" w:cs="Traditional Arabic" w:hint="cs"/>
          <w:color w:val="3333FF"/>
          <w:sz w:val="60"/>
          <w:szCs w:val="60"/>
          <w:rtl/>
        </w:rPr>
        <w:t>أن الهدى الحقيقي التام</w:t>
      </w:r>
      <w:r w:rsidR="0058564D">
        <w:rPr>
          <w:rStyle w:val="aaya"/>
          <w:rFonts w:ascii="Traditional Arabic" w:hAnsi="Traditional Arabic" w:cs="Traditional Arabic" w:hint="cs"/>
          <w:color w:val="3333FF"/>
          <w:sz w:val="60"/>
          <w:szCs w:val="60"/>
          <w:rtl/>
        </w:rPr>
        <w:t>:</w:t>
      </w:r>
      <w:r w:rsidRPr="0058564D">
        <w:rPr>
          <w:rStyle w:val="aaya"/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هو الهدى الذي جاء به القرآن</w:t>
      </w:r>
      <w:r w:rsidR="0058564D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؛</w:t>
      </w:r>
      <w:r w:rsidRPr="004A08B2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 فمهما التمس الإنسان الهدى في غير القرآن فلن يجده.</w:t>
      </w:r>
    </w:p>
    <w:p w:rsidR="004A08B2" w:rsidRDefault="00AD5E72" w:rsidP="00AD5E72">
      <w:pPr>
        <w:autoSpaceDE w:val="0"/>
        <w:autoSpaceDN w:val="0"/>
        <w:adjustRightInd w:val="0"/>
        <w:spacing w:after="0" w:line="240" w:lineRule="auto"/>
        <w:rPr>
          <w:rStyle w:val="aaya"/>
          <w:rFonts w:ascii="Traditional Arabic" w:hAnsi="Traditional Arabic" w:cs="Traditional Arabic"/>
          <w:sz w:val="60"/>
          <w:szCs w:val="60"/>
          <w:rtl/>
        </w:rPr>
      </w:pPr>
      <w:r w:rsidRPr="00AD5E72">
        <w:rPr>
          <w:rStyle w:val="aaya"/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 دلال</w:t>
      </w:r>
      <w:r w:rsidR="0058564D">
        <w:rPr>
          <w:rStyle w:val="aaya"/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</w:t>
      </w:r>
      <w:r w:rsidRPr="00AD5E72">
        <w:rPr>
          <w:rStyle w:val="aaya"/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ته:</w:t>
      </w:r>
      <w:r w:rsidRPr="0058564D">
        <w:rPr>
          <w:rStyle w:val="aaya"/>
          <w:rFonts w:ascii="Traditional Arabic" w:hAnsi="Traditional Arabic" w:cs="Traditional Arabic" w:hint="cs"/>
          <w:color w:val="3333FF"/>
          <w:sz w:val="44"/>
          <w:szCs w:val="44"/>
          <w:rtl/>
        </w:rPr>
        <w:t xml:space="preserve"> </w:t>
      </w:r>
      <w:r w:rsidR="004A08B2" w:rsidRPr="0058564D">
        <w:rPr>
          <w:rStyle w:val="aaya"/>
          <w:rFonts w:ascii="Traditional Arabic" w:hAnsi="Traditional Arabic" w:cs="Traditional Arabic" w:hint="cs"/>
          <w:color w:val="3333FF"/>
          <w:sz w:val="60"/>
          <w:szCs w:val="60"/>
          <w:rtl/>
        </w:rPr>
        <w:t>أن معيار الاهتداء ومقياسه هو ا</w:t>
      </w:r>
      <w:r w:rsidRPr="0058564D">
        <w:rPr>
          <w:rStyle w:val="aaya"/>
          <w:rFonts w:ascii="Traditional Arabic" w:hAnsi="Traditional Arabic" w:cs="Traditional Arabic" w:hint="cs"/>
          <w:color w:val="3333FF"/>
          <w:sz w:val="60"/>
          <w:szCs w:val="60"/>
          <w:rtl/>
        </w:rPr>
        <w:t>لقرآن</w:t>
      </w:r>
      <w:r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،</w:t>
      </w:r>
      <w:r w:rsidRPr="0058564D">
        <w:rPr>
          <w:rStyle w:val="aaya"/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فإذا أراد الإنسان أن يزن </w:t>
      </w:r>
      <w:r w:rsidR="004A08B2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نفسه أو غيره من حيث تحقق الاهتداء فليعرض نفسه على القرآن، وليزن أقواله وأفعاله بميزان القرآن، وسيتبين له حاله بجلاء.</w:t>
      </w:r>
    </w:p>
    <w:p w:rsidR="0058564D" w:rsidRDefault="0058564D" w:rsidP="0058564D">
      <w:pPr>
        <w:autoSpaceDE w:val="0"/>
        <w:autoSpaceDN w:val="0"/>
        <w:adjustRightInd w:val="0"/>
        <w:spacing w:after="0" w:line="240" w:lineRule="auto"/>
        <w:rPr>
          <w:rStyle w:val="aaya"/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 xml:space="preserve">قال بعض السلف: </w:t>
      </w:r>
      <w:r w:rsidRPr="00AD5E72">
        <w:rPr>
          <w:rFonts w:ascii="Traditional Arabic" w:hAnsi="Traditional Arabic" w:cs="Traditional Arabic"/>
          <w:sz w:val="60"/>
          <w:szCs w:val="60"/>
          <w:rtl/>
        </w:rPr>
        <w:t>رَحِمَ اللَّهُ عَبْدًا عَرَضَ نَفْسَهُ و</w:t>
      </w:r>
      <w:r>
        <w:rPr>
          <w:rFonts w:ascii="Traditional Arabic" w:hAnsi="Traditional Arabic" w:cs="Traditional Arabic"/>
          <w:sz w:val="60"/>
          <w:szCs w:val="60"/>
          <w:rtl/>
        </w:rPr>
        <w:t>َعَمَلَهُ عَلَى كِتَابِ اللَّهِ</w:t>
      </w:r>
      <w:r w:rsidRPr="00AD5E72">
        <w:rPr>
          <w:rFonts w:ascii="Traditional Arabic" w:hAnsi="Traditional Arabic" w:cs="Traditional Arabic"/>
          <w:sz w:val="60"/>
          <w:szCs w:val="60"/>
          <w:rtl/>
        </w:rPr>
        <w:t>,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فَإِنْ وَافَقَ كِتَابَ اللَّهِ</w:t>
      </w:r>
      <w:r w:rsidRPr="00AD5E72">
        <w:rPr>
          <w:rFonts w:ascii="Traditional Arabic" w:hAnsi="Traditional Arabic" w:cs="Traditional Arabic"/>
          <w:sz w:val="60"/>
          <w:szCs w:val="60"/>
          <w:rtl/>
        </w:rPr>
        <w:t xml:space="preserve">, حَمِدَ </w:t>
      </w:r>
      <w:r>
        <w:rPr>
          <w:rFonts w:ascii="Traditional Arabic" w:hAnsi="Traditional Arabic" w:cs="Traditional Arabic"/>
          <w:sz w:val="60"/>
          <w:szCs w:val="60"/>
          <w:rtl/>
        </w:rPr>
        <w:t>اللَّهَ وَسَأَلَهُ الزِّيَادَةَ</w:t>
      </w:r>
      <w:r w:rsidRPr="00AD5E72">
        <w:rPr>
          <w:rFonts w:ascii="Traditional Arabic" w:hAnsi="Traditional Arabic" w:cs="Traditional Arabic"/>
          <w:sz w:val="60"/>
          <w:szCs w:val="60"/>
          <w:rtl/>
        </w:rPr>
        <w:t>,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وَإِنْ خَالَفَ كِتَابَ اللَّهِ, أَعْتَبَ نَفْسَهُ</w:t>
      </w:r>
      <w:r w:rsidRPr="00AD5E72">
        <w:rPr>
          <w:rFonts w:ascii="Traditional Arabic" w:hAnsi="Traditional Arabic" w:cs="Traditional Arabic"/>
          <w:sz w:val="60"/>
          <w:szCs w:val="60"/>
          <w:rtl/>
        </w:rPr>
        <w:t>, وَرَجَعَ م</w:t>
      </w:r>
      <w:r>
        <w:rPr>
          <w:rFonts w:ascii="Traditional Arabic" w:hAnsi="Traditional Arabic" w:cs="Traditional Arabic"/>
          <w:sz w:val="60"/>
          <w:szCs w:val="60"/>
          <w:rtl/>
        </w:rPr>
        <w:t>ِنْ قَرِيبٍ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. </w:t>
      </w:r>
      <w:r w:rsidRPr="00295F05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Pr="00295F05">
        <w:rPr>
          <w:rFonts w:ascii="Traditional Arabic" w:hAnsi="Traditional Arabic" w:cs="Traditional Arabic"/>
          <w:color w:val="C00000"/>
          <w:sz w:val="24"/>
          <w:szCs w:val="24"/>
          <w:rtl/>
        </w:rPr>
        <w:t>أخلاق أهل القرآن</w:t>
      </w:r>
      <w:r w:rsidRPr="00295F05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: </w:t>
      </w:r>
      <w:proofErr w:type="spellStart"/>
      <w:r w:rsidRPr="00295F05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للآجري</w:t>
      </w:r>
      <w:proofErr w:type="spellEnd"/>
      <w:r w:rsidRPr="00295F05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(ص: 39)</w:t>
      </w:r>
      <w:r w:rsidRPr="00295F05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4E60CE" w:rsidRPr="0049305F" w:rsidRDefault="00AD5E72" w:rsidP="009D04B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AD5E72">
        <w:rPr>
          <w:rStyle w:val="aaya"/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 دلال</w:t>
      </w:r>
      <w:r w:rsidR="0058564D">
        <w:rPr>
          <w:rStyle w:val="aaya"/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</w:t>
      </w:r>
      <w:r w:rsidRPr="00AD5E72">
        <w:rPr>
          <w:rStyle w:val="aaya"/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ته:</w:t>
      </w:r>
      <w:r w:rsidRPr="009D04BC">
        <w:rPr>
          <w:rStyle w:val="aaya"/>
          <w:rFonts w:ascii="Traditional Arabic" w:hAnsi="Traditional Arabic" w:cs="Traditional Arabic" w:hint="cs"/>
          <w:b/>
          <w:bCs/>
          <w:color w:val="3333FF"/>
          <w:sz w:val="54"/>
          <w:szCs w:val="54"/>
          <w:rtl/>
        </w:rPr>
        <w:t xml:space="preserve"> </w:t>
      </w:r>
      <w:r w:rsidR="004A08B2" w:rsidRPr="0058564D">
        <w:rPr>
          <w:rStyle w:val="aaya"/>
          <w:rFonts w:ascii="Traditional Arabic" w:hAnsi="Traditional Arabic" w:cs="Traditional Arabic" w:hint="cs"/>
          <w:color w:val="3333FF"/>
          <w:sz w:val="60"/>
          <w:szCs w:val="60"/>
          <w:rtl/>
        </w:rPr>
        <w:t>أن هدايات القرآن عظيمة جدا</w:t>
      </w:r>
      <w:r w:rsidRPr="0058564D">
        <w:rPr>
          <w:rStyle w:val="aaya"/>
          <w:rFonts w:ascii="Traditional Arabic" w:hAnsi="Traditional Arabic" w:cs="Traditional Arabic" w:hint="cs"/>
          <w:color w:val="3333FF"/>
          <w:sz w:val="60"/>
          <w:szCs w:val="60"/>
          <w:rtl/>
        </w:rPr>
        <w:t>ً</w:t>
      </w:r>
      <w:r w:rsidR="00CB72FA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، إلا أن الناس يتفاوتون </w:t>
      </w:r>
      <w:r w:rsidR="004A08B2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في إدراك هذه الهدايات بحسب درجات إيمانهم ويقينهم وتقواهم،</w:t>
      </w:r>
      <w:r w:rsidR="0049305F" w:rsidRPr="0049305F">
        <w:rPr>
          <w:rStyle w:val="aaya"/>
          <w:rFonts w:ascii="Traditional Arabic" w:hAnsi="Traditional Arabic" w:cs="Traditional Arabic" w:hint="cs"/>
          <w:sz w:val="62"/>
          <w:szCs w:val="62"/>
          <w:rtl/>
        </w:rPr>
        <w:t xml:space="preserve"> </w:t>
      </w:r>
      <w:r w:rsidR="004A08B2" w:rsidRPr="00CB72FA">
        <w:rPr>
          <w:rStyle w:val="aaya"/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فهدايات الق</w:t>
      </w:r>
      <w:r w:rsidR="00CB72FA" w:rsidRPr="00CB72FA">
        <w:rPr>
          <w:rStyle w:val="aaya"/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رآن</w:t>
      </w:r>
      <w:r w:rsidR="00CB72FA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 ليست مجرد معلومات تحفظ</w:t>
      </w:r>
      <w:r w:rsidR="004A08B2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،</w:t>
      </w:r>
      <w:r w:rsidR="004A08B2" w:rsidRPr="009D04BC">
        <w:rPr>
          <w:rStyle w:val="aaya"/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4A08B2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بل هي فهم، وإدراك، وتدبر،</w:t>
      </w:r>
      <w:r w:rsidR="004A08B2" w:rsidRPr="009D04BC">
        <w:rPr>
          <w:rStyle w:val="aaya"/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4A08B2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وشعور، وأحاسيس،</w:t>
      </w:r>
      <w:r w:rsidR="004A08B2" w:rsidRPr="0058564D">
        <w:rPr>
          <w:rStyle w:val="aaya"/>
          <w:rFonts w:ascii="Traditional Arabic" w:hAnsi="Traditional Arabic" w:cs="Traditional Arabic"/>
          <w:sz w:val="60"/>
          <w:szCs w:val="60"/>
          <w:rtl/>
        </w:rPr>
        <w:t>{أَلَمْ يَأْنِ لِلَّذِينَ آمَنُوا أَنْ تَخْشَعَ قُلُوبُهُمْ لِذِكْرِ اللَّهِ}</w:t>
      </w:r>
      <w:r w:rsidR="009D04BC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58564D">
        <w:rPr>
          <w:rStyle w:val="aaya"/>
          <w:rFonts w:ascii="Traditional Arabic" w:hAnsi="Traditional Arabic" w:cs="Traditional Arabic"/>
          <w:sz w:val="24"/>
          <w:szCs w:val="24"/>
          <w:rtl/>
        </w:rPr>
        <w:t>[الحديد:</w:t>
      </w:r>
      <w:r w:rsidR="004A08B2" w:rsidRPr="0058564D">
        <w:rPr>
          <w:rStyle w:val="aaya"/>
          <w:rFonts w:ascii="Traditional Arabic" w:hAnsi="Traditional Arabic" w:cs="Traditional Arabic"/>
          <w:sz w:val="24"/>
          <w:szCs w:val="24"/>
          <w:rtl/>
        </w:rPr>
        <w:t>16]</w:t>
      </w:r>
      <w:r w:rsidR="0058564D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="00CB72FA">
        <w:rPr>
          <w:rStyle w:val="aaya"/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</w:t>
      </w:r>
      <w:r w:rsidR="00CB72FA" w:rsidRPr="00CB72FA">
        <w:rPr>
          <w:rStyle w:val="aaya"/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هدايات القرآن</w:t>
      </w:r>
      <w:r w:rsidR="00CB72FA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4A08B2" w:rsidRPr="0058564D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>عمل وسلوك وتطبيق،</w:t>
      </w:r>
      <w:r w:rsidR="009D04BC">
        <w:rPr>
          <w:rStyle w:val="aaya"/>
          <w:rFonts w:ascii="Traditional Arabic" w:hAnsi="Traditional Arabic" w:cs="Traditional Arabic"/>
          <w:sz w:val="60"/>
          <w:szCs w:val="60"/>
          <w:rtl/>
        </w:rPr>
        <w:t>{فَاسْتَقِمْ كَمَا</w:t>
      </w:r>
      <w:r w:rsidR="009D04BC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8A61BD" w:rsidRPr="0058564D">
        <w:rPr>
          <w:rStyle w:val="aaya"/>
          <w:rFonts w:ascii="Traditional Arabic" w:hAnsi="Traditional Arabic" w:cs="Traditional Arabic"/>
          <w:sz w:val="60"/>
          <w:szCs w:val="60"/>
          <w:rtl/>
        </w:rPr>
        <w:t>أُمِرْتَ}</w:t>
      </w:r>
      <w:r w:rsidR="009D04BC">
        <w:rPr>
          <w:rStyle w:val="aaya"/>
          <w:rFonts w:ascii="Traditional Arabic" w:hAnsi="Traditional Arabic" w:cs="Traditional Arabic" w:hint="cs"/>
          <w:sz w:val="60"/>
          <w:szCs w:val="60"/>
          <w:rtl/>
        </w:rPr>
        <w:t xml:space="preserve">  </w:t>
      </w:r>
      <w:r w:rsidRPr="0058564D">
        <w:rPr>
          <w:rStyle w:val="aaya"/>
          <w:rFonts w:ascii="Traditional Arabic" w:hAnsi="Traditional Arabic" w:cs="Traditional Arabic"/>
          <w:sz w:val="24"/>
          <w:szCs w:val="24"/>
          <w:rtl/>
        </w:rPr>
        <w:t>[هود:11</w:t>
      </w:r>
      <w:r w:rsidRPr="0058564D">
        <w:rPr>
          <w:rStyle w:val="aaya"/>
          <w:rFonts w:ascii="Traditional Arabic" w:hAnsi="Traditional Arabic" w:cs="Traditional Arabic" w:hint="cs"/>
          <w:sz w:val="24"/>
          <w:szCs w:val="24"/>
          <w:rtl/>
        </w:rPr>
        <w:t>2</w:t>
      </w:r>
      <w:r w:rsidR="008A61BD" w:rsidRPr="0058564D">
        <w:rPr>
          <w:rStyle w:val="aaya"/>
          <w:rFonts w:ascii="Traditional Arabic" w:hAnsi="Traditional Arabic" w:cs="Traditional Arabic"/>
          <w:sz w:val="24"/>
          <w:szCs w:val="24"/>
          <w:rtl/>
        </w:rPr>
        <w:t>]</w:t>
      </w:r>
      <w:r w:rsidR="009D04BC">
        <w:rPr>
          <w:rStyle w:val="aaya"/>
          <w:rFonts w:ascii="Traditional Arabic" w:hAnsi="Traditional Arabic" w:cs="Traditional Arabic" w:hint="cs"/>
          <w:sz w:val="24"/>
          <w:szCs w:val="24"/>
          <w:rtl/>
        </w:rPr>
        <w:t>.</w:t>
      </w:r>
      <w:r w:rsidR="0058564D" w:rsidRPr="00A9516A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 </w:t>
      </w:r>
      <w:r w:rsidR="0058564D" w:rsidRPr="0049305F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[أوصاف القرآن: للدرويش</w:t>
      </w:r>
      <w:r w:rsidR="0049305F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 </w:t>
      </w:r>
      <w:r w:rsidR="0058564D" w:rsidRPr="0049305F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(ص:117-124)]</w:t>
      </w:r>
    </w:p>
    <w:p w:rsidR="00295F05" w:rsidRDefault="00401DF7" w:rsidP="0058564D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58564D">
        <w:rPr>
          <w:rFonts w:ascii="Traditional Arabic" w:hAnsi="Traditional Arabic" w:cs="Traditional Arabic" w:hint="cs"/>
          <w:sz w:val="60"/>
          <w:szCs w:val="60"/>
          <w:rtl/>
        </w:rPr>
        <w:lastRenderedPageBreak/>
        <w:t xml:space="preserve">=فلنتق الله تعالى-عباد الله-، </w:t>
      </w:r>
      <w:r w:rsidRPr="0058564D">
        <w:rPr>
          <w:rFonts w:cs="Traditional Arabic" w:hint="cs"/>
          <w:sz w:val="60"/>
          <w:szCs w:val="60"/>
          <w:rtl/>
        </w:rPr>
        <w:t>ولنقبل</w:t>
      </w:r>
      <w:r>
        <w:rPr>
          <w:rFonts w:cs="Traditional Arabic" w:hint="cs"/>
          <w:sz w:val="60"/>
          <w:szCs w:val="60"/>
          <w:rtl/>
        </w:rPr>
        <w:t xml:space="preserve"> على </w:t>
      </w:r>
      <w:r w:rsidR="00295F05">
        <w:rPr>
          <w:rFonts w:cs="Traditional Arabic" w:hint="cs"/>
          <w:sz w:val="60"/>
          <w:szCs w:val="60"/>
          <w:rtl/>
        </w:rPr>
        <w:t>القرآن</w:t>
      </w:r>
      <w:r>
        <w:rPr>
          <w:rFonts w:cs="Traditional Arabic" w:hint="cs"/>
          <w:sz w:val="60"/>
          <w:szCs w:val="60"/>
          <w:rtl/>
        </w:rPr>
        <w:t>، ولا سيما في هذا الشهر الكري</w:t>
      </w:r>
      <w:r w:rsidR="001F07F3">
        <w:rPr>
          <w:rFonts w:cs="Traditional Arabic" w:hint="cs"/>
          <w:sz w:val="60"/>
          <w:szCs w:val="60"/>
          <w:rtl/>
        </w:rPr>
        <w:t>م،</w:t>
      </w:r>
      <w:r w:rsidR="00F36E3B">
        <w:rPr>
          <w:rFonts w:cs="Traditional Arabic" w:hint="cs"/>
          <w:sz w:val="60"/>
          <w:szCs w:val="60"/>
          <w:rtl/>
        </w:rPr>
        <w:t xml:space="preserve"> </w:t>
      </w:r>
      <w:r w:rsidR="001F07F3">
        <w:rPr>
          <w:rFonts w:cs="Traditional Arabic" w:hint="cs"/>
          <w:sz w:val="60"/>
          <w:szCs w:val="60"/>
          <w:rtl/>
        </w:rPr>
        <w:t xml:space="preserve">ولنعلم أن من أراد أن </w:t>
      </w:r>
      <w:r w:rsidR="00295F05">
        <w:rPr>
          <w:rFonts w:cs="Traditional Arabic" w:hint="cs"/>
          <w:sz w:val="60"/>
          <w:szCs w:val="60"/>
          <w:rtl/>
        </w:rPr>
        <w:t>يهتدي</w:t>
      </w:r>
      <w:r w:rsidR="0058564D">
        <w:rPr>
          <w:rFonts w:cs="Traditional Arabic" w:hint="cs"/>
          <w:sz w:val="60"/>
          <w:szCs w:val="60"/>
          <w:rtl/>
        </w:rPr>
        <w:t>َ</w:t>
      </w:r>
      <w:r w:rsidR="001F07F3">
        <w:rPr>
          <w:rFonts w:cs="Traditional Arabic" w:hint="cs"/>
          <w:sz w:val="60"/>
          <w:szCs w:val="60"/>
          <w:rtl/>
        </w:rPr>
        <w:t xml:space="preserve"> قلبه فعليه بالقرآن </w:t>
      </w:r>
      <w:r w:rsidR="00295F05">
        <w:rPr>
          <w:rFonts w:cs="Traditional Arabic" w:hint="cs"/>
          <w:sz w:val="60"/>
          <w:szCs w:val="60"/>
          <w:rtl/>
        </w:rPr>
        <w:t>تلاوةً</w:t>
      </w:r>
      <w:r w:rsidR="001F07F3">
        <w:rPr>
          <w:rFonts w:cs="Traditional Arabic" w:hint="cs"/>
          <w:sz w:val="60"/>
          <w:szCs w:val="60"/>
          <w:rtl/>
        </w:rPr>
        <w:t xml:space="preserve"> </w:t>
      </w:r>
      <w:r w:rsidR="0058564D">
        <w:rPr>
          <w:rFonts w:cs="Traditional Arabic" w:hint="cs"/>
          <w:sz w:val="60"/>
          <w:szCs w:val="60"/>
          <w:rtl/>
        </w:rPr>
        <w:t xml:space="preserve">وحفظاً </w:t>
      </w:r>
      <w:r w:rsidR="001F07F3">
        <w:rPr>
          <w:rFonts w:cs="Traditional Arabic" w:hint="cs"/>
          <w:sz w:val="60"/>
          <w:szCs w:val="60"/>
          <w:rtl/>
        </w:rPr>
        <w:t>وتدبراً</w:t>
      </w:r>
      <w:r w:rsidR="0058564D">
        <w:rPr>
          <w:rFonts w:cs="Traditional Arabic" w:hint="cs"/>
          <w:sz w:val="60"/>
          <w:szCs w:val="60"/>
          <w:rtl/>
        </w:rPr>
        <w:t>،</w:t>
      </w:r>
      <w:r w:rsidR="00295F0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295F05" w:rsidRPr="00E10C22">
        <w:rPr>
          <w:rFonts w:ascii="Traditional Arabic" w:hAnsi="Traditional Arabic" w:cs="Traditional Arabic"/>
          <w:sz w:val="60"/>
          <w:szCs w:val="60"/>
          <w:rtl/>
        </w:rPr>
        <w:t xml:space="preserve">{وَكَذَلِكَ أَوْحَيْنَا إِلَيْكَ رُوحًا مِنْ أَمْرِنَا مَا كُنْتَ تَدْرِي مَا الْكِتَابُ وَلَا الْإِيمَانُ وَلَكِنْ </w:t>
      </w:r>
      <w:r w:rsidR="00295F05" w:rsidRPr="00295F05">
        <w:rPr>
          <w:rFonts w:ascii="Traditional Arabic" w:hAnsi="Traditional Arabic" w:cs="Traditional Arabic"/>
          <w:sz w:val="60"/>
          <w:szCs w:val="60"/>
          <w:rtl/>
        </w:rPr>
        <w:t>جَعَلْنَاهُ نُورًا</w:t>
      </w:r>
      <w:r w:rsidR="00295F05" w:rsidRPr="00E10C22">
        <w:rPr>
          <w:rFonts w:ascii="Traditional Arabic" w:hAnsi="Traditional Arabic" w:cs="Traditional Arabic"/>
          <w:sz w:val="60"/>
          <w:szCs w:val="60"/>
          <w:rtl/>
        </w:rPr>
        <w:t xml:space="preserve"> نَهْدِي بِهِ مَنْ نَشَاءُ مِنْ عِبَادِنَا وَإِنَّكَ</w:t>
      </w:r>
      <w:r w:rsidR="00295F0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295F05" w:rsidRPr="00E10C22">
        <w:rPr>
          <w:rFonts w:ascii="Traditional Arabic" w:hAnsi="Traditional Arabic" w:cs="Traditional Arabic"/>
          <w:sz w:val="60"/>
          <w:szCs w:val="60"/>
          <w:rtl/>
        </w:rPr>
        <w:t>لَتَهْدِي إِلَى صِرَاطٍ مُسْتَقِيمٍ}</w:t>
      </w:r>
      <w:r w:rsidR="00295F05" w:rsidRPr="00E10C22">
        <w:rPr>
          <w:rFonts w:ascii="Traditional Arabic" w:hAnsi="Traditional Arabic" w:cs="Traditional Arabic"/>
          <w:sz w:val="24"/>
          <w:szCs w:val="24"/>
          <w:rtl/>
        </w:rPr>
        <w:t>[الشورى:52]</w:t>
      </w:r>
      <w:r w:rsidR="00295F05">
        <w:rPr>
          <w:rFonts w:ascii="Traditional Arabic" w:hAnsi="Traditional Arabic" w:cs="Traditional Arabic"/>
          <w:sz w:val="60"/>
          <w:szCs w:val="60"/>
        </w:rPr>
        <w:t xml:space="preserve"> </w:t>
      </w:r>
    </w:p>
    <w:p w:rsidR="00E41A5F" w:rsidRPr="00295F05" w:rsidRDefault="00E41A5F" w:rsidP="00295F05">
      <w:pPr>
        <w:spacing w:line="240" w:lineRule="auto"/>
        <w:rPr>
          <w:rFonts w:ascii="Traditional Arabic" w:hAnsi="Traditional Arabic" w:cs="Traditional Arabic"/>
          <w:sz w:val="56"/>
          <w:szCs w:val="56"/>
          <w:rtl/>
        </w:rPr>
      </w:pPr>
      <w:r w:rsidRPr="0058564D">
        <w:rPr>
          <w:rFonts w:cs="Traditional Arabic" w:hint="cs"/>
          <w:sz w:val="60"/>
          <w:szCs w:val="60"/>
          <w:rtl/>
        </w:rPr>
        <w:t xml:space="preserve">اللهم اجعل القرآن العظيم ربيع قلوبنا، ونور صدورنا، وجلاء أحزاننا، وذهاب همومنا وغمومنا. يا ذا الجلال والإكرام. </w:t>
      </w:r>
      <w:r w:rsidRPr="0058564D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وصلوا وسلموا على الهادي البشير...</w:t>
      </w:r>
    </w:p>
    <w:p w:rsidR="00295F05" w:rsidRPr="00E41A5F" w:rsidRDefault="00295F05" w:rsidP="00824ABF">
      <w:pPr>
        <w:spacing w:line="240" w:lineRule="auto"/>
        <w:rPr>
          <w:rFonts w:cs="Traditional Arabic"/>
          <w:sz w:val="60"/>
          <w:szCs w:val="60"/>
          <w:rtl/>
        </w:rPr>
      </w:pPr>
    </w:p>
    <w:p w:rsidR="00DB0D96" w:rsidRDefault="00DB0D96" w:rsidP="00F80FBD">
      <w:pPr>
        <w:autoSpaceDE w:val="0"/>
        <w:autoSpaceDN w:val="0"/>
        <w:adjustRightInd w:val="0"/>
        <w:spacing w:after="0" w:line="240" w:lineRule="auto"/>
        <w:rPr>
          <w:rStyle w:val="aaya"/>
          <w:rFonts w:ascii="Traditional Arabic" w:hAnsi="Traditional Arabic" w:cs="Traditional Arabic"/>
          <w:sz w:val="60"/>
          <w:szCs w:val="60"/>
          <w:rtl/>
        </w:rPr>
      </w:pPr>
    </w:p>
    <w:p w:rsidR="00DB0D96" w:rsidRPr="00F80FBD" w:rsidRDefault="00DB0D96" w:rsidP="00F80FBD">
      <w:pPr>
        <w:autoSpaceDE w:val="0"/>
        <w:autoSpaceDN w:val="0"/>
        <w:adjustRightInd w:val="0"/>
        <w:spacing w:after="0" w:line="240" w:lineRule="auto"/>
        <w:rPr>
          <w:rStyle w:val="aaya"/>
          <w:rFonts w:ascii="Traditional Arabic" w:hAnsi="Traditional Arabic" w:cs="Traditional Arabic"/>
          <w:sz w:val="60"/>
          <w:szCs w:val="60"/>
          <w:rtl/>
        </w:rPr>
      </w:pPr>
    </w:p>
    <w:p w:rsidR="00401DF7" w:rsidRDefault="00401DF7" w:rsidP="00E6415A">
      <w:pPr>
        <w:spacing w:line="240" w:lineRule="auto"/>
        <w:rPr>
          <w:rFonts w:ascii="Traditional Arabic" w:hAnsi="Traditional Arabic" w:cs="Traditional Arabic"/>
          <w:color w:val="000000"/>
          <w:sz w:val="60"/>
          <w:szCs w:val="60"/>
          <w:u w:val="single"/>
          <w:rtl/>
        </w:rPr>
      </w:pPr>
    </w:p>
    <w:p w:rsidR="0049305F" w:rsidRDefault="0049305F" w:rsidP="00E6415A">
      <w:pPr>
        <w:spacing w:line="240" w:lineRule="auto"/>
        <w:rPr>
          <w:rFonts w:ascii="Traditional Arabic" w:hAnsi="Traditional Arabic" w:cs="Traditional Arabic"/>
          <w:color w:val="000000"/>
          <w:sz w:val="60"/>
          <w:szCs w:val="60"/>
          <w:u w:val="single"/>
          <w:rtl/>
        </w:rPr>
      </w:pPr>
    </w:p>
    <w:p w:rsidR="009D04BC" w:rsidRDefault="009D04BC" w:rsidP="00E6415A">
      <w:pPr>
        <w:spacing w:line="240" w:lineRule="auto"/>
        <w:rPr>
          <w:rFonts w:ascii="Traditional Arabic" w:hAnsi="Traditional Arabic" w:cs="Traditional Arabic"/>
          <w:color w:val="000000"/>
          <w:sz w:val="60"/>
          <w:szCs w:val="60"/>
          <w:u w:val="single"/>
          <w:rtl/>
        </w:rPr>
      </w:pPr>
    </w:p>
    <w:p w:rsidR="00E10C22" w:rsidRPr="00A13EAA" w:rsidRDefault="00E10C22" w:rsidP="00E6415A">
      <w:pPr>
        <w:spacing w:line="240" w:lineRule="auto"/>
        <w:rPr>
          <w:rFonts w:ascii="Traditional Arabic" w:hAnsi="Traditional Arabic" w:cs="Traditional Arabic"/>
          <w:sz w:val="34"/>
          <w:szCs w:val="34"/>
        </w:rPr>
      </w:pPr>
    </w:p>
    <w:sectPr w:rsidR="00E10C22" w:rsidRPr="00A13EAA" w:rsidSect="00401DF7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67F" w:rsidRDefault="0001167F" w:rsidP="00CA5436">
      <w:pPr>
        <w:spacing w:after="0" w:line="240" w:lineRule="auto"/>
      </w:pPr>
      <w:r>
        <w:separator/>
      </w:r>
    </w:p>
  </w:endnote>
  <w:endnote w:type="continuationSeparator" w:id="0">
    <w:p w:rsidR="0001167F" w:rsidRDefault="0001167F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5B" w:rsidRDefault="009A065B" w:rsidP="00401DF7">
    <w:pPr>
      <w:pStyle w:val="a4"/>
      <w:jc w:val="center"/>
    </w:pPr>
    <w:r>
      <w:rPr>
        <w:rFonts w:hint="cs"/>
        <w:rtl/>
      </w:rPr>
      <w:t>(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E3FD9">
      <w:rPr>
        <w:rStyle w:val="a5"/>
        <w:noProof/>
        <w:rtl/>
      </w:rPr>
      <w:t>6</w:t>
    </w:r>
    <w:r>
      <w:rPr>
        <w:rStyle w:val="a5"/>
      </w:rPr>
      <w:fldChar w:fldCharType="end"/>
    </w:r>
    <w:r>
      <w:rPr>
        <w:rFonts w:hint="cs"/>
        <w:rtl/>
      </w:rPr>
      <w:t>)</w:t>
    </w:r>
  </w:p>
  <w:p w:rsidR="009A065B" w:rsidRDefault="009A06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67F" w:rsidRDefault="0001167F" w:rsidP="00CA5436">
      <w:pPr>
        <w:spacing w:after="0" w:line="240" w:lineRule="auto"/>
      </w:pPr>
      <w:r>
        <w:separator/>
      </w:r>
    </w:p>
  </w:footnote>
  <w:footnote w:type="continuationSeparator" w:id="0">
    <w:p w:rsidR="0001167F" w:rsidRDefault="0001167F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8249713DDFAB49EFB9DEA122E48E77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065B" w:rsidRDefault="009A065B" w:rsidP="00310C49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خطب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الجمعة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في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جامع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العجلان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بالخبراء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="00310C49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                     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تركي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علي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proofErr w:type="spellStart"/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الميمان</w:t>
        </w:r>
        <w:proofErr w:type="spellEnd"/>
      </w:p>
    </w:sdtContent>
  </w:sdt>
  <w:p w:rsidR="009A065B" w:rsidRPr="00D06571" w:rsidRDefault="009A06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0C8"/>
    <w:multiLevelType w:val="hybridMultilevel"/>
    <w:tmpl w:val="6D0E1E5A"/>
    <w:lvl w:ilvl="0" w:tplc="C5C46AA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23177"/>
    <w:multiLevelType w:val="hybridMultilevel"/>
    <w:tmpl w:val="28E0A15E"/>
    <w:lvl w:ilvl="0" w:tplc="B21A06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C1BFA"/>
    <w:multiLevelType w:val="hybridMultilevel"/>
    <w:tmpl w:val="728CEA0C"/>
    <w:lvl w:ilvl="0" w:tplc="484017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2005B"/>
    <w:multiLevelType w:val="hybridMultilevel"/>
    <w:tmpl w:val="E3388E20"/>
    <w:lvl w:ilvl="0" w:tplc="18D87A72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23EB6"/>
    <w:multiLevelType w:val="hybridMultilevel"/>
    <w:tmpl w:val="83361916"/>
    <w:lvl w:ilvl="0" w:tplc="A9049D1E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D5BAC"/>
    <w:multiLevelType w:val="hybridMultilevel"/>
    <w:tmpl w:val="A4AA82C8"/>
    <w:lvl w:ilvl="0" w:tplc="767CE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74E3F"/>
    <w:multiLevelType w:val="hybridMultilevel"/>
    <w:tmpl w:val="D23CE26E"/>
    <w:lvl w:ilvl="0" w:tplc="A95CD18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47C60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6131F"/>
    <w:multiLevelType w:val="hybridMultilevel"/>
    <w:tmpl w:val="53F41828"/>
    <w:lvl w:ilvl="0" w:tplc="AE08152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E610D"/>
    <w:multiLevelType w:val="hybridMultilevel"/>
    <w:tmpl w:val="9E3A8738"/>
    <w:lvl w:ilvl="0" w:tplc="84D667F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72217"/>
    <w:multiLevelType w:val="hybridMultilevel"/>
    <w:tmpl w:val="161EBF08"/>
    <w:lvl w:ilvl="0" w:tplc="5540D02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B73B5"/>
    <w:multiLevelType w:val="hybridMultilevel"/>
    <w:tmpl w:val="9240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E2DC7"/>
    <w:multiLevelType w:val="hybridMultilevel"/>
    <w:tmpl w:val="08AA9BBC"/>
    <w:lvl w:ilvl="0" w:tplc="E81C3978">
      <w:start w:val="1"/>
      <w:numFmt w:val="decimal"/>
      <w:lvlText w:val="%1-"/>
      <w:lvlJc w:val="left"/>
      <w:pPr>
        <w:ind w:left="1080" w:hanging="720"/>
      </w:pPr>
      <w:rPr>
        <w:rFonts w:ascii="Traditional Arabic" w:hAnsi="Traditional Arabic" w:cs="Traditional Arabic"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D7D9B"/>
    <w:multiLevelType w:val="hybridMultilevel"/>
    <w:tmpl w:val="C706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31D03"/>
    <w:multiLevelType w:val="hybridMultilevel"/>
    <w:tmpl w:val="30CA2CEE"/>
    <w:lvl w:ilvl="0" w:tplc="085C12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76656"/>
    <w:multiLevelType w:val="hybridMultilevel"/>
    <w:tmpl w:val="7D22E0D0"/>
    <w:lvl w:ilvl="0" w:tplc="769EF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44F6A"/>
    <w:multiLevelType w:val="hybridMultilevel"/>
    <w:tmpl w:val="9350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3"/>
  </w:num>
  <w:num w:numId="5">
    <w:abstractNumId w:val="12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6"/>
  </w:num>
  <w:num w:numId="11">
    <w:abstractNumId w:val="10"/>
  </w:num>
  <w:num w:numId="12">
    <w:abstractNumId w:val="1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1167F"/>
    <w:rsid w:val="00015E07"/>
    <w:rsid w:val="00017766"/>
    <w:rsid w:val="0002513B"/>
    <w:rsid w:val="00053916"/>
    <w:rsid w:val="00057459"/>
    <w:rsid w:val="00063517"/>
    <w:rsid w:val="00072491"/>
    <w:rsid w:val="000857CF"/>
    <w:rsid w:val="00091472"/>
    <w:rsid w:val="00091B57"/>
    <w:rsid w:val="00097BE9"/>
    <w:rsid w:val="000F1BFB"/>
    <w:rsid w:val="001106CF"/>
    <w:rsid w:val="0016702F"/>
    <w:rsid w:val="001734C5"/>
    <w:rsid w:val="001C08A5"/>
    <w:rsid w:val="001C1C93"/>
    <w:rsid w:val="001C23E8"/>
    <w:rsid w:val="001F07F3"/>
    <w:rsid w:val="00233D0D"/>
    <w:rsid w:val="00242876"/>
    <w:rsid w:val="00252F13"/>
    <w:rsid w:val="00260B05"/>
    <w:rsid w:val="0027328B"/>
    <w:rsid w:val="002747CE"/>
    <w:rsid w:val="00295F05"/>
    <w:rsid w:val="002B6598"/>
    <w:rsid w:val="002E3FD9"/>
    <w:rsid w:val="00307774"/>
    <w:rsid w:val="00310C49"/>
    <w:rsid w:val="00344D4D"/>
    <w:rsid w:val="00355A66"/>
    <w:rsid w:val="003A133A"/>
    <w:rsid w:val="003D4B1F"/>
    <w:rsid w:val="003E6947"/>
    <w:rsid w:val="00401DF7"/>
    <w:rsid w:val="00406D26"/>
    <w:rsid w:val="00413F8B"/>
    <w:rsid w:val="00423D4A"/>
    <w:rsid w:val="0042466B"/>
    <w:rsid w:val="00424EE5"/>
    <w:rsid w:val="0042545C"/>
    <w:rsid w:val="00430989"/>
    <w:rsid w:val="0046216B"/>
    <w:rsid w:val="00464A96"/>
    <w:rsid w:val="00465E87"/>
    <w:rsid w:val="0047534D"/>
    <w:rsid w:val="00475DFA"/>
    <w:rsid w:val="00490D5E"/>
    <w:rsid w:val="0049305F"/>
    <w:rsid w:val="004A08B2"/>
    <w:rsid w:val="004A262E"/>
    <w:rsid w:val="004B4347"/>
    <w:rsid w:val="004C1F27"/>
    <w:rsid w:val="004C3432"/>
    <w:rsid w:val="004E60CE"/>
    <w:rsid w:val="00500DDE"/>
    <w:rsid w:val="00503FA2"/>
    <w:rsid w:val="00526B33"/>
    <w:rsid w:val="00535E6E"/>
    <w:rsid w:val="00546B46"/>
    <w:rsid w:val="00584B85"/>
    <w:rsid w:val="0058564D"/>
    <w:rsid w:val="005B34EE"/>
    <w:rsid w:val="005B7773"/>
    <w:rsid w:val="005D544A"/>
    <w:rsid w:val="0063098A"/>
    <w:rsid w:val="006519F8"/>
    <w:rsid w:val="00655362"/>
    <w:rsid w:val="00663654"/>
    <w:rsid w:val="00673BCD"/>
    <w:rsid w:val="00682D27"/>
    <w:rsid w:val="00683786"/>
    <w:rsid w:val="00683954"/>
    <w:rsid w:val="0069162D"/>
    <w:rsid w:val="006B7871"/>
    <w:rsid w:val="00734692"/>
    <w:rsid w:val="00743F0B"/>
    <w:rsid w:val="007513C9"/>
    <w:rsid w:val="00775D01"/>
    <w:rsid w:val="007911DF"/>
    <w:rsid w:val="00795D7D"/>
    <w:rsid w:val="007D137E"/>
    <w:rsid w:val="007D31E2"/>
    <w:rsid w:val="007F703B"/>
    <w:rsid w:val="00810108"/>
    <w:rsid w:val="00813E15"/>
    <w:rsid w:val="00824ABF"/>
    <w:rsid w:val="0084780C"/>
    <w:rsid w:val="00854FCC"/>
    <w:rsid w:val="00875BFC"/>
    <w:rsid w:val="0089060E"/>
    <w:rsid w:val="008A61BD"/>
    <w:rsid w:val="008A6CE8"/>
    <w:rsid w:val="008B42DE"/>
    <w:rsid w:val="008E6AFC"/>
    <w:rsid w:val="008F309D"/>
    <w:rsid w:val="00933D0B"/>
    <w:rsid w:val="0098233C"/>
    <w:rsid w:val="00984E85"/>
    <w:rsid w:val="009A065B"/>
    <w:rsid w:val="009C6FA5"/>
    <w:rsid w:val="009C7205"/>
    <w:rsid w:val="009D04BC"/>
    <w:rsid w:val="00A059D8"/>
    <w:rsid w:val="00A11495"/>
    <w:rsid w:val="00A13EAA"/>
    <w:rsid w:val="00A21064"/>
    <w:rsid w:val="00A2183A"/>
    <w:rsid w:val="00A4095A"/>
    <w:rsid w:val="00A409DB"/>
    <w:rsid w:val="00A51B7F"/>
    <w:rsid w:val="00A70A4F"/>
    <w:rsid w:val="00A87661"/>
    <w:rsid w:val="00AA6D8B"/>
    <w:rsid w:val="00AB07AD"/>
    <w:rsid w:val="00AB5F1F"/>
    <w:rsid w:val="00AD5E72"/>
    <w:rsid w:val="00AE12C6"/>
    <w:rsid w:val="00B04851"/>
    <w:rsid w:val="00B077F5"/>
    <w:rsid w:val="00B23CF8"/>
    <w:rsid w:val="00B254AB"/>
    <w:rsid w:val="00B6604D"/>
    <w:rsid w:val="00B76047"/>
    <w:rsid w:val="00B87B48"/>
    <w:rsid w:val="00BA3E44"/>
    <w:rsid w:val="00BA6DC9"/>
    <w:rsid w:val="00C114F4"/>
    <w:rsid w:val="00C45A2F"/>
    <w:rsid w:val="00C47ACB"/>
    <w:rsid w:val="00C95E33"/>
    <w:rsid w:val="00CA5436"/>
    <w:rsid w:val="00CA7B14"/>
    <w:rsid w:val="00CB72FA"/>
    <w:rsid w:val="00CD27CE"/>
    <w:rsid w:val="00CE4724"/>
    <w:rsid w:val="00CF0649"/>
    <w:rsid w:val="00CF4ABE"/>
    <w:rsid w:val="00D06571"/>
    <w:rsid w:val="00D20C3C"/>
    <w:rsid w:val="00D225DA"/>
    <w:rsid w:val="00D339A5"/>
    <w:rsid w:val="00DA4E26"/>
    <w:rsid w:val="00DB0D08"/>
    <w:rsid w:val="00DB0D96"/>
    <w:rsid w:val="00DB1450"/>
    <w:rsid w:val="00DB6ADF"/>
    <w:rsid w:val="00DE0A97"/>
    <w:rsid w:val="00DE3A3D"/>
    <w:rsid w:val="00E033C5"/>
    <w:rsid w:val="00E10C22"/>
    <w:rsid w:val="00E41A5F"/>
    <w:rsid w:val="00E41DF6"/>
    <w:rsid w:val="00E63A07"/>
    <w:rsid w:val="00E6415A"/>
    <w:rsid w:val="00E80FA2"/>
    <w:rsid w:val="00EB2775"/>
    <w:rsid w:val="00EC5285"/>
    <w:rsid w:val="00F26320"/>
    <w:rsid w:val="00F27916"/>
    <w:rsid w:val="00F36E3B"/>
    <w:rsid w:val="00F47941"/>
    <w:rsid w:val="00F674AB"/>
    <w:rsid w:val="00F80FBD"/>
    <w:rsid w:val="00FC01FF"/>
    <w:rsid w:val="00FE489E"/>
    <w:rsid w:val="00FF7830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7D31E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06D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406D26"/>
  </w:style>
  <w:style w:type="character" w:customStyle="1" w:styleId="aaya">
    <w:name w:val="aaya"/>
    <w:basedOn w:val="a0"/>
    <w:rsid w:val="004C3432"/>
  </w:style>
  <w:style w:type="paragraph" w:customStyle="1" w:styleId="pt-1">
    <w:name w:val="pt-1"/>
    <w:basedOn w:val="a"/>
    <w:rsid w:val="00EB27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ra">
    <w:name w:val="sora"/>
    <w:basedOn w:val="a0"/>
    <w:rsid w:val="00EB2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49713DDFAB49EFB9DEA122E48E7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C7409F-8EB5-42A0-9F80-91E45D82C2B2}"/>
      </w:docPartPr>
      <w:docPartBody>
        <w:p w:rsidR="00310FBA" w:rsidRDefault="00487DE8" w:rsidP="00487DE8">
          <w:pPr>
            <w:pStyle w:val="8249713DDFAB49EFB9DEA122E48E77B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F1D03"/>
    <w:rsid w:val="000F224D"/>
    <w:rsid w:val="000F4791"/>
    <w:rsid w:val="00152743"/>
    <w:rsid w:val="00211790"/>
    <w:rsid w:val="00310FBA"/>
    <w:rsid w:val="003A570A"/>
    <w:rsid w:val="00451E4B"/>
    <w:rsid w:val="00487DE8"/>
    <w:rsid w:val="005838CA"/>
    <w:rsid w:val="005F282E"/>
    <w:rsid w:val="00606627"/>
    <w:rsid w:val="0069679D"/>
    <w:rsid w:val="007D00DB"/>
    <w:rsid w:val="00813EEA"/>
    <w:rsid w:val="009D1FAF"/>
    <w:rsid w:val="00A92BD7"/>
    <w:rsid w:val="00B12C4F"/>
    <w:rsid w:val="00C0320B"/>
    <w:rsid w:val="00C9744A"/>
    <w:rsid w:val="00D03934"/>
    <w:rsid w:val="00E4585B"/>
    <w:rsid w:val="00EA6465"/>
    <w:rsid w:val="00F45103"/>
    <w:rsid w:val="00F51AB7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                                             تركي بن علي الميمان</vt:lpstr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                                             تركي بن علي الميمان</dc:title>
  <dc:creator>compunet</dc:creator>
  <cp:lastModifiedBy>user hp</cp:lastModifiedBy>
  <cp:revision>51</cp:revision>
  <cp:lastPrinted>2026-02-25T20:16:00Z</cp:lastPrinted>
  <dcterms:created xsi:type="dcterms:W3CDTF">2015-05-07T14:06:00Z</dcterms:created>
  <dcterms:modified xsi:type="dcterms:W3CDTF">2026-02-25T20:16:00Z</dcterms:modified>
</cp:coreProperties>
</file>