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F25F1" w14:textId="4207187F" w:rsidR="00FA2821" w:rsidRPr="00412D8D" w:rsidRDefault="00412D8D" w:rsidP="00412D8D">
      <w:pPr>
        <w:jc w:val="center"/>
        <w:rPr>
          <w:sz w:val="60"/>
          <w:szCs w:val="60"/>
          <w:rtl/>
        </w:rPr>
      </w:pPr>
      <w:r w:rsidRPr="00412D8D">
        <w:rPr>
          <w:rFonts w:hint="cs"/>
          <w:sz w:val="60"/>
          <w:szCs w:val="60"/>
          <w:rtl/>
        </w:rPr>
        <w:t>التقنية ومنهج ذي القرنين</w:t>
      </w:r>
    </w:p>
    <w:p w14:paraId="2543A930" w14:textId="7C943DE3" w:rsidR="00412D8D" w:rsidRPr="00412D8D" w:rsidRDefault="00412D8D" w:rsidP="00412D8D">
      <w:pPr>
        <w:jc w:val="center"/>
        <w:rPr>
          <w:sz w:val="60"/>
          <w:szCs w:val="60"/>
          <w:rtl/>
        </w:rPr>
      </w:pPr>
      <w:r w:rsidRPr="00412D8D">
        <w:rPr>
          <w:rFonts w:hint="cs"/>
          <w:sz w:val="60"/>
          <w:szCs w:val="60"/>
          <w:rtl/>
        </w:rPr>
        <w:t>21/11/1447</w:t>
      </w:r>
    </w:p>
    <w:p w14:paraId="2EE508D5" w14:textId="77777777" w:rsidR="00412D8D" w:rsidRPr="00412D8D" w:rsidRDefault="00412D8D" w:rsidP="0058490E">
      <w:pPr>
        <w:rPr>
          <w:sz w:val="60"/>
          <w:szCs w:val="60"/>
          <w:rtl/>
        </w:rPr>
      </w:pPr>
    </w:p>
    <w:p w14:paraId="5E171D68" w14:textId="7031505E" w:rsidR="00412D8D" w:rsidRPr="00412D8D" w:rsidRDefault="00412D8D" w:rsidP="0058490E">
      <w:pPr>
        <w:rPr>
          <w:sz w:val="60"/>
          <w:szCs w:val="60"/>
          <w:rtl/>
        </w:rPr>
      </w:pPr>
      <w:r w:rsidRPr="00412D8D">
        <w:rPr>
          <w:rFonts w:hint="cs"/>
          <w:sz w:val="60"/>
          <w:szCs w:val="60"/>
          <w:rtl/>
        </w:rPr>
        <w:t>أما بعد:</w:t>
      </w:r>
    </w:p>
    <w:p w14:paraId="27183E1F" w14:textId="272923CD" w:rsidR="0058490E" w:rsidRPr="00412D8D" w:rsidRDefault="003555B5" w:rsidP="0058490E">
      <w:pPr>
        <w:rPr>
          <w:sz w:val="60"/>
          <w:szCs w:val="60"/>
          <w:rtl/>
        </w:rPr>
      </w:pPr>
      <w:r w:rsidRPr="00412D8D">
        <w:rPr>
          <w:rFonts w:hint="cs"/>
          <w:sz w:val="60"/>
          <w:szCs w:val="60"/>
          <w:rtl/>
        </w:rPr>
        <w:t xml:space="preserve">لن ينتصر على أخلاقنا </w:t>
      </w:r>
      <w:r w:rsidR="00F21C18" w:rsidRPr="00412D8D">
        <w:rPr>
          <w:rFonts w:hint="cs"/>
          <w:sz w:val="60"/>
          <w:szCs w:val="60"/>
          <w:rtl/>
        </w:rPr>
        <w:t>العالية المرعية</w:t>
      </w:r>
    </w:p>
    <w:p w14:paraId="09468D8E" w14:textId="77777777" w:rsidR="00F21C18" w:rsidRPr="00412D8D" w:rsidRDefault="00F21C18" w:rsidP="0058490E">
      <w:pPr>
        <w:rPr>
          <w:sz w:val="60"/>
          <w:szCs w:val="60"/>
          <w:rtl/>
        </w:rPr>
      </w:pPr>
      <w:r w:rsidRPr="00412D8D">
        <w:rPr>
          <w:rFonts w:hint="cs"/>
          <w:sz w:val="60"/>
          <w:szCs w:val="60"/>
          <w:rtl/>
        </w:rPr>
        <w:t>و</w:t>
      </w:r>
      <w:r w:rsidR="003555B5" w:rsidRPr="00412D8D">
        <w:rPr>
          <w:rFonts w:hint="cs"/>
          <w:sz w:val="60"/>
          <w:szCs w:val="60"/>
          <w:rtl/>
        </w:rPr>
        <w:t>لن يتفوق على آدابنا</w:t>
      </w:r>
      <w:r w:rsidRPr="00412D8D">
        <w:rPr>
          <w:rFonts w:hint="cs"/>
          <w:sz w:val="60"/>
          <w:szCs w:val="60"/>
          <w:rtl/>
        </w:rPr>
        <w:t xml:space="preserve"> الإسلامية الشرعية</w:t>
      </w:r>
    </w:p>
    <w:p w14:paraId="5474A8EB" w14:textId="342ECEDF" w:rsidR="00F21C18" w:rsidRPr="00412D8D" w:rsidRDefault="00F21C18" w:rsidP="0058490E">
      <w:pPr>
        <w:rPr>
          <w:sz w:val="60"/>
          <w:szCs w:val="60"/>
          <w:rtl/>
        </w:rPr>
      </w:pPr>
      <w:r w:rsidRPr="00412D8D">
        <w:rPr>
          <w:rFonts w:hint="cs"/>
          <w:sz w:val="60"/>
          <w:szCs w:val="60"/>
          <w:rtl/>
        </w:rPr>
        <w:t>فنحن أمة</w:t>
      </w:r>
      <w:r w:rsidR="005D53A6" w:rsidRPr="00412D8D">
        <w:rPr>
          <w:rFonts w:hint="cs"/>
          <w:sz w:val="60"/>
          <w:szCs w:val="60"/>
          <w:rtl/>
        </w:rPr>
        <w:t>ُ</w:t>
      </w:r>
      <w:r w:rsidRPr="00412D8D">
        <w:rPr>
          <w:rFonts w:hint="cs"/>
          <w:sz w:val="60"/>
          <w:szCs w:val="60"/>
          <w:rtl/>
        </w:rPr>
        <w:t xml:space="preserve"> محمد صلى الله عليه وسلم التي شعارها: </w:t>
      </w:r>
      <w:r w:rsidR="003555B5" w:rsidRPr="00412D8D">
        <w:rPr>
          <w:rFonts w:hint="cs"/>
          <w:sz w:val="60"/>
          <w:szCs w:val="60"/>
          <w:rtl/>
        </w:rPr>
        <w:t xml:space="preserve"> </w:t>
      </w:r>
    </w:p>
    <w:p w14:paraId="4516A3CA" w14:textId="2AE5CF62" w:rsidR="003555B5" w:rsidRPr="00412D8D" w:rsidRDefault="00F21C18" w:rsidP="0058490E">
      <w:pPr>
        <w:rPr>
          <w:sz w:val="60"/>
          <w:szCs w:val="60"/>
          <w:rtl/>
        </w:rPr>
      </w:pPr>
      <w:r w:rsidRPr="00412D8D">
        <w:rPr>
          <w:sz w:val="60"/>
          <w:szCs w:val="60"/>
          <w:rtl/>
        </w:rPr>
        <w:t>﴿وَابْتَغِ فِيمَا آتَاكَ اللَّهُ الدَّارَ الْآخِرَةَ وَلَا تَنْسَ نَصِيبَكَ مِنَ الدُّنْيَا وَأَحْسِنْ كَمَا أَحْسَنَ اللَّهُ إِلَيْكَ وَلَا تَبْغِ الْفَسَادَ فِي الْأَرْضِ إِنَّ اللَّهَ لَا يُحِبُّ الْمُفْسِدِينَ﴾ [القصص: 77]</w:t>
      </w:r>
    </w:p>
    <w:p w14:paraId="03DC4BC1" w14:textId="77777777" w:rsidR="00DD1898" w:rsidRPr="00412D8D" w:rsidRDefault="00F21C18" w:rsidP="00F21C18">
      <w:pPr>
        <w:rPr>
          <w:sz w:val="60"/>
          <w:szCs w:val="60"/>
          <w:rtl/>
        </w:rPr>
      </w:pPr>
      <w:r w:rsidRPr="00412D8D">
        <w:rPr>
          <w:rFonts w:hint="cs"/>
          <w:sz w:val="60"/>
          <w:szCs w:val="60"/>
          <w:rtl/>
        </w:rPr>
        <w:t xml:space="preserve">فإنه مع </w:t>
      </w:r>
      <w:r w:rsidRPr="00412D8D">
        <w:rPr>
          <w:sz w:val="60"/>
          <w:szCs w:val="60"/>
          <w:rtl/>
        </w:rPr>
        <w:t>تجدد نعم الله علينا في هذه التقنيات</w:t>
      </w:r>
      <w:r w:rsidR="005D53A6" w:rsidRPr="00412D8D">
        <w:rPr>
          <w:rFonts w:hint="cs"/>
          <w:sz w:val="60"/>
          <w:szCs w:val="60"/>
          <w:rtl/>
        </w:rPr>
        <w:t>ِ</w:t>
      </w:r>
      <w:r w:rsidRPr="00412D8D">
        <w:rPr>
          <w:sz w:val="60"/>
          <w:szCs w:val="60"/>
          <w:rtl/>
        </w:rPr>
        <w:t>، وتسارع</w:t>
      </w:r>
      <w:r w:rsidR="005D53A6" w:rsidRPr="00412D8D">
        <w:rPr>
          <w:rFonts w:hint="cs"/>
          <w:sz w:val="60"/>
          <w:szCs w:val="60"/>
          <w:rtl/>
        </w:rPr>
        <w:t>ِ</w:t>
      </w:r>
      <w:r w:rsidRPr="00412D8D">
        <w:rPr>
          <w:sz w:val="60"/>
          <w:szCs w:val="60"/>
          <w:rtl/>
        </w:rPr>
        <w:t xml:space="preserve"> الاختراعات، وتعاقب</w:t>
      </w:r>
      <w:r w:rsidR="005D53A6" w:rsidRPr="00412D8D">
        <w:rPr>
          <w:rFonts w:hint="cs"/>
          <w:sz w:val="60"/>
          <w:szCs w:val="60"/>
          <w:rtl/>
        </w:rPr>
        <w:t>ِ</w:t>
      </w:r>
      <w:r w:rsidRPr="00412D8D">
        <w:rPr>
          <w:sz w:val="60"/>
          <w:szCs w:val="60"/>
          <w:rtl/>
        </w:rPr>
        <w:t xml:space="preserve"> الاكتشافات، وظهور</w:t>
      </w:r>
      <w:r w:rsidR="005D53A6" w:rsidRPr="00412D8D">
        <w:rPr>
          <w:rFonts w:hint="cs"/>
          <w:sz w:val="60"/>
          <w:szCs w:val="60"/>
          <w:rtl/>
        </w:rPr>
        <w:t>ِ</w:t>
      </w:r>
      <w:r w:rsidRPr="00412D8D">
        <w:rPr>
          <w:sz w:val="60"/>
          <w:szCs w:val="60"/>
          <w:rtl/>
        </w:rPr>
        <w:t xml:space="preserve"> أمور</w:t>
      </w:r>
      <w:r w:rsidR="005D53A6" w:rsidRPr="00412D8D">
        <w:rPr>
          <w:rFonts w:hint="cs"/>
          <w:sz w:val="60"/>
          <w:szCs w:val="60"/>
          <w:rtl/>
        </w:rPr>
        <w:t>ٍ</w:t>
      </w:r>
      <w:r w:rsidRPr="00412D8D">
        <w:rPr>
          <w:sz w:val="60"/>
          <w:szCs w:val="60"/>
          <w:rtl/>
        </w:rPr>
        <w:t xml:space="preserve"> لم تكن تخطر</w:t>
      </w:r>
      <w:r w:rsidR="005D53A6" w:rsidRPr="00412D8D">
        <w:rPr>
          <w:rFonts w:hint="cs"/>
          <w:sz w:val="60"/>
          <w:szCs w:val="60"/>
          <w:rtl/>
        </w:rPr>
        <w:t>ُ</w:t>
      </w:r>
      <w:r w:rsidRPr="00412D8D">
        <w:rPr>
          <w:sz w:val="60"/>
          <w:szCs w:val="60"/>
          <w:rtl/>
        </w:rPr>
        <w:t xml:space="preserve"> على</w:t>
      </w:r>
      <w:r w:rsidRPr="00412D8D">
        <w:rPr>
          <w:rFonts w:hint="cs"/>
          <w:sz w:val="60"/>
          <w:szCs w:val="60"/>
          <w:rtl/>
        </w:rPr>
        <w:t xml:space="preserve"> </w:t>
      </w:r>
      <w:r w:rsidR="005D53A6" w:rsidRPr="00412D8D">
        <w:rPr>
          <w:rFonts w:hint="cs"/>
          <w:sz w:val="60"/>
          <w:szCs w:val="60"/>
          <w:rtl/>
        </w:rPr>
        <w:t>ال</w:t>
      </w:r>
      <w:r w:rsidRPr="00412D8D">
        <w:rPr>
          <w:sz w:val="60"/>
          <w:szCs w:val="60"/>
          <w:rtl/>
        </w:rPr>
        <w:t>بال</w:t>
      </w:r>
      <w:r w:rsidRPr="00412D8D">
        <w:rPr>
          <w:rFonts w:hint="cs"/>
          <w:sz w:val="60"/>
          <w:szCs w:val="60"/>
          <w:rtl/>
        </w:rPr>
        <w:t>، ولم يكن يسرح</w:t>
      </w:r>
      <w:r w:rsidR="005D53A6" w:rsidRPr="00412D8D">
        <w:rPr>
          <w:rFonts w:hint="cs"/>
          <w:sz w:val="60"/>
          <w:szCs w:val="60"/>
          <w:rtl/>
        </w:rPr>
        <w:t>ُ</w:t>
      </w:r>
      <w:r w:rsidRPr="00412D8D">
        <w:rPr>
          <w:rFonts w:hint="cs"/>
          <w:sz w:val="60"/>
          <w:szCs w:val="60"/>
          <w:rtl/>
        </w:rPr>
        <w:t xml:space="preserve"> بها </w:t>
      </w:r>
      <w:r w:rsidR="005D53A6" w:rsidRPr="00412D8D">
        <w:rPr>
          <w:rFonts w:hint="cs"/>
          <w:sz w:val="60"/>
          <w:szCs w:val="60"/>
          <w:rtl/>
        </w:rPr>
        <w:t>ال</w:t>
      </w:r>
      <w:r w:rsidRPr="00412D8D">
        <w:rPr>
          <w:rFonts w:hint="cs"/>
          <w:sz w:val="60"/>
          <w:szCs w:val="60"/>
          <w:rtl/>
        </w:rPr>
        <w:t>خيال</w:t>
      </w:r>
      <w:r w:rsidR="005D53A6" w:rsidRPr="00412D8D">
        <w:rPr>
          <w:rFonts w:hint="cs"/>
          <w:sz w:val="60"/>
          <w:szCs w:val="60"/>
          <w:rtl/>
        </w:rPr>
        <w:t>؛ فقد وصلنا لزمن الذكاء الاصطناعي</w:t>
      </w:r>
      <w:r w:rsidR="00935A11" w:rsidRPr="00412D8D">
        <w:rPr>
          <w:rFonts w:hint="cs"/>
          <w:sz w:val="60"/>
          <w:szCs w:val="60"/>
          <w:rtl/>
        </w:rPr>
        <w:t>:</w:t>
      </w:r>
      <w:r w:rsidR="005D53A6" w:rsidRPr="00412D8D">
        <w:rPr>
          <w:rFonts w:hint="cs"/>
          <w:sz w:val="60"/>
          <w:szCs w:val="60"/>
          <w:rtl/>
        </w:rPr>
        <w:t xml:space="preserve"> الذي تسهلت به </w:t>
      </w:r>
      <w:r w:rsidR="00935A11" w:rsidRPr="00412D8D">
        <w:rPr>
          <w:rFonts w:hint="cs"/>
          <w:sz w:val="60"/>
          <w:szCs w:val="60"/>
          <w:rtl/>
        </w:rPr>
        <w:t>شؤون</w:t>
      </w:r>
      <w:r w:rsidR="005D53A6" w:rsidRPr="00412D8D">
        <w:rPr>
          <w:rFonts w:hint="cs"/>
          <w:sz w:val="60"/>
          <w:szCs w:val="60"/>
          <w:rtl/>
        </w:rPr>
        <w:t xml:space="preserve"> كثيرات، وأحوال عسيرات، وتيسرت به المعلومات، </w:t>
      </w:r>
      <w:r w:rsidR="005D53A6" w:rsidRPr="00412D8D">
        <w:rPr>
          <w:rFonts w:hint="cs"/>
          <w:sz w:val="60"/>
          <w:szCs w:val="60"/>
          <w:rtl/>
        </w:rPr>
        <w:lastRenderedPageBreak/>
        <w:t>وتطورت به المهارات، وتسارعت به المنجزات، وتهيأت به الكثير من الأمور النافعات</w:t>
      </w:r>
      <w:r w:rsidR="00935A11" w:rsidRPr="00412D8D">
        <w:rPr>
          <w:rFonts w:hint="cs"/>
          <w:sz w:val="60"/>
          <w:szCs w:val="60"/>
          <w:rtl/>
        </w:rPr>
        <w:t>، وصار وسيلة</w:t>
      </w:r>
      <w:r w:rsidR="00DD1898" w:rsidRPr="00412D8D">
        <w:rPr>
          <w:rFonts w:hint="cs"/>
          <w:sz w:val="60"/>
          <w:szCs w:val="60"/>
          <w:rtl/>
        </w:rPr>
        <w:t>ً</w:t>
      </w:r>
      <w:r w:rsidR="00935A11" w:rsidRPr="00412D8D">
        <w:rPr>
          <w:rFonts w:hint="cs"/>
          <w:sz w:val="60"/>
          <w:szCs w:val="60"/>
          <w:rtl/>
        </w:rPr>
        <w:t xml:space="preserve"> من أعظم</w:t>
      </w:r>
      <w:r w:rsidR="00DD1898" w:rsidRPr="00412D8D">
        <w:rPr>
          <w:rFonts w:hint="cs"/>
          <w:sz w:val="60"/>
          <w:szCs w:val="60"/>
          <w:rtl/>
        </w:rPr>
        <w:t>ِ</w:t>
      </w:r>
      <w:r w:rsidR="00935A11" w:rsidRPr="00412D8D">
        <w:rPr>
          <w:rFonts w:hint="cs"/>
          <w:sz w:val="60"/>
          <w:szCs w:val="60"/>
          <w:rtl/>
        </w:rPr>
        <w:t xml:space="preserve"> نعم</w:t>
      </w:r>
      <w:r w:rsidR="00DD1898" w:rsidRPr="00412D8D">
        <w:rPr>
          <w:rFonts w:hint="cs"/>
          <w:sz w:val="60"/>
          <w:szCs w:val="60"/>
          <w:rtl/>
        </w:rPr>
        <w:t>ِ</w:t>
      </w:r>
      <w:r w:rsidR="00935A11" w:rsidRPr="00412D8D">
        <w:rPr>
          <w:rFonts w:hint="cs"/>
          <w:sz w:val="60"/>
          <w:szCs w:val="60"/>
          <w:rtl/>
        </w:rPr>
        <w:t xml:space="preserve"> الله أثراً في هذه الحياة.</w:t>
      </w:r>
    </w:p>
    <w:p w14:paraId="4D69D3EA" w14:textId="6FF39F08" w:rsidR="00DD1898" w:rsidRPr="00412D8D" w:rsidRDefault="00DD1898" w:rsidP="00F21C18">
      <w:pPr>
        <w:rPr>
          <w:sz w:val="60"/>
          <w:szCs w:val="60"/>
          <w:rtl/>
        </w:rPr>
      </w:pPr>
      <w:r w:rsidRPr="00412D8D">
        <w:rPr>
          <w:sz w:val="60"/>
          <w:szCs w:val="60"/>
          <w:rtl/>
        </w:rPr>
        <w:t xml:space="preserve">لكن أناسًا لا يفقهون شكر النعم بدأوا باستخدامه فيما حرمته الشريعة ونهت عنه من الكذب والبهتان والافتراء والتزوير، ومن ذلك: </w:t>
      </w:r>
    </w:p>
    <w:p w14:paraId="0362E079" w14:textId="77777777" w:rsidR="00DD1898" w:rsidRPr="00412D8D" w:rsidRDefault="00DD1898" w:rsidP="00F21C18">
      <w:pPr>
        <w:rPr>
          <w:sz w:val="60"/>
          <w:szCs w:val="60"/>
          <w:rtl/>
        </w:rPr>
      </w:pPr>
      <w:r w:rsidRPr="00412D8D">
        <w:rPr>
          <w:sz w:val="60"/>
          <w:szCs w:val="60"/>
          <w:rtl/>
        </w:rPr>
        <w:t>تزييف</w:t>
      </w:r>
      <w:r w:rsidRPr="00412D8D">
        <w:rPr>
          <w:rFonts w:hint="cs"/>
          <w:sz w:val="60"/>
          <w:szCs w:val="60"/>
          <w:rtl/>
        </w:rPr>
        <w:t>ُ</w:t>
      </w:r>
      <w:r w:rsidRPr="00412D8D">
        <w:rPr>
          <w:sz w:val="60"/>
          <w:szCs w:val="60"/>
          <w:rtl/>
        </w:rPr>
        <w:t xml:space="preserve"> الصور والمقاطع الصوتية والمرئية، وانتحال</w:t>
      </w:r>
      <w:r w:rsidRPr="00412D8D">
        <w:rPr>
          <w:rFonts w:hint="cs"/>
          <w:sz w:val="60"/>
          <w:szCs w:val="60"/>
          <w:rtl/>
        </w:rPr>
        <w:t>ُ</w:t>
      </w:r>
      <w:r w:rsidRPr="00412D8D">
        <w:rPr>
          <w:sz w:val="60"/>
          <w:szCs w:val="60"/>
          <w:rtl/>
        </w:rPr>
        <w:t xml:space="preserve"> الشخصيات، وذلك بهدف قلب</w:t>
      </w:r>
      <w:r w:rsidRPr="00412D8D">
        <w:rPr>
          <w:rFonts w:hint="cs"/>
          <w:sz w:val="60"/>
          <w:szCs w:val="60"/>
          <w:rtl/>
        </w:rPr>
        <w:t>ِ</w:t>
      </w:r>
      <w:r w:rsidRPr="00412D8D">
        <w:rPr>
          <w:sz w:val="60"/>
          <w:szCs w:val="60"/>
          <w:rtl/>
        </w:rPr>
        <w:t xml:space="preserve"> الحقائق ونشر</w:t>
      </w:r>
      <w:r w:rsidRPr="00412D8D">
        <w:rPr>
          <w:rFonts w:hint="cs"/>
          <w:sz w:val="60"/>
          <w:szCs w:val="60"/>
          <w:rtl/>
        </w:rPr>
        <w:t>ِ</w:t>
      </w:r>
      <w:r w:rsidRPr="00412D8D">
        <w:rPr>
          <w:sz w:val="60"/>
          <w:szCs w:val="60"/>
          <w:rtl/>
        </w:rPr>
        <w:t xml:space="preserve"> المعلومات المضللة، و</w:t>
      </w:r>
      <w:r w:rsidRPr="00412D8D">
        <w:rPr>
          <w:rFonts w:hint="cs"/>
          <w:sz w:val="60"/>
          <w:szCs w:val="60"/>
          <w:rtl/>
        </w:rPr>
        <w:t xml:space="preserve">كذلك </w:t>
      </w:r>
      <w:r w:rsidRPr="00412D8D">
        <w:rPr>
          <w:sz w:val="60"/>
          <w:szCs w:val="60"/>
          <w:rtl/>
        </w:rPr>
        <w:t>المساس</w:t>
      </w:r>
      <w:r w:rsidRPr="00412D8D">
        <w:rPr>
          <w:rFonts w:hint="cs"/>
          <w:sz w:val="60"/>
          <w:szCs w:val="60"/>
          <w:rtl/>
        </w:rPr>
        <w:t>ُ</w:t>
      </w:r>
      <w:r w:rsidRPr="00412D8D">
        <w:rPr>
          <w:sz w:val="60"/>
          <w:szCs w:val="60"/>
          <w:rtl/>
        </w:rPr>
        <w:t xml:space="preserve"> بالسمعة والأعراض، والإضرار</w:t>
      </w:r>
      <w:r w:rsidRPr="00412D8D">
        <w:rPr>
          <w:rFonts w:hint="cs"/>
          <w:sz w:val="60"/>
          <w:szCs w:val="60"/>
          <w:rtl/>
        </w:rPr>
        <w:t>ُ</w:t>
      </w:r>
      <w:r w:rsidRPr="00412D8D">
        <w:rPr>
          <w:sz w:val="60"/>
          <w:szCs w:val="60"/>
          <w:rtl/>
        </w:rPr>
        <w:t xml:space="preserve"> بالأبرياء، وتلفيق</w:t>
      </w:r>
      <w:r w:rsidRPr="00412D8D">
        <w:rPr>
          <w:rFonts w:hint="cs"/>
          <w:sz w:val="60"/>
          <w:szCs w:val="60"/>
          <w:rtl/>
        </w:rPr>
        <w:t>ُ</w:t>
      </w:r>
      <w:r w:rsidRPr="00412D8D">
        <w:rPr>
          <w:sz w:val="60"/>
          <w:szCs w:val="60"/>
          <w:rtl/>
        </w:rPr>
        <w:t xml:space="preserve"> الفتاوى المكذوبة على ألسن العلماء</w:t>
      </w:r>
      <w:r w:rsidRPr="00412D8D">
        <w:rPr>
          <w:rFonts w:hint="cs"/>
          <w:sz w:val="60"/>
          <w:szCs w:val="60"/>
          <w:rtl/>
        </w:rPr>
        <w:t xml:space="preserve">، </w:t>
      </w:r>
      <w:r w:rsidRPr="00412D8D">
        <w:rPr>
          <w:sz w:val="60"/>
          <w:szCs w:val="60"/>
          <w:rtl/>
        </w:rPr>
        <w:t>وإثارة</w:t>
      </w:r>
      <w:r w:rsidRPr="00412D8D">
        <w:rPr>
          <w:rFonts w:hint="cs"/>
          <w:sz w:val="60"/>
          <w:szCs w:val="60"/>
          <w:rtl/>
        </w:rPr>
        <w:t>ُ</w:t>
      </w:r>
      <w:r w:rsidRPr="00412D8D">
        <w:rPr>
          <w:sz w:val="60"/>
          <w:szCs w:val="60"/>
          <w:rtl/>
        </w:rPr>
        <w:t xml:space="preserve"> الرأي العام وتأجيج</w:t>
      </w:r>
      <w:r w:rsidRPr="00412D8D">
        <w:rPr>
          <w:rFonts w:hint="cs"/>
          <w:sz w:val="60"/>
          <w:szCs w:val="60"/>
          <w:rtl/>
        </w:rPr>
        <w:t>ُ</w:t>
      </w:r>
      <w:r w:rsidRPr="00412D8D">
        <w:rPr>
          <w:sz w:val="60"/>
          <w:szCs w:val="60"/>
          <w:rtl/>
        </w:rPr>
        <w:t>ه، ونشر</w:t>
      </w:r>
      <w:r w:rsidRPr="00412D8D">
        <w:rPr>
          <w:rFonts w:hint="cs"/>
          <w:sz w:val="60"/>
          <w:szCs w:val="60"/>
          <w:rtl/>
        </w:rPr>
        <w:t>ُ</w:t>
      </w:r>
      <w:r w:rsidRPr="00412D8D">
        <w:rPr>
          <w:sz w:val="60"/>
          <w:szCs w:val="60"/>
          <w:rtl/>
        </w:rPr>
        <w:t xml:space="preserve"> البلبلة، وزعزعة</w:t>
      </w:r>
      <w:r w:rsidRPr="00412D8D">
        <w:rPr>
          <w:rFonts w:hint="cs"/>
          <w:sz w:val="60"/>
          <w:szCs w:val="60"/>
          <w:rtl/>
        </w:rPr>
        <w:t>ُ</w:t>
      </w:r>
      <w:r w:rsidRPr="00412D8D">
        <w:rPr>
          <w:sz w:val="60"/>
          <w:szCs w:val="60"/>
          <w:rtl/>
        </w:rPr>
        <w:t xml:space="preserve"> الثقة، والإضرار</w:t>
      </w:r>
      <w:r w:rsidRPr="00412D8D">
        <w:rPr>
          <w:rFonts w:hint="cs"/>
          <w:sz w:val="60"/>
          <w:szCs w:val="60"/>
          <w:rtl/>
        </w:rPr>
        <w:t>ُ</w:t>
      </w:r>
      <w:r w:rsidRPr="00412D8D">
        <w:rPr>
          <w:sz w:val="60"/>
          <w:szCs w:val="60"/>
          <w:rtl/>
        </w:rPr>
        <w:t xml:space="preserve"> بالأمن المجتمعي، وإشاعة</w:t>
      </w:r>
      <w:r w:rsidRPr="00412D8D">
        <w:rPr>
          <w:rFonts w:hint="cs"/>
          <w:sz w:val="60"/>
          <w:szCs w:val="60"/>
          <w:rtl/>
        </w:rPr>
        <w:t>ُ</w:t>
      </w:r>
      <w:r w:rsidRPr="00412D8D">
        <w:rPr>
          <w:sz w:val="60"/>
          <w:szCs w:val="60"/>
          <w:rtl/>
        </w:rPr>
        <w:t xml:space="preserve"> الفتنة وغير ذلك</w:t>
      </w:r>
      <w:r w:rsidRPr="00412D8D">
        <w:rPr>
          <w:rFonts w:hint="cs"/>
          <w:sz w:val="60"/>
          <w:szCs w:val="60"/>
          <w:rtl/>
        </w:rPr>
        <w:t>.</w:t>
      </w:r>
    </w:p>
    <w:p w14:paraId="441A4054" w14:textId="77777777" w:rsidR="00412D8D" w:rsidRDefault="00DD1898" w:rsidP="00005788">
      <w:pPr>
        <w:rPr>
          <w:sz w:val="60"/>
          <w:szCs w:val="60"/>
          <w:rtl/>
        </w:rPr>
      </w:pPr>
      <w:r w:rsidRPr="00412D8D">
        <w:rPr>
          <w:rFonts w:hint="cs"/>
          <w:sz w:val="60"/>
          <w:szCs w:val="60"/>
          <w:rtl/>
        </w:rPr>
        <w:t>وهؤلاء الذين لا يفقهون</w:t>
      </w:r>
      <w:r w:rsidR="00005788" w:rsidRPr="00412D8D">
        <w:rPr>
          <w:rFonts w:hint="cs"/>
          <w:sz w:val="60"/>
          <w:szCs w:val="60"/>
          <w:rtl/>
        </w:rPr>
        <w:t>:</w:t>
      </w:r>
      <w:r w:rsidRPr="00412D8D">
        <w:rPr>
          <w:rFonts w:hint="cs"/>
          <w:sz w:val="60"/>
          <w:szCs w:val="60"/>
          <w:rtl/>
        </w:rPr>
        <w:t xml:space="preserve"> </w:t>
      </w:r>
    </w:p>
    <w:p w14:paraId="51AF5D6E" w14:textId="77777777" w:rsidR="00412D8D" w:rsidRDefault="00005788" w:rsidP="00005788">
      <w:pPr>
        <w:rPr>
          <w:sz w:val="60"/>
          <w:szCs w:val="60"/>
          <w:rtl/>
        </w:rPr>
      </w:pPr>
      <w:r w:rsidRPr="00412D8D">
        <w:rPr>
          <w:rFonts w:hint="cs"/>
          <w:sz w:val="60"/>
          <w:szCs w:val="60"/>
          <w:rtl/>
        </w:rPr>
        <w:t xml:space="preserve">أيريدون أن ينتصروا به على أخلاقنا؟ أم يريدون </w:t>
      </w:r>
      <w:r w:rsidRPr="00412D8D">
        <w:rPr>
          <w:rFonts w:hint="cs"/>
          <w:sz w:val="60"/>
          <w:szCs w:val="60"/>
          <w:rtl/>
        </w:rPr>
        <w:lastRenderedPageBreak/>
        <w:t xml:space="preserve">التفوق به على آدابنا؟ </w:t>
      </w:r>
    </w:p>
    <w:p w14:paraId="5B58E160" w14:textId="3E22A20B" w:rsidR="00005788" w:rsidRPr="00412D8D" w:rsidRDefault="00005788" w:rsidP="00005788">
      <w:pPr>
        <w:rPr>
          <w:sz w:val="60"/>
          <w:szCs w:val="60"/>
          <w:rtl/>
        </w:rPr>
      </w:pPr>
      <w:r w:rsidRPr="00412D8D">
        <w:rPr>
          <w:rFonts w:hint="cs"/>
          <w:sz w:val="60"/>
          <w:szCs w:val="60"/>
          <w:rtl/>
        </w:rPr>
        <w:t>كلا وألف كلا، فشريعة الإسلام صالحة لكل زمان ومكان، وتحتوي على المنهج الصحيح للتعامل مع كل حادث، والاستفادة من كل جديد!</w:t>
      </w:r>
    </w:p>
    <w:p w14:paraId="4D51A044" w14:textId="10D6BEF1" w:rsidR="00F21C18" w:rsidRPr="00412D8D" w:rsidRDefault="00005788" w:rsidP="00005788">
      <w:pPr>
        <w:rPr>
          <w:sz w:val="60"/>
          <w:szCs w:val="60"/>
          <w:rtl/>
        </w:rPr>
      </w:pPr>
      <w:r w:rsidRPr="00412D8D">
        <w:rPr>
          <w:rFonts w:hint="cs"/>
          <w:sz w:val="60"/>
          <w:szCs w:val="60"/>
          <w:rtl/>
        </w:rPr>
        <w:t>هل قرأتم قصة ذي القرنين</w:t>
      </w:r>
      <w:r w:rsidR="005D53A6" w:rsidRPr="00412D8D">
        <w:rPr>
          <w:rFonts w:hint="cs"/>
          <w:sz w:val="60"/>
          <w:szCs w:val="60"/>
          <w:rtl/>
        </w:rPr>
        <w:t xml:space="preserve"> </w:t>
      </w:r>
      <w:r w:rsidRPr="00412D8D">
        <w:rPr>
          <w:rFonts w:hint="cs"/>
          <w:sz w:val="60"/>
          <w:szCs w:val="60"/>
          <w:rtl/>
        </w:rPr>
        <w:t>مع الذين لا يكادون يفقهون وهم يواجهون خطر يأجوج ومأجوج؟</w:t>
      </w:r>
    </w:p>
    <w:p w14:paraId="1967E770" w14:textId="3948F4E6" w:rsidR="00005788" w:rsidRPr="00412D8D" w:rsidRDefault="00005788" w:rsidP="00005788">
      <w:pPr>
        <w:rPr>
          <w:sz w:val="60"/>
          <w:szCs w:val="60"/>
          <w:rtl/>
        </w:rPr>
      </w:pPr>
      <w:r w:rsidRPr="00412D8D">
        <w:rPr>
          <w:rFonts w:hint="cs"/>
          <w:sz w:val="60"/>
          <w:szCs w:val="60"/>
          <w:rtl/>
        </w:rPr>
        <w:t>لقد قدم لهم منهجاً عظيماً للتعامل مع الأخطار، يتلخص في النقاط التالية:</w:t>
      </w:r>
    </w:p>
    <w:p w14:paraId="1032F2FE" w14:textId="7FBCCACD" w:rsidR="006F2BEC" w:rsidRPr="00412D8D" w:rsidRDefault="00005788" w:rsidP="006F2BEC">
      <w:pPr>
        <w:rPr>
          <w:sz w:val="60"/>
          <w:szCs w:val="60"/>
          <w:rtl/>
        </w:rPr>
      </w:pPr>
      <w:r w:rsidRPr="00412D8D">
        <w:rPr>
          <w:sz w:val="60"/>
          <w:szCs w:val="60"/>
          <w:rtl/>
        </w:rPr>
        <w:t xml:space="preserve">أولاً: </w:t>
      </w:r>
      <w:r w:rsidR="006F2BEC" w:rsidRPr="00412D8D">
        <w:rPr>
          <w:rFonts w:hint="cs"/>
          <w:sz w:val="60"/>
          <w:szCs w:val="60"/>
          <w:rtl/>
        </w:rPr>
        <w:t xml:space="preserve">وجوب </w:t>
      </w:r>
      <w:r w:rsidR="001C1017" w:rsidRPr="00412D8D">
        <w:rPr>
          <w:rFonts w:hint="cs"/>
          <w:sz w:val="60"/>
          <w:szCs w:val="60"/>
          <w:rtl/>
        </w:rPr>
        <w:t xml:space="preserve">الاعتصام بالله الذي </w:t>
      </w:r>
      <w:r w:rsidRPr="00412D8D">
        <w:rPr>
          <w:sz w:val="60"/>
          <w:szCs w:val="60"/>
          <w:rtl/>
        </w:rPr>
        <w:t>لا مفر أبداً من إحاط</w:t>
      </w:r>
      <w:r w:rsidR="001C1017" w:rsidRPr="00412D8D">
        <w:rPr>
          <w:rFonts w:hint="cs"/>
          <w:sz w:val="60"/>
          <w:szCs w:val="60"/>
          <w:rtl/>
        </w:rPr>
        <w:t xml:space="preserve">ته </w:t>
      </w:r>
      <w:r w:rsidRPr="00412D8D">
        <w:rPr>
          <w:sz w:val="60"/>
          <w:szCs w:val="60"/>
          <w:rtl/>
        </w:rPr>
        <w:t xml:space="preserve">بنا بصرا وسمعا وعلما وخبرا ... فإنه </w:t>
      </w:r>
      <w:r w:rsidR="001C1017" w:rsidRPr="00412D8D">
        <w:rPr>
          <w:rFonts w:hint="cs"/>
          <w:sz w:val="60"/>
          <w:szCs w:val="60"/>
          <w:rtl/>
        </w:rPr>
        <w:t>{</w:t>
      </w:r>
      <w:r w:rsidRPr="00412D8D">
        <w:rPr>
          <w:sz w:val="60"/>
          <w:szCs w:val="60"/>
          <w:rtl/>
        </w:rPr>
        <w:t>الحي القيوم</w:t>
      </w:r>
      <w:r w:rsidR="001C1017" w:rsidRPr="00412D8D">
        <w:rPr>
          <w:rFonts w:hint="cs"/>
          <w:sz w:val="60"/>
          <w:szCs w:val="60"/>
          <w:rtl/>
        </w:rPr>
        <w:t>،</w:t>
      </w:r>
      <w:r w:rsidRPr="00412D8D">
        <w:rPr>
          <w:sz w:val="60"/>
          <w:szCs w:val="60"/>
          <w:rtl/>
        </w:rPr>
        <w:t xml:space="preserve"> لا تأخذه سنة ولا نوم</w:t>
      </w:r>
      <w:r w:rsidR="001C1017" w:rsidRPr="00412D8D">
        <w:rPr>
          <w:rFonts w:hint="cs"/>
          <w:sz w:val="60"/>
          <w:szCs w:val="60"/>
          <w:rtl/>
        </w:rPr>
        <w:t>}</w:t>
      </w:r>
      <w:r w:rsidRPr="00412D8D">
        <w:rPr>
          <w:sz w:val="60"/>
          <w:szCs w:val="60"/>
          <w:rtl/>
        </w:rPr>
        <w:t xml:space="preserve"> وهو الذي </w:t>
      </w:r>
      <w:r w:rsidR="001C1017" w:rsidRPr="00412D8D">
        <w:rPr>
          <w:rFonts w:hint="cs"/>
          <w:sz w:val="60"/>
          <w:szCs w:val="60"/>
          <w:rtl/>
        </w:rPr>
        <w:t>{</w:t>
      </w:r>
      <w:r w:rsidR="006F2BEC" w:rsidRPr="00412D8D">
        <w:rPr>
          <w:sz w:val="60"/>
          <w:szCs w:val="60"/>
          <w:rtl/>
        </w:rPr>
        <w:t>يَعْلَمُ خَائِنَةَ الْأَعْيُنِ وَمَا تُخْفِي الصُّدُورُ</w:t>
      </w:r>
      <w:r w:rsidR="001C1017" w:rsidRPr="00412D8D">
        <w:rPr>
          <w:rFonts w:hint="cs"/>
          <w:sz w:val="60"/>
          <w:szCs w:val="60"/>
          <w:rtl/>
        </w:rPr>
        <w:t>}</w:t>
      </w:r>
    </w:p>
    <w:p w14:paraId="5122ACC2" w14:textId="57176ECD" w:rsidR="00005788" w:rsidRPr="00412D8D" w:rsidRDefault="00005788" w:rsidP="006F2BEC">
      <w:pPr>
        <w:rPr>
          <w:sz w:val="60"/>
          <w:szCs w:val="60"/>
          <w:rtl/>
        </w:rPr>
      </w:pPr>
      <w:r w:rsidRPr="00412D8D">
        <w:rPr>
          <w:sz w:val="60"/>
          <w:szCs w:val="60"/>
          <w:rtl/>
        </w:rPr>
        <w:t xml:space="preserve">فكم من سعادة </w:t>
      </w:r>
      <w:r w:rsidR="006F2BEC" w:rsidRPr="00412D8D">
        <w:rPr>
          <w:rFonts w:hint="cs"/>
          <w:sz w:val="60"/>
          <w:szCs w:val="60"/>
          <w:rtl/>
        </w:rPr>
        <w:t>س</w:t>
      </w:r>
      <w:r w:rsidRPr="00412D8D">
        <w:rPr>
          <w:sz w:val="60"/>
          <w:szCs w:val="60"/>
          <w:rtl/>
        </w:rPr>
        <w:t>يحصلها من استشعر ذلك</w:t>
      </w:r>
      <w:r w:rsidR="001C1017" w:rsidRPr="00412D8D">
        <w:rPr>
          <w:rFonts w:hint="cs"/>
          <w:sz w:val="60"/>
          <w:szCs w:val="60"/>
          <w:rtl/>
        </w:rPr>
        <w:t>!</w:t>
      </w:r>
      <w:r w:rsidRPr="00412D8D">
        <w:rPr>
          <w:sz w:val="60"/>
          <w:szCs w:val="60"/>
          <w:rtl/>
        </w:rPr>
        <w:t xml:space="preserve">... وكم من توفيق </w:t>
      </w:r>
      <w:r w:rsidR="006F2BEC" w:rsidRPr="00412D8D">
        <w:rPr>
          <w:rFonts w:hint="cs"/>
          <w:sz w:val="60"/>
          <w:szCs w:val="60"/>
          <w:rtl/>
        </w:rPr>
        <w:t>س</w:t>
      </w:r>
      <w:r w:rsidRPr="00412D8D">
        <w:rPr>
          <w:sz w:val="60"/>
          <w:szCs w:val="60"/>
          <w:rtl/>
        </w:rPr>
        <w:t>يناله من أيقن بذلك</w:t>
      </w:r>
      <w:r w:rsidR="001C1017" w:rsidRPr="00412D8D">
        <w:rPr>
          <w:rFonts w:hint="cs"/>
          <w:sz w:val="60"/>
          <w:szCs w:val="60"/>
          <w:rtl/>
        </w:rPr>
        <w:t>!</w:t>
      </w:r>
      <w:r w:rsidRPr="00412D8D">
        <w:rPr>
          <w:sz w:val="60"/>
          <w:szCs w:val="60"/>
          <w:rtl/>
        </w:rPr>
        <w:t xml:space="preserve"> </w:t>
      </w:r>
      <w:r w:rsidR="001C1017" w:rsidRPr="00412D8D">
        <w:rPr>
          <w:rFonts w:hint="cs"/>
          <w:sz w:val="60"/>
          <w:szCs w:val="60"/>
          <w:rtl/>
        </w:rPr>
        <w:t>{</w:t>
      </w:r>
      <w:r w:rsidRPr="00412D8D">
        <w:rPr>
          <w:sz w:val="60"/>
          <w:szCs w:val="60"/>
          <w:rtl/>
        </w:rPr>
        <w:t>كذلك وقد أحطنا بما لديه خبرا</w:t>
      </w:r>
      <w:r w:rsidR="001C1017" w:rsidRPr="00412D8D">
        <w:rPr>
          <w:rFonts w:hint="cs"/>
          <w:sz w:val="60"/>
          <w:szCs w:val="60"/>
          <w:rtl/>
        </w:rPr>
        <w:t>}</w:t>
      </w:r>
      <w:r w:rsidRPr="00412D8D">
        <w:rPr>
          <w:sz w:val="60"/>
          <w:szCs w:val="60"/>
          <w:rtl/>
        </w:rPr>
        <w:t>.</w:t>
      </w:r>
    </w:p>
    <w:p w14:paraId="3A4A688B" w14:textId="77777777" w:rsidR="00005788" w:rsidRPr="00412D8D" w:rsidRDefault="00005788" w:rsidP="00005788">
      <w:pPr>
        <w:rPr>
          <w:sz w:val="60"/>
          <w:szCs w:val="60"/>
          <w:rtl/>
        </w:rPr>
      </w:pPr>
      <w:r w:rsidRPr="00412D8D">
        <w:rPr>
          <w:sz w:val="60"/>
          <w:szCs w:val="60"/>
          <w:rtl/>
        </w:rPr>
        <w:lastRenderedPageBreak/>
        <w:t xml:space="preserve">وثانيا: أن أسباب السعادة والرقي والتقدم متوفرةٌ ومبذولةٌ ... ومن سنن الله أن علق الحوادث بأسبابها ... فكلُّ من أضاع عمره في استخدام التقنيات على غير وجهها، فقد فوّت من تقدم نفسه ومجتمعه وأمته وبلده بقدر ذلك. </w:t>
      </w:r>
    </w:p>
    <w:p w14:paraId="53995CB5" w14:textId="0DF793FD" w:rsidR="00005788" w:rsidRPr="00412D8D" w:rsidRDefault="00005788" w:rsidP="00005788">
      <w:pPr>
        <w:rPr>
          <w:sz w:val="60"/>
          <w:szCs w:val="60"/>
          <w:rtl/>
        </w:rPr>
      </w:pPr>
      <w:r w:rsidRPr="00412D8D">
        <w:rPr>
          <w:sz w:val="60"/>
          <w:szCs w:val="60"/>
          <w:rtl/>
        </w:rPr>
        <w:t>ومن فتح الله له من ذلك سببًا فليبادر بالانتفاع منه.. ولْيتّب</w:t>
      </w:r>
      <w:r w:rsidR="001C1017" w:rsidRPr="00412D8D">
        <w:rPr>
          <w:rFonts w:hint="cs"/>
          <w:sz w:val="60"/>
          <w:szCs w:val="60"/>
          <w:rtl/>
        </w:rPr>
        <w:t>ِ</w:t>
      </w:r>
      <w:r w:rsidRPr="00412D8D">
        <w:rPr>
          <w:sz w:val="60"/>
          <w:szCs w:val="60"/>
          <w:rtl/>
        </w:rPr>
        <w:t xml:space="preserve">ع ذلك السبب </w:t>
      </w:r>
      <w:r w:rsidR="001C1017" w:rsidRPr="00412D8D">
        <w:rPr>
          <w:rFonts w:hint="cs"/>
          <w:sz w:val="60"/>
          <w:szCs w:val="60"/>
          <w:rtl/>
        </w:rPr>
        <w:t>{</w:t>
      </w:r>
      <w:r w:rsidRPr="00412D8D">
        <w:rPr>
          <w:sz w:val="60"/>
          <w:szCs w:val="60"/>
          <w:rtl/>
        </w:rPr>
        <w:t xml:space="preserve">وآتيناه من كل شيء سببا فأتبع </w:t>
      </w:r>
      <w:proofErr w:type="gramStart"/>
      <w:r w:rsidRPr="00412D8D">
        <w:rPr>
          <w:sz w:val="60"/>
          <w:szCs w:val="60"/>
          <w:rtl/>
        </w:rPr>
        <w:t>سببا</w:t>
      </w:r>
      <w:r w:rsidR="001C1017" w:rsidRPr="00412D8D">
        <w:rPr>
          <w:rFonts w:hint="cs"/>
          <w:sz w:val="60"/>
          <w:szCs w:val="60"/>
          <w:rtl/>
        </w:rPr>
        <w:t>}{</w:t>
      </w:r>
      <w:proofErr w:type="gramEnd"/>
      <w:r w:rsidRPr="00412D8D">
        <w:rPr>
          <w:sz w:val="60"/>
          <w:szCs w:val="60"/>
          <w:rtl/>
        </w:rPr>
        <w:t>ثم أتبع سببا</w:t>
      </w:r>
      <w:r w:rsidR="001C1017" w:rsidRPr="00412D8D">
        <w:rPr>
          <w:rFonts w:hint="cs"/>
          <w:sz w:val="60"/>
          <w:szCs w:val="60"/>
          <w:rtl/>
        </w:rPr>
        <w:t>}{</w:t>
      </w:r>
      <w:r w:rsidRPr="00412D8D">
        <w:rPr>
          <w:sz w:val="60"/>
          <w:szCs w:val="60"/>
          <w:rtl/>
        </w:rPr>
        <w:t>ثم أتبع سببا</w:t>
      </w:r>
      <w:r w:rsidR="001C1017" w:rsidRPr="00412D8D">
        <w:rPr>
          <w:rFonts w:hint="cs"/>
          <w:sz w:val="60"/>
          <w:szCs w:val="60"/>
          <w:rtl/>
        </w:rPr>
        <w:t>}</w:t>
      </w:r>
      <w:r w:rsidRPr="00412D8D">
        <w:rPr>
          <w:sz w:val="60"/>
          <w:szCs w:val="60"/>
          <w:rtl/>
        </w:rPr>
        <w:t xml:space="preserve">! ثلاثُ فرص </w:t>
      </w:r>
      <w:r w:rsidR="001C1017" w:rsidRPr="00412D8D">
        <w:rPr>
          <w:rFonts w:hint="cs"/>
          <w:sz w:val="60"/>
          <w:szCs w:val="60"/>
          <w:rtl/>
        </w:rPr>
        <w:t>فُتِحت</w:t>
      </w:r>
      <w:r w:rsidRPr="00412D8D">
        <w:rPr>
          <w:sz w:val="60"/>
          <w:szCs w:val="60"/>
          <w:rtl/>
        </w:rPr>
        <w:t xml:space="preserve"> لذي القرنين </w:t>
      </w:r>
      <w:r w:rsidR="001C1017" w:rsidRPr="00412D8D">
        <w:rPr>
          <w:rFonts w:hint="cs"/>
          <w:sz w:val="60"/>
          <w:szCs w:val="60"/>
          <w:rtl/>
        </w:rPr>
        <w:t xml:space="preserve">ما كان له </w:t>
      </w:r>
      <w:r w:rsidRPr="00412D8D">
        <w:rPr>
          <w:sz w:val="60"/>
          <w:szCs w:val="60"/>
          <w:rtl/>
        </w:rPr>
        <w:t>أن يفوتها.</w:t>
      </w:r>
    </w:p>
    <w:p w14:paraId="3D867F25" w14:textId="6B37A153" w:rsidR="00005788" w:rsidRPr="00412D8D" w:rsidRDefault="00005788" w:rsidP="00005788">
      <w:pPr>
        <w:rPr>
          <w:sz w:val="60"/>
          <w:szCs w:val="60"/>
          <w:rtl/>
        </w:rPr>
      </w:pPr>
      <w:r w:rsidRPr="00412D8D">
        <w:rPr>
          <w:sz w:val="60"/>
          <w:szCs w:val="60"/>
          <w:rtl/>
        </w:rPr>
        <w:t>وثالثا: أن استخدام التقنية فيما يرضي الله يحقق سعادة الدنيا وثواب الآخرة، وفي استخدامها فيما يغضبه مما حرم على عباده ذلّ</w:t>
      </w:r>
      <w:r w:rsidR="001C1017" w:rsidRPr="00412D8D">
        <w:rPr>
          <w:rFonts w:hint="cs"/>
          <w:sz w:val="60"/>
          <w:szCs w:val="60"/>
          <w:rtl/>
        </w:rPr>
        <w:t>َ</w:t>
      </w:r>
      <w:r w:rsidRPr="00412D8D">
        <w:rPr>
          <w:sz w:val="60"/>
          <w:szCs w:val="60"/>
          <w:rtl/>
        </w:rPr>
        <w:t xml:space="preserve"> الدنيا وعذابَ الآخرة.</w:t>
      </w:r>
    </w:p>
    <w:p w14:paraId="6BC87DCA" w14:textId="39FF4312" w:rsidR="00005788" w:rsidRPr="00412D8D" w:rsidRDefault="00005788" w:rsidP="00005788">
      <w:pPr>
        <w:rPr>
          <w:sz w:val="60"/>
          <w:szCs w:val="60"/>
          <w:rtl/>
        </w:rPr>
      </w:pPr>
      <w:r w:rsidRPr="00412D8D">
        <w:rPr>
          <w:sz w:val="60"/>
          <w:szCs w:val="60"/>
          <w:rtl/>
        </w:rPr>
        <w:t xml:space="preserve">وهو درس المجازاة: فلا عقاب إلا على سبب، ولا مكافأة إلا لسبب، وفضل الله واسع </w:t>
      </w:r>
      <w:r w:rsidR="001C1017" w:rsidRPr="00412D8D">
        <w:rPr>
          <w:rFonts w:hint="cs"/>
          <w:sz w:val="60"/>
          <w:szCs w:val="60"/>
          <w:rtl/>
        </w:rPr>
        <w:t>{</w:t>
      </w:r>
      <w:r w:rsidRPr="00412D8D">
        <w:rPr>
          <w:sz w:val="60"/>
          <w:szCs w:val="60"/>
          <w:rtl/>
        </w:rPr>
        <w:t xml:space="preserve">أما من ظلم فسوف نعذبه ثم يرد إلى ربه فيعذبه عذابا نكرا * وأما من </w:t>
      </w:r>
      <w:r w:rsidRPr="00412D8D">
        <w:rPr>
          <w:sz w:val="60"/>
          <w:szCs w:val="60"/>
          <w:rtl/>
        </w:rPr>
        <w:lastRenderedPageBreak/>
        <w:t>آمن وعمل صالحا فله جزاء الحسنى وسنقول له من أمرنا يسرا</w:t>
      </w:r>
      <w:r w:rsidR="001C1017" w:rsidRPr="00412D8D">
        <w:rPr>
          <w:rFonts w:hint="cs"/>
          <w:sz w:val="60"/>
          <w:szCs w:val="60"/>
          <w:rtl/>
        </w:rPr>
        <w:t>}</w:t>
      </w:r>
      <w:r w:rsidRPr="00412D8D">
        <w:rPr>
          <w:sz w:val="60"/>
          <w:szCs w:val="60"/>
          <w:rtl/>
        </w:rPr>
        <w:t>.</w:t>
      </w:r>
    </w:p>
    <w:p w14:paraId="7CF13FF9" w14:textId="77777777" w:rsidR="006F2BEC" w:rsidRPr="00412D8D" w:rsidRDefault="006F2BEC" w:rsidP="00005788">
      <w:pPr>
        <w:rPr>
          <w:sz w:val="60"/>
          <w:szCs w:val="60"/>
          <w:rtl/>
        </w:rPr>
      </w:pPr>
      <w:r w:rsidRPr="00412D8D">
        <w:rPr>
          <w:rFonts w:hint="cs"/>
          <w:sz w:val="60"/>
          <w:szCs w:val="60"/>
          <w:rtl/>
        </w:rPr>
        <w:t xml:space="preserve">ولذا فإن كل </w:t>
      </w:r>
      <w:r w:rsidRPr="00412D8D">
        <w:rPr>
          <w:sz w:val="60"/>
          <w:szCs w:val="60"/>
          <w:rtl/>
        </w:rPr>
        <w:t xml:space="preserve">ما يكتبه الإنسان أو يقوله أو يعيد نشره داخلٌ فيما يُحاسب عليه، </w:t>
      </w:r>
      <w:r w:rsidRPr="00412D8D">
        <w:rPr>
          <w:rFonts w:hint="cs"/>
          <w:sz w:val="60"/>
          <w:szCs w:val="60"/>
          <w:rtl/>
        </w:rPr>
        <w:t xml:space="preserve">كما </w:t>
      </w:r>
      <w:r w:rsidRPr="00412D8D">
        <w:rPr>
          <w:sz w:val="60"/>
          <w:szCs w:val="60"/>
          <w:rtl/>
        </w:rPr>
        <w:t>قال تعالى: (مَا يَلْفِظُ مِن قَوْلٍ إِلَّا لَدَيْهِ رَقِيبٌ عَتِيدٌ)، وعن أبي هريرة ـ رضي الله عنه ـ أن النبي ـ صلى الله عليه وسلم ـ قال: (إنَّ العبدَ ليتكلم بالكلمة، ما يتبيَّن ما فيها، يهوي بها في النار أبعدَ ما بين المشرق والمغرب).</w:t>
      </w:r>
    </w:p>
    <w:p w14:paraId="4A1ACCDD" w14:textId="72608C3F" w:rsidR="00005788" w:rsidRPr="00412D8D" w:rsidRDefault="00005788" w:rsidP="00005788">
      <w:pPr>
        <w:rPr>
          <w:sz w:val="60"/>
          <w:szCs w:val="60"/>
          <w:rtl/>
        </w:rPr>
      </w:pPr>
      <w:r w:rsidRPr="00412D8D">
        <w:rPr>
          <w:sz w:val="60"/>
          <w:szCs w:val="60"/>
          <w:rtl/>
        </w:rPr>
        <w:t>ورابعًا: أن من أهم دروس الحياة: إقناع</w:t>
      </w:r>
      <w:r w:rsidR="001C1017" w:rsidRPr="00412D8D">
        <w:rPr>
          <w:rFonts w:hint="cs"/>
          <w:sz w:val="60"/>
          <w:szCs w:val="60"/>
          <w:rtl/>
        </w:rPr>
        <w:t>َ</w:t>
      </w:r>
      <w:r w:rsidRPr="00412D8D">
        <w:rPr>
          <w:sz w:val="60"/>
          <w:szCs w:val="60"/>
          <w:rtl/>
        </w:rPr>
        <w:t xml:space="preserve"> الذين يتجاوزن الحدود </w:t>
      </w:r>
      <w:r w:rsidR="001C1017" w:rsidRPr="00412D8D">
        <w:rPr>
          <w:rFonts w:hint="cs"/>
          <w:sz w:val="60"/>
          <w:szCs w:val="60"/>
          <w:rtl/>
        </w:rPr>
        <w:t xml:space="preserve">- </w:t>
      </w:r>
      <w:r w:rsidRPr="00412D8D">
        <w:rPr>
          <w:sz w:val="60"/>
          <w:szCs w:val="60"/>
          <w:rtl/>
        </w:rPr>
        <w:t>قدر المستطاع</w:t>
      </w:r>
      <w:r w:rsidR="001C1017" w:rsidRPr="00412D8D">
        <w:rPr>
          <w:rFonts w:hint="cs"/>
          <w:sz w:val="60"/>
          <w:szCs w:val="60"/>
          <w:rtl/>
        </w:rPr>
        <w:t xml:space="preserve"> -</w:t>
      </w:r>
      <w:r w:rsidRPr="00412D8D">
        <w:rPr>
          <w:sz w:val="60"/>
          <w:szCs w:val="60"/>
          <w:rtl/>
        </w:rPr>
        <w:t xml:space="preserve"> بالعودة لجادة الصواب، وإشراكَهم في البناء، وتفويضَ ما يُستطاع من الأعمال إليهم، مع الصبر على أخطائهم والثناء على إحسانهم، وحثهم على العمل وترك الخمول والكسل.</w:t>
      </w:r>
    </w:p>
    <w:p w14:paraId="0132085D" w14:textId="5EA4E0C8" w:rsidR="00005788" w:rsidRPr="00412D8D" w:rsidRDefault="00005788" w:rsidP="00005788">
      <w:pPr>
        <w:rPr>
          <w:sz w:val="60"/>
          <w:szCs w:val="60"/>
          <w:rtl/>
        </w:rPr>
      </w:pPr>
      <w:r w:rsidRPr="00412D8D">
        <w:rPr>
          <w:sz w:val="60"/>
          <w:szCs w:val="60"/>
          <w:rtl/>
        </w:rPr>
        <w:t xml:space="preserve">فقد كان بمقدور ذي القرنين أن يبني السدَّ لوحدِهِ ولكنه قال: </w:t>
      </w:r>
      <w:r w:rsidR="001C1017" w:rsidRPr="00412D8D">
        <w:rPr>
          <w:rFonts w:hint="cs"/>
          <w:sz w:val="60"/>
          <w:szCs w:val="60"/>
          <w:rtl/>
        </w:rPr>
        <w:t>{</w:t>
      </w:r>
      <w:r w:rsidRPr="00412D8D">
        <w:rPr>
          <w:sz w:val="60"/>
          <w:szCs w:val="60"/>
          <w:rtl/>
        </w:rPr>
        <w:t>أعينوني بقوة</w:t>
      </w:r>
      <w:r w:rsidR="001C1017" w:rsidRPr="00412D8D">
        <w:rPr>
          <w:rFonts w:hint="cs"/>
          <w:sz w:val="60"/>
          <w:szCs w:val="60"/>
          <w:rtl/>
        </w:rPr>
        <w:t>}</w:t>
      </w:r>
      <w:r w:rsidRPr="00412D8D">
        <w:rPr>
          <w:sz w:val="60"/>
          <w:szCs w:val="60"/>
          <w:rtl/>
        </w:rPr>
        <w:t>.</w:t>
      </w:r>
    </w:p>
    <w:p w14:paraId="77779599" w14:textId="77777777" w:rsidR="00005788" w:rsidRPr="00412D8D" w:rsidRDefault="00005788" w:rsidP="00005788">
      <w:pPr>
        <w:rPr>
          <w:sz w:val="60"/>
          <w:szCs w:val="60"/>
          <w:rtl/>
        </w:rPr>
      </w:pPr>
      <w:r w:rsidRPr="00412D8D">
        <w:rPr>
          <w:sz w:val="60"/>
          <w:szCs w:val="60"/>
          <w:rtl/>
        </w:rPr>
        <w:lastRenderedPageBreak/>
        <w:t>وخامسًا: أن على كل مسؤول أيا كان موقعه ... أن يبني ردمًا من المعارف في عقول من هم تحت يده، ملؤها العلم بالله والمعرفة بشؤون الحياة، مع الحب والإقناع ... فإنهم لما طلبوا منه سداً ... بنى لهم ردما.. وهو نوع من أنواع السدود توضع مواده شئيا فشيئا، بعضها فوق بعض، ويصب عليه ما يتغلل بين المسامات ويغلق جميع الفراغات ... تماما كما تُصَبُّ المعارف في العقول فتبنى شيئا فشيئا ... وذاك غاية الإتقان..</w:t>
      </w:r>
    </w:p>
    <w:p w14:paraId="456633F9" w14:textId="77777777" w:rsidR="00005788" w:rsidRPr="00412D8D" w:rsidRDefault="00005788" w:rsidP="00005788">
      <w:pPr>
        <w:rPr>
          <w:sz w:val="60"/>
          <w:szCs w:val="60"/>
          <w:rtl/>
        </w:rPr>
      </w:pPr>
      <w:r w:rsidRPr="00412D8D">
        <w:rPr>
          <w:sz w:val="60"/>
          <w:szCs w:val="60"/>
          <w:rtl/>
        </w:rPr>
        <w:t>بارك الله لي لكم..</w:t>
      </w:r>
    </w:p>
    <w:p w14:paraId="7CE4C17A" w14:textId="77777777" w:rsidR="00005788" w:rsidRPr="00412D8D" w:rsidRDefault="00005788" w:rsidP="00005788">
      <w:pPr>
        <w:rPr>
          <w:sz w:val="60"/>
          <w:szCs w:val="60"/>
          <w:rtl/>
        </w:rPr>
      </w:pPr>
    </w:p>
    <w:p w14:paraId="6EDF6658" w14:textId="77777777" w:rsidR="00005788" w:rsidRPr="00412D8D" w:rsidRDefault="00005788" w:rsidP="006F2BEC">
      <w:pPr>
        <w:jc w:val="center"/>
        <w:rPr>
          <w:sz w:val="60"/>
          <w:szCs w:val="60"/>
          <w:rtl/>
        </w:rPr>
      </w:pPr>
      <w:r w:rsidRPr="00412D8D">
        <w:rPr>
          <w:sz w:val="60"/>
          <w:szCs w:val="60"/>
          <w:rtl/>
        </w:rPr>
        <w:t>الخطبة الثانية:</w:t>
      </w:r>
    </w:p>
    <w:p w14:paraId="0B663615" w14:textId="77777777" w:rsidR="00005788" w:rsidRPr="00412D8D" w:rsidRDefault="00005788" w:rsidP="00005788">
      <w:pPr>
        <w:rPr>
          <w:sz w:val="60"/>
          <w:szCs w:val="60"/>
          <w:rtl/>
        </w:rPr>
      </w:pPr>
      <w:r w:rsidRPr="00412D8D">
        <w:rPr>
          <w:sz w:val="60"/>
          <w:szCs w:val="60"/>
          <w:rtl/>
        </w:rPr>
        <w:t>أما بعد:</w:t>
      </w:r>
    </w:p>
    <w:p w14:paraId="6B357DB2" w14:textId="77777777" w:rsidR="00005788" w:rsidRPr="00412D8D" w:rsidRDefault="00005788" w:rsidP="00005788">
      <w:pPr>
        <w:rPr>
          <w:sz w:val="60"/>
          <w:szCs w:val="60"/>
          <w:rtl/>
        </w:rPr>
      </w:pPr>
      <w:r w:rsidRPr="00412D8D">
        <w:rPr>
          <w:sz w:val="60"/>
          <w:szCs w:val="60"/>
          <w:rtl/>
        </w:rPr>
        <w:t>ومن دروس خبر ذي القرنين:</w:t>
      </w:r>
    </w:p>
    <w:p w14:paraId="7E240D19" w14:textId="77777777" w:rsidR="00005788" w:rsidRPr="00412D8D" w:rsidRDefault="00005788" w:rsidP="00005788">
      <w:pPr>
        <w:rPr>
          <w:sz w:val="60"/>
          <w:szCs w:val="60"/>
          <w:rtl/>
        </w:rPr>
      </w:pPr>
      <w:r w:rsidRPr="00412D8D">
        <w:rPr>
          <w:sz w:val="60"/>
          <w:szCs w:val="60"/>
          <w:rtl/>
        </w:rPr>
        <w:t xml:space="preserve">سادسا: أن لا هوادة مع أهل الشر والفساد في مواقع التواصل وتقنيات الذكاء الاصطناعي، فإن ضررهم يحيط </w:t>
      </w:r>
      <w:r w:rsidRPr="00412D8D">
        <w:rPr>
          <w:sz w:val="60"/>
          <w:szCs w:val="60"/>
          <w:rtl/>
        </w:rPr>
        <w:lastRenderedPageBreak/>
        <w:t>بهم ومَن حولهم، ولما كان يأجوج ومأجوج مفسدين في الأرض؛ أرسل الله ذا القرنين لتلك البلاد ليمنع شرهم من ذاك الوقت وإلى قيام الساعة، وما ذاك إلا لأنه سبحانه لا يحب الفساد.</w:t>
      </w:r>
    </w:p>
    <w:p w14:paraId="4817669A" w14:textId="77777777" w:rsidR="00005788" w:rsidRPr="00412D8D" w:rsidRDefault="00005788" w:rsidP="00005788">
      <w:pPr>
        <w:rPr>
          <w:sz w:val="60"/>
          <w:szCs w:val="60"/>
          <w:rtl/>
        </w:rPr>
      </w:pPr>
      <w:r w:rsidRPr="00412D8D">
        <w:rPr>
          <w:sz w:val="60"/>
          <w:szCs w:val="60"/>
          <w:rtl/>
        </w:rPr>
        <w:t>وسابعًا: أنه لا بد من الالتجاء الدائم إلى الله في كشف زيغ الزائغين ورد عدوان المعتدين، والتبرؤِ من الحول والقوة أمام حول الله وقوته.</w:t>
      </w:r>
    </w:p>
    <w:p w14:paraId="44C7F8CA" w14:textId="1B83BCE3" w:rsidR="00005788" w:rsidRPr="00412D8D" w:rsidRDefault="00005788" w:rsidP="00005788">
      <w:pPr>
        <w:rPr>
          <w:sz w:val="60"/>
          <w:szCs w:val="60"/>
          <w:rtl/>
        </w:rPr>
      </w:pPr>
      <w:r w:rsidRPr="00412D8D">
        <w:rPr>
          <w:sz w:val="60"/>
          <w:szCs w:val="60"/>
          <w:rtl/>
        </w:rPr>
        <w:t xml:space="preserve">فبعد بناء ردم عظيم ... ما </w:t>
      </w:r>
      <w:proofErr w:type="spellStart"/>
      <w:r w:rsidRPr="00412D8D">
        <w:rPr>
          <w:sz w:val="60"/>
          <w:szCs w:val="60"/>
          <w:rtl/>
        </w:rPr>
        <w:t>اسطاع</w:t>
      </w:r>
      <w:proofErr w:type="spellEnd"/>
      <w:r w:rsidRPr="00412D8D">
        <w:rPr>
          <w:sz w:val="60"/>
          <w:szCs w:val="60"/>
          <w:rtl/>
        </w:rPr>
        <w:t xml:space="preserve"> الأشرار </w:t>
      </w:r>
      <w:r w:rsidR="001C1017" w:rsidRPr="00412D8D">
        <w:rPr>
          <w:rFonts w:hint="cs"/>
          <w:sz w:val="60"/>
          <w:szCs w:val="60"/>
          <w:rtl/>
        </w:rPr>
        <w:t>{</w:t>
      </w:r>
      <w:r w:rsidRPr="00412D8D">
        <w:rPr>
          <w:sz w:val="60"/>
          <w:szCs w:val="60"/>
          <w:rtl/>
        </w:rPr>
        <w:t>أن يظهروه وما استطاعوا له نقبا</w:t>
      </w:r>
      <w:r w:rsidR="001C1017" w:rsidRPr="00412D8D">
        <w:rPr>
          <w:rFonts w:hint="cs"/>
          <w:sz w:val="60"/>
          <w:szCs w:val="60"/>
          <w:rtl/>
        </w:rPr>
        <w:t>}</w:t>
      </w:r>
      <w:r w:rsidRPr="00412D8D">
        <w:rPr>
          <w:sz w:val="60"/>
          <w:szCs w:val="60"/>
          <w:rtl/>
        </w:rPr>
        <w:t xml:space="preserve"> يقول بانيه </w:t>
      </w:r>
      <w:r w:rsidR="001C1017" w:rsidRPr="00412D8D">
        <w:rPr>
          <w:rFonts w:hint="cs"/>
          <w:sz w:val="60"/>
          <w:szCs w:val="60"/>
          <w:rtl/>
        </w:rPr>
        <w:t>{</w:t>
      </w:r>
      <w:r w:rsidRPr="00412D8D">
        <w:rPr>
          <w:sz w:val="60"/>
          <w:szCs w:val="60"/>
          <w:rtl/>
        </w:rPr>
        <w:t>هذا رحمة من ربي</w:t>
      </w:r>
      <w:r w:rsidR="001C1017" w:rsidRPr="00412D8D">
        <w:rPr>
          <w:rFonts w:hint="cs"/>
          <w:sz w:val="60"/>
          <w:szCs w:val="60"/>
          <w:rtl/>
        </w:rPr>
        <w:t>}</w:t>
      </w:r>
      <w:r w:rsidRPr="00412D8D">
        <w:rPr>
          <w:sz w:val="60"/>
          <w:szCs w:val="60"/>
          <w:rtl/>
        </w:rPr>
        <w:t xml:space="preserve"> وله مطلق التصرف فيه </w:t>
      </w:r>
      <w:r w:rsidR="001C1017" w:rsidRPr="00412D8D">
        <w:rPr>
          <w:rFonts w:hint="cs"/>
          <w:sz w:val="60"/>
          <w:szCs w:val="60"/>
          <w:rtl/>
        </w:rPr>
        <w:t>{</w:t>
      </w:r>
      <w:r w:rsidRPr="00412D8D">
        <w:rPr>
          <w:sz w:val="60"/>
          <w:szCs w:val="60"/>
          <w:rtl/>
        </w:rPr>
        <w:t>فإذا جاء وعد ربي جعله دكاء، وكان وعد ربي حقا</w:t>
      </w:r>
      <w:r w:rsidR="006F2BEC" w:rsidRPr="00412D8D">
        <w:rPr>
          <w:rFonts w:hint="cs"/>
          <w:sz w:val="60"/>
          <w:szCs w:val="60"/>
          <w:rtl/>
        </w:rPr>
        <w:t>}</w:t>
      </w:r>
      <w:r w:rsidRPr="00412D8D">
        <w:rPr>
          <w:sz w:val="60"/>
          <w:szCs w:val="60"/>
          <w:rtl/>
        </w:rPr>
        <w:t>.</w:t>
      </w:r>
    </w:p>
    <w:p w14:paraId="2F582E6A" w14:textId="4FC73BF6" w:rsidR="00FA2821" w:rsidRPr="00412D8D" w:rsidRDefault="00005788" w:rsidP="00005788">
      <w:pPr>
        <w:rPr>
          <w:sz w:val="60"/>
          <w:szCs w:val="60"/>
          <w:rtl/>
        </w:rPr>
      </w:pPr>
      <w:r w:rsidRPr="00412D8D">
        <w:rPr>
          <w:sz w:val="60"/>
          <w:szCs w:val="60"/>
          <w:rtl/>
        </w:rPr>
        <w:t>وختامًا: فإن</w:t>
      </w:r>
      <w:r w:rsidR="00FA2821" w:rsidRPr="00412D8D">
        <w:rPr>
          <w:rFonts w:hint="cs"/>
          <w:sz w:val="60"/>
          <w:szCs w:val="60"/>
          <w:rtl/>
        </w:rPr>
        <w:t>نا بعد توفيق الله لامتثال هذا المنهج العظيم سننتصر على الممارسات السيئة للتقنيات الجديدة، وسنتفوق على مساوئ الذكاء الاصطناعي العديدة؛ لأننا أمة الإيمان القوي، والخلق العلي، والأدب الشرعي.</w:t>
      </w:r>
    </w:p>
    <w:p w14:paraId="69A98390" w14:textId="77777777" w:rsidR="00FA2821" w:rsidRPr="00412D8D" w:rsidRDefault="00FA2821" w:rsidP="00005788">
      <w:pPr>
        <w:rPr>
          <w:sz w:val="60"/>
          <w:szCs w:val="60"/>
          <w:rtl/>
        </w:rPr>
      </w:pPr>
      <w:r w:rsidRPr="00412D8D">
        <w:rPr>
          <w:sz w:val="60"/>
          <w:szCs w:val="60"/>
          <w:rtl/>
        </w:rPr>
        <w:lastRenderedPageBreak/>
        <w:t>﴿كُنْتُمْ خَيْرَ أُمَّةٍ أُخْرِجَتْ لِلنَّاسِ تَأْمُرُونَ بِالْمَعْرُوفِ وَتَنْهَوْنَ عَنِ الْمُنْكَرِ وَتُؤْمِنُونَ بِاللَّهِ وَلَوْ آمَنَ أَهْلُ الْكِتَابِ لَكَانَ خَيْرًا لَهُمْ مِنْهُمُ الْمُؤْمِنُونَ وَأَكْثَرُهُمُ الْفَاسِقُونَ﴾ [آل عمران: 110]</w:t>
      </w:r>
    </w:p>
    <w:p w14:paraId="48368BE3" w14:textId="47E9A69C" w:rsidR="00DD1898" w:rsidRPr="00412D8D" w:rsidRDefault="00005788" w:rsidP="00005788">
      <w:pPr>
        <w:rPr>
          <w:sz w:val="60"/>
          <w:szCs w:val="60"/>
        </w:rPr>
      </w:pPr>
      <w:r w:rsidRPr="00412D8D">
        <w:rPr>
          <w:sz w:val="60"/>
          <w:szCs w:val="60"/>
          <w:rtl/>
        </w:rPr>
        <w:t>اللهم اهدنا فيمن هديت...</w:t>
      </w:r>
    </w:p>
    <w:sectPr w:rsidR="00DD1898" w:rsidRPr="00412D8D"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92"/>
    <w:rsid w:val="00005788"/>
    <w:rsid w:val="00010338"/>
    <w:rsid w:val="00051AF1"/>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2621"/>
    <w:rsid w:val="000E52B6"/>
    <w:rsid w:val="000F340B"/>
    <w:rsid w:val="000F66E4"/>
    <w:rsid w:val="00103F63"/>
    <w:rsid w:val="001068B1"/>
    <w:rsid w:val="001128A7"/>
    <w:rsid w:val="00132D6E"/>
    <w:rsid w:val="00141577"/>
    <w:rsid w:val="001565A6"/>
    <w:rsid w:val="00166094"/>
    <w:rsid w:val="001B3220"/>
    <w:rsid w:val="001C1017"/>
    <w:rsid w:val="001D052F"/>
    <w:rsid w:val="001D481B"/>
    <w:rsid w:val="001E4C5C"/>
    <w:rsid w:val="001E7CDA"/>
    <w:rsid w:val="00211079"/>
    <w:rsid w:val="00247F6A"/>
    <w:rsid w:val="00251DDA"/>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5B5"/>
    <w:rsid w:val="00355E33"/>
    <w:rsid w:val="00356021"/>
    <w:rsid w:val="00361714"/>
    <w:rsid w:val="00375B35"/>
    <w:rsid w:val="00396E40"/>
    <w:rsid w:val="003A21AB"/>
    <w:rsid w:val="003B1D08"/>
    <w:rsid w:val="003D24FD"/>
    <w:rsid w:val="003D7B61"/>
    <w:rsid w:val="003E2227"/>
    <w:rsid w:val="003E30E3"/>
    <w:rsid w:val="003E7979"/>
    <w:rsid w:val="00412D8D"/>
    <w:rsid w:val="004220B9"/>
    <w:rsid w:val="004445F8"/>
    <w:rsid w:val="00456458"/>
    <w:rsid w:val="004A3F44"/>
    <w:rsid w:val="004D35AB"/>
    <w:rsid w:val="004E2E56"/>
    <w:rsid w:val="00510574"/>
    <w:rsid w:val="00512C46"/>
    <w:rsid w:val="0052534B"/>
    <w:rsid w:val="00525F52"/>
    <w:rsid w:val="005449D1"/>
    <w:rsid w:val="00562912"/>
    <w:rsid w:val="0058490E"/>
    <w:rsid w:val="005C7D9D"/>
    <w:rsid w:val="005D53A6"/>
    <w:rsid w:val="0064321A"/>
    <w:rsid w:val="006600BB"/>
    <w:rsid w:val="006722CA"/>
    <w:rsid w:val="00673356"/>
    <w:rsid w:val="00682A92"/>
    <w:rsid w:val="0068596A"/>
    <w:rsid w:val="006E234E"/>
    <w:rsid w:val="006E6B72"/>
    <w:rsid w:val="006E6BA2"/>
    <w:rsid w:val="006F0D48"/>
    <w:rsid w:val="006F2BEC"/>
    <w:rsid w:val="006F4CA7"/>
    <w:rsid w:val="0071617B"/>
    <w:rsid w:val="0074520F"/>
    <w:rsid w:val="00745937"/>
    <w:rsid w:val="00761931"/>
    <w:rsid w:val="00777673"/>
    <w:rsid w:val="00793F74"/>
    <w:rsid w:val="007B10E0"/>
    <w:rsid w:val="007B5D2B"/>
    <w:rsid w:val="007F6F87"/>
    <w:rsid w:val="0080190E"/>
    <w:rsid w:val="00807F8F"/>
    <w:rsid w:val="008452E1"/>
    <w:rsid w:val="00845B16"/>
    <w:rsid w:val="0085359E"/>
    <w:rsid w:val="008638E0"/>
    <w:rsid w:val="00875E98"/>
    <w:rsid w:val="00890336"/>
    <w:rsid w:val="008C5C3F"/>
    <w:rsid w:val="008F42FA"/>
    <w:rsid w:val="008F4869"/>
    <w:rsid w:val="0091134E"/>
    <w:rsid w:val="00923838"/>
    <w:rsid w:val="00935A11"/>
    <w:rsid w:val="00977525"/>
    <w:rsid w:val="00991E40"/>
    <w:rsid w:val="00997285"/>
    <w:rsid w:val="009A7ACE"/>
    <w:rsid w:val="009B682D"/>
    <w:rsid w:val="009B7238"/>
    <w:rsid w:val="009C2613"/>
    <w:rsid w:val="009E3A63"/>
    <w:rsid w:val="009E416A"/>
    <w:rsid w:val="009F26D1"/>
    <w:rsid w:val="00A04273"/>
    <w:rsid w:val="00A05494"/>
    <w:rsid w:val="00A10E61"/>
    <w:rsid w:val="00A342DF"/>
    <w:rsid w:val="00A44C74"/>
    <w:rsid w:val="00A65CAD"/>
    <w:rsid w:val="00A77F53"/>
    <w:rsid w:val="00AD3E1C"/>
    <w:rsid w:val="00AD4E8E"/>
    <w:rsid w:val="00B26F80"/>
    <w:rsid w:val="00B31086"/>
    <w:rsid w:val="00B432B8"/>
    <w:rsid w:val="00B967BB"/>
    <w:rsid w:val="00BC6176"/>
    <w:rsid w:val="00C126BD"/>
    <w:rsid w:val="00C5563F"/>
    <w:rsid w:val="00C638F3"/>
    <w:rsid w:val="00C9592D"/>
    <w:rsid w:val="00CB6B30"/>
    <w:rsid w:val="00CC2130"/>
    <w:rsid w:val="00CC6172"/>
    <w:rsid w:val="00CD470B"/>
    <w:rsid w:val="00CE4C14"/>
    <w:rsid w:val="00D177EF"/>
    <w:rsid w:val="00D26D79"/>
    <w:rsid w:val="00D404E6"/>
    <w:rsid w:val="00D63D87"/>
    <w:rsid w:val="00D67B73"/>
    <w:rsid w:val="00DA2616"/>
    <w:rsid w:val="00DB31DB"/>
    <w:rsid w:val="00DB47B5"/>
    <w:rsid w:val="00DB5871"/>
    <w:rsid w:val="00DC0FA9"/>
    <w:rsid w:val="00DD1898"/>
    <w:rsid w:val="00DE4C74"/>
    <w:rsid w:val="00DF3362"/>
    <w:rsid w:val="00E11D81"/>
    <w:rsid w:val="00E143F7"/>
    <w:rsid w:val="00E40ACF"/>
    <w:rsid w:val="00E40F6C"/>
    <w:rsid w:val="00E43158"/>
    <w:rsid w:val="00E54FD6"/>
    <w:rsid w:val="00E61427"/>
    <w:rsid w:val="00E777A9"/>
    <w:rsid w:val="00E80BB0"/>
    <w:rsid w:val="00EC5007"/>
    <w:rsid w:val="00ED6969"/>
    <w:rsid w:val="00EE0FE9"/>
    <w:rsid w:val="00F033F4"/>
    <w:rsid w:val="00F04B3F"/>
    <w:rsid w:val="00F1412A"/>
    <w:rsid w:val="00F20C5E"/>
    <w:rsid w:val="00F21C18"/>
    <w:rsid w:val="00F34E9C"/>
    <w:rsid w:val="00F41932"/>
    <w:rsid w:val="00F61602"/>
    <w:rsid w:val="00F70AF8"/>
    <w:rsid w:val="00F97628"/>
    <w:rsid w:val="00FA2821"/>
    <w:rsid w:val="00FA2C9F"/>
    <w:rsid w:val="00FB4F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F37E1"/>
  <w15:chartTrackingRefBased/>
  <w15:docId w15:val="{DBB225EC-7ADD-4BE3-A585-048AAB30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color w:val="000000"/>
        <w:sz w:val="28"/>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 w:val="36"/>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sz w:val="36"/>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5444">
      <w:bodyDiv w:val="1"/>
      <w:marLeft w:val="0"/>
      <w:marRight w:val="0"/>
      <w:marTop w:val="0"/>
      <w:marBottom w:val="0"/>
      <w:divBdr>
        <w:top w:val="none" w:sz="0" w:space="0" w:color="auto"/>
        <w:left w:val="none" w:sz="0" w:space="0" w:color="auto"/>
        <w:bottom w:val="none" w:sz="0" w:space="0" w:color="auto"/>
        <w:right w:val="none" w:sz="0" w:space="0" w:color="auto"/>
      </w:divBdr>
    </w:div>
    <w:div w:id="196160521">
      <w:bodyDiv w:val="1"/>
      <w:marLeft w:val="0"/>
      <w:marRight w:val="0"/>
      <w:marTop w:val="0"/>
      <w:marBottom w:val="0"/>
      <w:divBdr>
        <w:top w:val="none" w:sz="0" w:space="0" w:color="auto"/>
        <w:left w:val="none" w:sz="0" w:space="0" w:color="auto"/>
        <w:bottom w:val="none" w:sz="0" w:space="0" w:color="auto"/>
        <w:right w:val="none" w:sz="0" w:space="0" w:color="auto"/>
      </w:divBdr>
    </w:div>
    <w:div w:id="179066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8</Pages>
  <Words>708</Words>
  <Characters>4037</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2026-05-07T13:35:00Z</dcterms:created>
  <dcterms:modified xsi:type="dcterms:W3CDTF">2026-05-07T19:09:00Z</dcterms:modified>
</cp:coreProperties>
</file>